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494" w:rsidRDefault="00F1208A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bookmarkStart w:id="0" w:name="_Hlk168891261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-300990</wp:posOffset>
                </wp:positionV>
                <wp:extent cx="2768600" cy="1704975"/>
                <wp:effectExtent l="0" t="0" r="1270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5.8pt;margin-top:-23.7pt;width:218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0DSgIAAGAEAAAOAAAAZHJzL2Uyb0RvYy54bWysVM2O0zAQviPxDpbvNGnV36jpatWlCGmB&#10;lRYewHWcxsKxzdhtWk5IXJF4BB6CC+JnnyF9IyZOW7pwQYgcLI9n/Hnm+2YyvdiWimwEOGl0Srud&#10;mBKhucmkXqX01cvFozElzjOdMWW0SOlOOHoxe/hgWtlE9ExhVCaAIIh2SWVTWnhvkyhyvBAlcx1j&#10;hUZnbqBkHk1YRRmwCtFLFfXieBhVBjILhgvn8PSqddJZwM9zwf2LPHfCE5VSzM2HFcK6bNZoNmXJ&#10;CpgtJD+kwf4hi5JJjY+eoK6YZ2QN8g+oUnIwzuS+w00ZmTyXXIQasJpu/Fs1twWzItSC5Dh7osn9&#10;P1j+fHMDRGaoHSWalShR/Wn/bv+x/l7f7d/Xn+u7+tv+Q/2j/lJ/Jd2Gr8q6BK/d2htoKnb22vDX&#10;jmgzL5heiUsAUxWCZZhliI/uXWgMh1fJsnpmMnyOrb0J1G1zKBtAJIVsg0K7k0Ji6wnHw95oOB7G&#10;KCRHX3cU9yejQZNTxJLjdQvOPxGmJM0mpYAtEODZ5tr5NvQYEtI3SmYLqVQwYLWcKyAbhu2yCN8B&#10;3Z2HKU2qlE4GvUFAvudzfwdRSo99r2SZ0nHcfG0nNrw91lnoSs+kavdYndJY5JG7VgO/XW4Pyh1U&#10;WZpsh8yCadscxxI3hYG3lFTY4il1b9YMBCXqqUZ1Jt1+v5mJYPQHox4acO5ZnnuY5giVUk9Ju537&#10;do7WFuSqwJe6gQ1tLlHRXAaum4zbrA7pYxsHtQ4j18zJuR2ifv0YZj8BAAD//wMAUEsDBBQABgAI&#10;AAAAIQBZoxij4AAAAAsBAAAPAAAAZHJzL2Rvd25yZXYueG1sTI/LTsMwEEX3lfgHa5DYtU5CmkKI&#10;U0EJYsOiFNhP7SGJ8COK3Tbl6zErWM7M0Z1zq/VkNDvS6HtnBaSLBBhZ6VRvWwHvb0/zG2A+oFWo&#10;nSUBZ/Kwri9mFZbKnewrHXehZTHE+hIFdCEMJededmTQL9xANt4+3WgwxHFsuRrxFMON5lmSFNxg&#10;b+OHDgfadCS/dgcjYIv4uP1+lvKhOb/kDW0+GnJaiKvL6f4OWKAp/MHwqx/VoY5Oe3ewyjMtYHmd&#10;FhEVMM9XObBI3BaruNkLyLI0BV5X/H+H+gcAAP//AwBQSwECLQAUAAYACAAAACEAtoM4kv4AAADh&#10;AQAAEwAAAAAAAAAAAAAAAAAAAAAAW0NvbnRlbnRfVHlwZXNdLnhtbFBLAQItABQABgAIAAAAIQA4&#10;/SH/1gAAAJQBAAALAAAAAAAAAAAAAAAAAC8BAABfcmVscy8ucmVsc1BLAQItABQABgAIAAAAIQBk&#10;+b0DSgIAAGAEAAAOAAAAAAAAAAAAAAAAAC4CAABkcnMvZTJvRG9jLnhtbFBLAQItABQABgAIAAAA&#10;IQBZoxij4AAAAAsBAAAPAAAAAAAAAAAAAAAAAKQEAABkcnMvZG93bnJldi54bWxQSwUGAAAAAAQA&#10;BADzAAAAsQUAAAAA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-300990</wp:posOffset>
                </wp:positionV>
                <wp:extent cx="2733040" cy="172402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0;margin-top:-23.7pt;width:215.2pt;height:135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KnRQIAAFkEAAAOAAAAZHJzL2Uyb0RvYy54bWysVM1uEzEQviPxDpbvZDfbhLarbKoqJQip&#10;QKXCAzheb9bCa5uxk004IfWKxCPwEFwQP32GzRsxdtI0wK1iD9aMZ+abmW/GOzpbNYosBThpdEH7&#10;vZQSobkppZ4X9O2b6ZMTSpxnumTKaFHQtXD0bPz40ai1uchMbVQpgCCIdnlrC1p7b/MkcbwWDXM9&#10;Y4VGY2WgYR5VmCclsBbRG5Vkafo0aQ2UFgwXzuHtxdZIxxG/qgT3r6vKCU9UQbE2H0+I5yycyXjE&#10;8jkwW0u+K4M9oIqGSY1J91AXzDOyAPkPVCM5GGcq3+OmSUxVSS5iD9hNP/2rm+uaWRF7QXKc3dPk&#10;/h8sf7W8AiLLgmaUaNbgiLovm4+bz93P7nZz033tbrsfm0/dr+5b951kga/WuhzDru0VhI6dvTT8&#10;nSPaTGqm5+IcwLS1YCVW2Q/+yR8BQXEYSmbtS1NiOrbwJlK3qqAJgEgKWcUJrfcTEitPOF5mx0dH&#10;6QAHydHWP84GaTaMOVh+F27B+efCNCQIBQVcgQjPlpfOh3JYfucSyzdKllOpVFRgPpsoIEuG6zKN&#10;3w7dHbopTdqCng4x90MhGulx75VsCnqShi/kYXng7Zkuo+yZVFsZS1Z6R2TgbjsDv5qt0DEQOjPl&#10;GikFs91vfI8o1AY+UNLibhfUvV8wEJSoFxrHctofBA59VAbD4wwVOLTMDi1Mc4QqqKdkK0789gEt&#10;LMh5jZn6kQZtznGUlYwk31e1qxv3N3K/e2vhgRzq0ev+jzD+DQAA//8DAFBLAwQUAAYACAAAACEA&#10;ca2XsN0AAAAIAQAADwAAAGRycy9kb3ducmV2LnhtbEyPwU7DMBBE70j8g7VI3FqnwYIqxKmgBHHh&#10;UEq5b50libDXUey2KV+POcFtVrOaeVOuJmfFkcbQe9awmGcgiI1vem417N6fZ0sQISI3aD2ThjMF&#10;WFWXFyUWjT/xGx23sRUphEOBGroYh0LKYDpyGOZ+IE7epx8dxnSOrWxGPKVwZ2WeZbfSYc+pocOB&#10;1h2Zr+3BadggPm2+X4x5rM+vqqb1R03ean19NT3cg4g0xb9n+MVP6FAlpr0/cBOE1ZCGRA0zdadA&#10;JFvdZEnsNeS5WoCsSvl/QPUDAAD//wMAUEsBAi0AFAAGAAgAAAAhALaDOJL+AAAA4QEAABMAAAAA&#10;AAAAAAAAAAAAAAAAAFtDb250ZW50X1R5cGVzXS54bWxQSwECLQAUAAYACAAAACEAOP0h/9YAAACU&#10;AQAACwAAAAAAAAAAAAAAAAAvAQAAX3JlbHMvLnJlbHNQSwECLQAUAAYACAAAACEADTWSp0UCAABZ&#10;BAAADgAAAAAAAAAAAAAAAAAuAgAAZHJzL2Uyb0RvYy54bWxQSwECLQAUAAYACAAAACEAca2XsN0A&#10;AAAIAQAADwAAAAAAAAAAAAAAAACfBAAAZHJzL2Rvd25yZXYueG1sUEsFBgAAAAAEAAQA8wAAAKkF&#10;AAAAAA==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85806"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810989692" r:id="rId5"/>
        </w:objec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1A5F24">
      <w:pPr>
        <w:pBdr>
          <w:bottom w:val="single" w:sz="12" w:space="0" w:color="auto"/>
        </w:pBdr>
        <w:tabs>
          <w:tab w:val="left" w:pos="7335"/>
        </w:tabs>
      </w:pPr>
    </w:p>
    <w:p w:rsidR="00425494" w:rsidRDefault="00425494" w:rsidP="001A5F24">
      <w:pPr>
        <w:pBdr>
          <w:bottom w:val="single" w:sz="12" w:space="0" w:color="auto"/>
        </w:pBdr>
        <w:tabs>
          <w:tab w:val="left" w:pos="7335"/>
        </w:tabs>
      </w:pPr>
    </w:p>
    <w:p w:rsidR="00425494" w:rsidRDefault="00425494" w:rsidP="001A5F24">
      <w:pPr>
        <w:pBdr>
          <w:bottom w:val="single" w:sz="12" w:space="0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1A5F2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217170</wp:posOffset>
                </wp:positionV>
                <wp:extent cx="3143250" cy="752475"/>
                <wp:effectExtent l="0" t="0" r="19050" b="2857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9665EA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-2.7pt;margin-top:17.1pt;width:247.5pt;height:5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jfQQIAAF0EAAAOAAAAZHJzL2Uyb0RvYy54bWysVM2O0zAQviPxDpbvNG2a0t2o6WrpUoS0&#10;/EgLD+A6TmPheIztNim3vfMKvAMHDtx4he4bMXa63QK3FTlYM57xNzPfzGR20TWKbIV1EnRBR4Mh&#10;JUJzKKVeF/Tjh+WzM0qcZ7pkCrQo6E44ejF/+mTWmlykUIMqhSUIol3emoLW3ps8SRyvRcPcAIzQ&#10;aKzANsyjatdJaVmL6I1K0uHwedKCLY0FLpzD26veSOcRv6oE9++qyglPVEExNx9PG89VOJP5jOVr&#10;y0wt+SEN9ogsGiY1Bj1CXTHPyMbKf6AayS04qPyAQ5NAVUkuYg1YzWj4VzU3NTMi1oLkOHOkyf0/&#10;WP52+94SWRZ0TIlmDbZo/23/ff9j/2v/8+727isZB45a43J0vTHo7LsX0GGvY73OXAP/5IiGRc30&#10;WlxaC20tWIk5jsLL5ORpj+MCyKp9AyUGYxsPEairbBMIREoIomOvdsf+iM4TjpfjUTZOJ2jiaJtO&#10;0mw6iSFYfv/aWOdfCWhIEApqsf8RnW2vnQ/ZsPzeJQRzoGS5lEpFxa5XC2XJluGsLON3QP/DTWnS&#10;FvR8kk56Ah4B0UiPQ69kU9CzYfhCHJYH2l7qMsqeSdXLmLLSBx4DdT2Jvlt1sW1ZeBs4XkG5Q2It&#10;9DOOO4lCDfYLJS3Od0Hd5w2zghL1WmNzzkdZFhYiKtlkmqJiTy2rUwvTHKEK6inpxYXvl2hjrFzX&#10;GKkfBw2X2NBKRq4fsjqkjzMcW3DYt7Akp3r0evgrzH8DAAD//wMAUEsDBBQABgAIAAAAIQBquY+e&#10;3wAAAAkBAAAPAAAAZHJzL2Rvd25yZXYueG1sTI/BTsMwEETvSPyDtUhcUOtg0lJCnKqqQJxbuHBz&#10;420SEa+T2G1Svp7lBMfVPM28zdeTa8UZh9B40nA/T0Agld42VGn4eH+drUCEaMia1hNquGCAdXF9&#10;lZvM+pF2eN7HSnAJhcxoqGPsMilDWaMzYe47JM6OfnAm8jlU0g5m5HLXSpUkS+lMQ7xQmw63NZZf&#10;+5PT4MeXi/PYJ+ru89u9bTf97qh6rW9vps0ziIhT/IPhV5/VoWCngz+RDaLVMFukTGp4SBUIztPV&#10;0xLEgcGFegRZ5PL/B8UPAAAA//8DAFBLAQItABQABgAIAAAAIQC2gziS/gAAAOEBAAATAAAAAAAA&#10;AAAAAAAAAAAAAABbQ29udGVudF9UeXBlc10ueG1sUEsBAi0AFAAGAAgAAAAhADj9If/WAAAAlAEA&#10;AAsAAAAAAAAAAAAAAAAALwEAAF9yZWxzLy5yZWxzUEsBAi0AFAAGAAgAAAAhAAFnuN9BAgAAXQQA&#10;AA4AAAAAAAAAAAAAAAAALgIAAGRycy9lMm9Eb2MueG1sUEsBAi0AFAAGAAgAAAAhAGq5j57fAAAA&#10;CQEAAA8AAAAAAAAAAAAAAAAAmwQAAGRycy9kb3ducmV2LnhtbFBLBQYAAAAABAAEAPMAAACnBQAA&#10;AAA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9665EA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5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2E44"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169545</wp:posOffset>
                </wp:positionV>
                <wp:extent cx="2957195" cy="752475"/>
                <wp:effectExtent l="0" t="0" r="14605" b="285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</w:t>
                            </w:r>
                          </w:p>
                          <w:p w:rsidR="00CA640A" w:rsidRP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«Северный Байкал»</w:t>
                            </w:r>
                          </w:p>
                          <w:p w:rsidR="004814DE" w:rsidRPr="00E55A8D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  <w:r w:rsidR="005E456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9" type="#_x0000_t202" style="position:absolute;left:0;text-align:left;margin-left:277.05pt;margin-top:13.35pt;width:232.8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4GQQQIAAF0EAAAOAAAAZHJzL2Uyb0RvYy54bWysVM2O0zAQviPxDpbvNG1I6DZqulq6FCEt&#10;P9LCA7iO01g4HmO7TZYbd16Bd+DAgRuv0H0jxk63W+C2IgdrxjP+ZuabmczP+1aRnbBOgi7pZDSm&#10;RGgOldSbkn54v3pyRonzTFdMgRYlvRGOni8eP5p3phApNKAqYQmCaFd0pqSN96ZIEscb0TI3AiM0&#10;GmuwLfOo2k1SWdYhequSdDx+lnRgK2OBC+fw9nIw0kXEr2vB/du6dsITVVLMzcfTxnMdzmQxZ8XG&#10;MtNIfkiDPSCLlkmNQY9Ql8wzsrXyH6hWcgsOaj/i0CZQ15KLWANWMxn/Vc11w4yItSA5zhxpcv8P&#10;lr/ZvbNEViXNKNGsxRbtv+2/73/sf+1/3n65/UqywFFnXIGu1wadff8ceux1rNeZK+AfHdGwbJje&#10;iAtroWsEqzDHSXiZnDwdcFwAWXevocJgbOshAvW1bQOBSAlBdOzVzbE/oveE42U6y6eTWU4JR9s0&#10;T7NpHkOw4u61sc6/FNCSIJTUYv8jOttdOR+yYcWdSwjmQMlqJZWKit2sl8qSHcNZWcXvgP6Hm9Kk&#10;K+ksT/OBgAdAtNLj0CvZlvRsHL4QhxWBthe6irJnUg0ypqz0gcdA3UCi79d9bNvT8DZwvIbqBom1&#10;MMw47iQKDdjPlHQ43yV1n7bMCkrUK43NmU2yLCxEVLJ8mqJiTy3rUwvTHKFK6ikZxKUflmhrrNw0&#10;GGkYBw0X2NBaRq7vszqkjzMcW3DYt7Akp3r0uv8rLH4DAAD//wMAUEsDBBQABgAIAAAAIQBocLc3&#10;4AAAAAsBAAAPAAAAZHJzL2Rvd25yZXYueG1sTI/BTsMwDIbvSLxDZCQuaEsarWOUptM0gThvcOGW&#10;NV5b0SRtk60dT493Yjdb/vT7+/P1ZFt2xiE03ilI5gIYutKbxlUKvj7fZytgIWpndOsdKrhggHVx&#10;f5frzPjR7fC8jxWjEBcyraCOscs4D2WNVoe579DR7egHqyOtQ8XNoEcKty2XQiy51Y2jD7XucFtj&#10;+bM/WQV+fLtYj72QT9+/9mO76XdH2Sv1+DBtXoFFnOI/DFd9UoeCnA7+5ExgrYI0XSSEKpDLZ2BX&#10;QCQvVOZA0yKVwIuc33Yo/gAAAP//AwBQSwECLQAUAAYACAAAACEAtoM4kv4AAADhAQAAEwAAAAAA&#10;AAAAAAAAAAAAAAAAW0NvbnRlbnRfVHlwZXNdLnhtbFBLAQItABQABgAIAAAAIQA4/SH/1gAAAJQB&#10;AAALAAAAAAAAAAAAAAAAAC8BAABfcmVscy8ucmVsc1BLAQItABQABgAIAAAAIQBiG4GQQQIAAF0E&#10;AAAOAAAAAAAAAAAAAAAAAC4CAABkcnMvZTJvRG9jLnhtbFBLAQItABQABgAIAAAAIQBocLc34AAA&#10;AAsBAAAPAAAAAAAAAAAAAAAAAJsEAABkcnMvZG93bnJldi54bWxQSwUGAAAAAAQABADzAAAAqAUA&#10;AAAA&#10;" strokecolor="white">
                <v:textbox>
                  <w:txbxContent>
                    <w:p w:rsid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</w:t>
                      </w:r>
                    </w:p>
                    <w:p w:rsidR="00CA640A" w:rsidRP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«Северный Байкал»</w:t>
                      </w:r>
                    </w:p>
                    <w:p w:rsidR="004814DE" w:rsidRPr="00E55A8D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  <w:r w:rsidR="005E456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04ABE" w:rsidRDefault="00C04ABE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Администрация МО «город Северобайкальск» 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информирует о возможности предоставления земельных участков 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1A5F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</w:t>
      </w:r>
      <w:r w:rsidR="007B20EA">
        <w:rPr>
          <w:rFonts w:ascii="Times New Roman" w:eastAsia="Times New Roman" w:hAnsi="Times New Roman"/>
          <w:sz w:val="20"/>
          <w:szCs w:val="20"/>
          <w:lang w:eastAsia="ru-RU"/>
        </w:rPr>
        <w:t>купли-продажи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такого земельного участка. </w:t>
      </w:r>
    </w:p>
    <w:p w:rsidR="00CA640A" w:rsidRDefault="00CA640A" w:rsidP="001A5F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Способ подачи заявления: лично, либо через представителя в письменном виде, по адресу: Республика Бурятия, г. Северобайкальск, пр. Ленинградский, д.7, каб. 202, с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</w:t>
      </w:r>
      <w:r w:rsidR="00077E10" w:rsidRPr="00077E10">
        <w:t xml:space="preserve"> </w:t>
      </w:r>
      <w:hyperlink r:id="rId6" w:history="1">
        <w:r w:rsidR="00077E10" w:rsidRPr="00B73B51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https://severobajkalsk-r81.gosweb.gosuslugi.ru/</w:t>
        </w:r>
      </w:hyperlink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на 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e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FF51D3">
        <w:rPr>
          <w:rFonts w:ascii="Times New Roman" w:eastAsia="Times New Roman" w:hAnsi="Times New Roman"/>
          <w:sz w:val="20"/>
          <w:szCs w:val="20"/>
          <w:lang w:val="en-US" w:eastAsia="ru-RU"/>
        </w:rPr>
        <w:t>mail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hyperlink r:id="rId7" w:history="1"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komitet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-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sbk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@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mail</w:t>
        </w:r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.</w:t>
        </w:r>
        <w:proofErr w:type="spellStart"/>
        <w:r w:rsidR="007B20EA" w:rsidRPr="00AF5AC4">
          <w:rPr>
            <w:rStyle w:val="a4"/>
            <w:rFonts w:ascii="Times New Roman" w:eastAsia="Times New Roman" w:hAnsi="Times New Roman"/>
            <w:sz w:val="20"/>
            <w:szCs w:val="20"/>
            <w:lang w:val="en-US" w:eastAsia="ru-RU"/>
          </w:rPr>
          <w:t>ru</w:t>
        </w:r>
        <w:proofErr w:type="spellEnd"/>
      </w:hyperlink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B20EA" w:rsidRPr="00FF51D3" w:rsidRDefault="007B20E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Дата и время начала и окончания приема заявлений: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с </w:t>
      </w:r>
      <w:r w:rsidR="006D5A35"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.202</w:t>
      </w:r>
      <w:r w:rsidR="007E3185" w:rsidRPr="00FF51D3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г. по </w:t>
      </w:r>
      <w:r w:rsidR="006D5A35"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07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.2025г., до 1</w:t>
      </w:r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-00 ч. по местному времени</w:t>
      </w:r>
    </w:p>
    <w:p w:rsidR="00CA640A" w:rsidRPr="00FF51D3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Описание местоположения земельного участка:</w:t>
      </w:r>
    </w:p>
    <w:p w:rsidR="00CA640A" w:rsidRPr="00FF51D3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541E" w:rsidRDefault="00E43082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Рабочая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bookmarkStart w:id="1" w:name="_Hlk200373618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Примерная площадь земельного участка в соответствии со схемой расположения земельного участка: 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500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. Разрешенное использование: для индивидуального жилищного строительства.</w:t>
      </w:r>
    </w:p>
    <w:bookmarkEnd w:id="1"/>
    <w:p w:rsidR="00A8541E" w:rsidRDefault="0031341E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Тыйская</w:t>
      </w:r>
      <w:proofErr w:type="spellEnd"/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Кадастровый номер: 03:23:010316:603,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площадью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1362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>.  Разрешенное использование: для индивидуального жилищного строительства.</w:t>
      </w:r>
    </w:p>
    <w:p w:rsidR="0031341E" w:rsidRDefault="0031341E" w:rsidP="00313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Геологическая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Кадастровый номер: 03:23:010316:436,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площадью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1340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.  Разрешенное использование: для индивидуального жилищного строительства.</w:t>
      </w:r>
    </w:p>
    <w:p w:rsidR="009C7C07" w:rsidRDefault="009C7C07" w:rsidP="009C7C0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ул.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Нийская</w:t>
      </w:r>
      <w:proofErr w:type="spellEnd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Кадастровый номер: 03:23:010</w:t>
      </w:r>
      <w:r w:rsidR="00DB79E9">
        <w:rPr>
          <w:rFonts w:ascii="Times New Roman" w:eastAsia="Times New Roman" w:hAnsi="Times New Roman"/>
          <w:sz w:val="20"/>
          <w:szCs w:val="20"/>
          <w:lang w:eastAsia="ru-RU"/>
        </w:rPr>
        <w:t>580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DB79E9">
        <w:rPr>
          <w:rFonts w:ascii="Times New Roman" w:eastAsia="Times New Roman" w:hAnsi="Times New Roman"/>
          <w:sz w:val="20"/>
          <w:szCs w:val="20"/>
          <w:lang w:eastAsia="ru-RU"/>
        </w:rPr>
        <w:t>368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площадью</w:t>
      </w:r>
      <w:r w:rsidRPr="0031341E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  <w:r w:rsidR="00DB79E9">
        <w:rPr>
          <w:rFonts w:ascii="Times New Roman" w:eastAsia="Times New Roman" w:hAnsi="Times New Roman"/>
          <w:sz w:val="20"/>
          <w:szCs w:val="20"/>
          <w:lang w:eastAsia="ru-RU"/>
        </w:rPr>
        <w:t>792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>. Разрешенное использование: для индивидуального жилищного строительства.</w:t>
      </w:r>
    </w:p>
    <w:p w:rsidR="008F59FF" w:rsidRDefault="008F59FF" w:rsidP="008F59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Бурятия, г. Северобайкальск, </w:t>
      </w:r>
      <w:r w:rsidR="00A21623" w:rsidRPr="00A21623">
        <w:rPr>
          <w:rFonts w:ascii="Times New Roman" w:hAnsi="Times New Roman"/>
          <w:color w:val="292C2F"/>
          <w:sz w:val="20"/>
          <w:szCs w:val="20"/>
          <w:shd w:val="clear" w:color="auto" w:fill="F8F8F8"/>
        </w:rPr>
        <w:t xml:space="preserve">территория ТСН Многодетная семья, </w:t>
      </w:r>
      <w:proofErr w:type="spellStart"/>
      <w:r w:rsidR="00A21623" w:rsidRPr="00A21623">
        <w:rPr>
          <w:rFonts w:ascii="Times New Roman" w:hAnsi="Times New Roman"/>
          <w:color w:val="292C2F"/>
          <w:sz w:val="20"/>
          <w:szCs w:val="20"/>
          <w:shd w:val="clear" w:color="auto" w:fill="F8F8F8"/>
        </w:rPr>
        <w:t>ул</w:t>
      </w:r>
      <w:proofErr w:type="spellEnd"/>
      <w:r w:rsidR="00A21623" w:rsidRPr="00A21623">
        <w:rPr>
          <w:rFonts w:ascii="Times New Roman" w:hAnsi="Times New Roman"/>
          <w:color w:val="292C2F"/>
          <w:sz w:val="20"/>
          <w:szCs w:val="20"/>
          <w:shd w:val="clear" w:color="auto" w:fill="F8F8F8"/>
        </w:rPr>
        <w:t xml:space="preserve"> Строителей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>. Кадастровый номер: 03:23:010</w:t>
      </w:r>
      <w:r w:rsidR="00A21623">
        <w:rPr>
          <w:rFonts w:ascii="Times New Roman" w:eastAsia="Times New Roman" w:hAnsi="Times New Roman"/>
          <w:sz w:val="20"/>
          <w:szCs w:val="20"/>
          <w:lang w:eastAsia="ru-RU"/>
        </w:rPr>
        <w:t>108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A21623">
        <w:rPr>
          <w:rFonts w:ascii="Times New Roman" w:eastAsia="Times New Roman" w:hAnsi="Times New Roman"/>
          <w:sz w:val="20"/>
          <w:szCs w:val="20"/>
          <w:lang w:eastAsia="ru-RU"/>
        </w:rPr>
        <w:t>145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 xml:space="preserve">, площадью: </w:t>
      </w:r>
      <w:r w:rsidR="00A21623">
        <w:rPr>
          <w:rFonts w:ascii="Times New Roman" w:eastAsia="Times New Roman" w:hAnsi="Times New Roman"/>
          <w:sz w:val="20"/>
          <w:szCs w:val="20"/>
          <w:lang w:eastAsia="ru-RU"/>
        </w:rPr>
        <w:t>1319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 xml:space="preserve">. Разрешенное использование: </w:t>
      </w:r>
      <w:r w:rsidR="00A21623">
        <w:rPr>
          <w:rFonts w:ascii="Times New Roman" w:eastAsia="Times New Roman" w:hAnsi="Times New Roman"/>
          <w:sz w:val="20"/>
          <w:szCs w:val="20"/>
          <w:lang w:eastAsia="ru-RU"/>
        </w:rPr>
        <w:t>для ведения</w:t>
      </w:r>
      <w:r w:rsidR="00F1208A">
        <w:rPr>
          <w:rFonts w:ascii="Times New Roman" w:eastAsia="Times New Roman" w:hAnsi="Times New Roman"/>
          <w:sz w:val="20"/>
          <w:szCs w:val="20"/>
          <w:lang w:eastAsia="ru-RU"/>
        </w:rPr>
        <w:t xml:space="preserve"> садоводства</w:t>
      </w:r>
      <w:bookmarkStart w:id="2" w:name="_GoBack"/>
      <w:bookmarkEnd w:id="2"/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31341E" w:rsidRDefault="00A21623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- Республика Бурятия, г. Северобайкальск,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мкр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12-й</w:t>
      </w:r>
      <w:r w:rsidRPr="00E4308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563</w:t>
      </w:r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A21623">
        <w:rPr>
          <w:rFonts w:ascii="Times New Roman" w:eastAsia="Times New Roman" w:hAnsi="Times New Roman"/>
          <w:sz w:val="20"/>
          <w:szCs w:val="20"/>
          <w:lang w:eastAsia="ru-RU"/>
        </w:rPr>
        <w:t>. Разрешенное использование: для индивидуального жилищного строительства.</w:t>
      </w:r>
    </w:p>
    <w:p w:rsidR="007032B2" w:rsidRDefault="007032B2" w:rsidP="00A854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</w:t>
      </w:r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hyperlink r:id="rId8" w:history="1">
        <w:r w:rsidR="00077E10" w:rsidRPr="00B73B51">
          <w:rPr>
            <w:rStyle w:val="a4"/>
            <w:rFonts w:ascii="Times New Roman" w:eastAsia="Times New Roman" w:hAnsi="Times New Roman"/>
            <w:sz w:val="20"/>
            <w:szCs w:val="20"/>
            <w:lang w:eastAsia="ru-RU"/>
          </w:rPr>
          <w:t>https://severobajkalsk-r81.gosweb.gosuslugi.ru/</w:t>
        </w:r>
      </w:hyperlink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 (Деятельность-городское</w:t>
      </w:r>
      <w:r w:rsidR="00077E1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хозяйство-земельные отношения-извещения).</w:t>
      </w:r>
    </w:p>
    <w:p w:rsidR="00F8534D" w:rsidRPr="00FF51D3" w:rsidRDefault="00F8534D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640A" w:rsidRPr="00FF51D3" w:rsidRDefault="00CA640A" w:rsidP="00CA640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 xml:space="preserve">Исп. </w:t>
      </w:r>
      <w:proofErr w:type="spellStart"/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Вырупаева</w:t>
      </w:r>
      <w:proofErr w:type="spellEnd"/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 xml:space="preserve"> Марина Сергеевна</w:t>
      </w:r>
    </w:p>
    <w:p w:rsidR="00CA640A" w:rsidRPr="00FF51D3" w:rsidRDefault="00CA640A" w:rsidP="00FF51D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2-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r w:rsidRPr="00FF51D3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="00F74AE9">
        <w:rPr>
          <w:rFonts w:ascii="Times New Roman" w:eastAsia="Times New Roman" w:hAnsi="Times New Roman"/>
          <w:sz w:val="20"/>
          <w:szCs w:val="20"/>
          <w:lang w:eastAsia="ru-RU"/>
        </w:rPr>
        <w:t>33</w:t>
      </w:r>
    </w:p>
    <w:sectPr w:rsidR="00CA640A" w:rsidRPr="00FF51D3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652CA"/>
    <w:rsid w:val="00077E10"/>
    <w:rsid w:val="00093157"/>
    <w:rsid w:val="000D2539"/>
    <w:rsid w:val="00131659"/>
    <w:rsid w:val="00170CEB"/>
    <w:rsid w:val="00197C64"/>
    <w:rsid w:val="001A3CA2"/>
    <w:rsid w:val="001A5F24"/>
    <w:rsid w:val="001D2CCA"/>
    <w:rsid w:val="0021407B"/>
    <w:rsid w:val="00217C48"/>
    <w:rsid w:val="0023490D"/>
    <w:rsid w:val="002B6B4F"/>
    <w:rsid w:val="0031341E"/>
    <w:rsid w:val="00362772"/>
    <w:rsid w:val="0037200D"/>
    <w:rsid w:val="00392E97"/>
    <w:rsid w:val="003F7E03"/>
    <w:rsid w:val="00425494"/>
    <w:rsid w:val="00433AC3"/>
    <w:rsid w:val="004814DE"/>
    <w:rsid w:val="004832E8"/>
    <w:rsid w:val="004E6FA6"/>
    <w:rsid w:val="005672A2"/>
    <w:rsid w:val="005928E8"/>
    <w:rsid w:val="005A2DEB"/>
    <w:rsid w:val="005E456D"/>
    <w:rsid w:val="005F20EB"/>
    <w:rsid w:val="00615F98"/>
    <w:rsid w:val="00666ED9"/>
    <w:rsid w:val="006C2E44"/>
    <w:rsid w:val="006D5A35"/>
    <w:rsid w:val="007032B2"/>
    <w:rsid w:val="007B20EA"/>
    <w:rsid w:val="007B66FA"/>
    <w:rsid w:val="007E3185"/>
    <w:rsid w:val="008A1C75"/>
    <w:rsid w:val="008D20B0"/>
    <w:rsid w:val="008F59FF"/>
    <w:rsid w:val="00903D8A"/>
    <w:rsid w:val="009665EA"/>
    <w:rsid w:val="00967EB0"/>
    <w:rsid w:val="00972362"/>
    <w:rsid w:val="00992243"/>
    <w:rsid w:val="009C7C07"/>
    <w:rsid w:val="009D6CDC"/>
    <w:rsid w:val="00A053E3"/>
    <w:rsid w:val="00A21623"/>
    <w:rsid w:val="00A32820"/>
    <w:rsid w:val="00A4329B"/>
    <w:rsid w:val="00A8541E"/>
    <w:rsid w:val="00A85806"/>
    <w:rsid w:val="00A9142E"/>
    <w:rsid w:val="00AE4BF1"/>
    <w:rsid w:val="00BA2012"/>
    <w:rsid w:val="00C04ABE"/>
    <w:rsid w:val="00C54EE2"/>
    <w:rsid w:val="00CA640A"/>
    <w:rsid w:val="00CB7FA5"/>
    <w:rsid w:val="00CD4BE2"/>
    <w:rsid w:val="00CE493E"/>
    <w:rsid w:val="00D45DE1"/>
    <w:rsid w:val="00DA26E2"/>
    <w:rsid w:val="00DB79E9"/>
    <w:rsid w:val="00DD7480"/>
    <w:rsid w:val="00E43082"/>
    <w:rsid w:val="00E55A8D"/>
    <w:rsid w:val="00EF2AD2"/>
    <w:rsid w:val="00EF3D53"/>
    <w:rsid w:val="00F04AF4"/>
    <w:rsid w:val="00F1208A"/>
    <w:rsid w:val="00F27BDD"/>
    <w:rsid w:val="00F34BDF"/>
    <w:rsid w:val="00F74AE9"/>
    <w:rsid w:val="00F8534D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D5C35D0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34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  <w:style w:type="paragraph" w:customStyle="1" w:styleId="1">
    <w:name w:val="Абзац списка1"/>
    <w:basedOn w:val="a"/>
    <w:qFormat/>
    <w:rsid w:val="00CD4BE2"/>
    <w:pPr>
      <w:suppressAutoHyphens/>
      <w:spacing w:after="0" w:line="240" w:lineRule="auto"/>
      <w:ind w:left="720"/>
      <w:contextualSpacing/>
    </w:pPr>
    <w:rPr>
      <w:rFonts w:cs="Calibri"/>
      <w:lang w:val="en-US" w:eastAsia="zh-CN"/>
    </w:rPr>
  </w:style>
  <w:style w:type="character" w:styleId="a5">
    <w:name w:val="Unresolved Mention"/>
    <w:basedOn w:val="a0"/>
    <w:uiPriority w:val="99"/>
    <w:semiHidden/>
    <w:unhideWhenUsed/>
    <w:rsid w:val="007B20E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F74A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erobajkalsk-r81.gosweb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omitet-sb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verobajkalsk-r81.gosweb.gosuslugi.ru/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2054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КУГХ земля 5</cp:lastModifiedBy>
  <cp:revision>52</cp:revision>
  <cp:lastPrinted>2025-06-09T07:31:00Z</cp:lastPrinted>
  <dcterms:created xsi:type="dcterms:W3CDTF">2021-11-08T01:12:00Z</dcterms:created>
  <dcterms:modified xsi:type="dcterms:W3CDTF">2025-06-09T07:55:00Z</dcterms:modified>
</cp:coreProperties>
</file>