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A44C" w14:textId="77777777" w:rsidR="00CC452F" w:rsidRPr="00B45E72" w:rsidRDefault="00CC452F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ОТЧЕТ</w:t>
      </w:r>
    </w:p>
    <w:p w14:paraId="36E2A17F" w14:textId="77777777" w:rsidR="00B4714E" w:rsidRPr="00B45E72" w:rsidRDefault="00CC452F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о контрольных мероприятиях</w:t>
      </w:r>
      <w:r w:rsidR="00B00EF9" w:rsidRPr="00B45E72">
        <w:rPr>
          <w:rFonts w:ascii="Times New Roman" w:hAnsi="Times New Roman"/>
          <w:b/>
          <w:sz w:val="28"/>
          <w:szCs w:val="28"/>
        </w:rPr>
        <w:t xml:space="preserve"> </w:t>
      </w:r>
      <w:r w:rsidR="005179A5" w:rsidRPr="00B45E72">
        <w:rPr>
          <w:rFonts w:ascii="Times New Roman" w:hAnsi="Times New Roman"/>
          <w:b/>
          <w:sz w:val="28"/>
          <w:szCs w:val="28"/>
        </w:rPr>
        <w:t xml:space="preserve">по осуществлению </w:t>
      </w:r>
      <w:r w:rsidR="00B00EF9" w:rsidRPr="00B45E72">
        <w:rPr>
          <w:rFonts w:ascii="Times New Roman" w:hAnsi="Times New Roman"/>
          <w:b/>
          <w:sz w:val="28"/>
          <w:szCs w:val="28"/>
        </w:rPr>
        <w:t>внутреннего муниципального финансового контроля</w:t>
      </w:r>
      <w:r w:rsidR="00A147FD" w:rsidRPr="00B45E72">
        <w:rPr>
          <w:rFonts w:ascii="Times New Roman" w:hAnsi="Times New Roman"/>
          <w:b/>
          <w:sz w:val="28"/>
          <w:szCs w:val="28"/>
        </w:rPr>
        <w:t xml:space="preserve"> в сфере бюджетных правоотношений</w:t>
      </w:r>
      <w:r w:rsidRPr="00B45E72">
        <w:rPr>
          <w:rFonts w:ascii="Times New Roman" w:hAnsi="Times New Roman"/>
          <w:b/>
          <w:sz w:val="28"/>
          <w:szCs w:val="28"/>
        </w:rPr>
        <w:t xml:space="preserve">, проведенных </w:t>
      </w:r>
    </w:p>
    <w:p w14:paraId="2F5A4D38" w14:textId="6578C43E" w:rsidR="005179A5" w:rsidRPr="00B45E72" w:rsidRDefault="00BE26FC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 xml:space="preserve">в </w:t>
      </w:r>
      <w:r w:rsidR="009A4F80">
        <w:rPr>
          <w:rFonts w:ascii="Times New Roman" w:hAnsi="Times New Roman"/>
          <w:b/>
          <w:sz w:val="28"/>
          <w:szCs w:val="28"/>
        </w:rPr>
        <w:t>1</w:t>
      </w:r>
      <w:r w:rsidR="0018068A" w:rsidRPr="00B45E72">
        <w:rPr>
          <w:rFonts w:ascii="Times New Roman" w:hAnsi="Times New Roman"/>
          <w:b/>
          <w:sz w:val="28"/>
          <w:szCs w:val="28"/>
        </w:rPr>
        <w:t xml:space="preserve"> </w:t>
      </w:r>
      <w:r w:rsidR="00454008" w:rsidRPr="00B45E72">
        <w:rPr>
          <w:rFonts w:ascii="Times New Roman" w:hAnsi="Times New Roman"/>
          <w:b/>
          <w:sz w:val="28"/>
          <w:szCs w:val="28"/>
        </w:rPr>
        <w:t>квартал</w:t>
      </w:r>
      <w:r w:rsidR="003C16CE" w:rsidRPr="00B45E72">
        <w:rPr>
          <w:rFonts w:ascii="Times New Roman" w:hAnsi="Times New Roman"/>
          <w:b/>
          <w:sz w:val="28"/>
          <w:szCs w:val="28"/>
        </w:rPr>
        <w:t>е</w:t>
      </w:r>
      <w:r w:rsidR="00CC452F" w:rsidRPr="00B45E72">
        <w:rPr>
          <w:rFonts w:ascii="Times New Roman" w:hAnsi="Times New Roman"/>
          <w:b/>
          <w:sz w:val="28"/>
          <w:szCs w:val="28"/>
        </w:rPr>
        <w:t xml:space="preserve"> 20</w:t>
      </w:r>
      <w:r w:rsidR="0018068A" w:rsidRPr="00B45E72">
        <w:rPr>
          <w:rFonts w:ascii="Times New Roman" w:hAnsi="Times New Roman"/>
          <w:b/>
          <w:sz w:val="28"/>
          <w:szCs w:val="28"/>
        </w:rPr>
        <w:t>2</w:t>
      </w:r>
      <w:r w:rsidR="009A4F80">
        <w:rPr>
          <w:rFonts w:ascii="Times New Roman" w:hAnsi="Times New Roman"/>
          <w:b/>
          <w:sz w:val="28"/>
          <w:szCs w:val="28"/>
        </w:rPr>
        <w:t>5</w:t>
      </w:r>
      <w:r w:rsidR="00CC452F" w:rsidRPr="00B45E7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6512D25" w14:textId="77777777" w:rsidR="000516EA" w:rsidRPr="00B45E72" w:rsidRDefault="000516EA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33DA913" w14:textId="210E1EF3" w:rsidR="00BF161C" w:rsidRPr="00B45E72" w:rsidRDefault="00CC452F" w:rsidP="002F3E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За </w:t>
      </w:r>
      <w:r w:rsidR="00F345EC">
        <w:rPr>
          <w:rFonts w:ascii="Times New Roman" w:hAnsi="Times New Roman"/>
          <w:sz w:val="28"/>
          <w:szCs w:val="28"/>
        </w:rPr>
        <w:t>январь</w:t>
      </w:r>
      <w:r w:rsidR="00BB54B6" w:rsidRPr="00B45E72">
        <w:rPr>
          <w:rFonts w:ascii="Times New Roman" w:hAnsi="Times New Roman"/>
          <w:sz w:val="28"/>
          <w:szCs w:val="28"/>
        </w:rPr>
        <w:t>-</w:t>
      </w:r>
      <w:r w:rsidR="00F345EC">
        <w:rPr>
          <w:rFonts w:ascii="Times New Roman" w:hAnsi="Times New Roman"/>
          <w:sz w:val="28"/>
          <w:szCs w:val="28"/>
        </w:rPr>
        <w:t>март</w:t>
      </w:r>
      <w:r w:rsidRPr="00B45E72">
        <w:rPr>
          <w:rFonts w:ascii="Times New Roman" w:hAnsi="Times New Roman"/>
          <w:sz w:val="28"/>
          <w:szCs w:val="28"/>
        </w:rPr>
        <w:t xml:space="preserve"> 20</w:t>
      </w:r>
      <w:r w:rsidR="0018068A" w:rsidRPr="00B45E72">
        <w:rPr>
          <w:rFonts w:ascii="Times New Roman" w:hAnsi="Times New Roman"/>
          <w:sz w:val="28"/>
          <w:szCs w:val="28"/>
        </w:rPr>
        <w:t>2</w:t>
      </w:r>
      <w:r w:rsidR="00F345EC">
        <w:rPr>
          <w:rFonts w:ascii="Times New Roman" w:hAnsi="Times New Roman"/>
          <w:sz w:val="28"/>
          <w:szCs w:val="28"/>
        </w:rPr>
        <w:t>5</w:t>
      </w:r>
      <w:r w:rsidRPr="00B45E72">
        <w:rPr>
          <w:rFonts w:ascii="Times New Roman" w:hAnsi="Times New Roman"/>
          <w:sz w:val="28"/>
          <w:szCs w:val="28"/>
        </w:rPr>
        <w:t xml:space="preserve"> года </w:t>
      </w:r>
      <w:r w:rsidR="00A147FD" w:rsidRPr="00B45E72">
        <w:rPr>
          <w:rFonts w:ascii="Times New Roman" w:hAnsi="Times New Roman"/>
          <w:sz w:val="28"/>
          <w:szCs w:val="28"/>
        </w:rPr>
        <w:t>консультантом отдела учета, сводной отчетности и контроля</w:t>
      </w:r>
      <w:r w:rsidR="005177AF" w:rsidRPr="00B45E72">
        <w:rPr>
          <w:rFonts w:ascii="Times New Roman" w:hAnsi="Times New Roman"/>
          <w:sz w:val="28"/>
          <w:szCs w:val="28"/>
        </w:rPr>
        <w:t xml:space="preserve"> </w:t>
      </w:r>
      <w:r w:rsidR="00A3490F" w:rsidRPr="00B45E72">
        <w:rPr>
          <w:rFonts w:ascii="Times New Roman" w:hAnsi="Times New Roman"/>
          <w:sz w:val="28"/>
          <w:szCs w:val="28"/>
        </w:rPr>
        <w:t>Ф</w:t>
      </w:r>
      <w:r w:rsidRPr="00B45E72">
        <w:rPr>
          <w:rFonts w:ascii="Times New Roman" w:hAnsi="Times New Roman"/>
          <w:sz w:val="28"/>
          <w:szCs w:val="28"/>
        </w:rPr>
        <w:t>инансов</w:t>
      </w:r>
      <w:r w:rsidR="004F2BD9" w:rsidRPr="00B45E72">
        <w:rPr>
          <w:rFonts w:ascii="Times New Roman" w:hAnsi="Times New Roman"/>
          <w:sz w:val="28"/>
          <w:szCs w:val="28"/>
        </w:rPr>
        <w:t>ого</w:t>
      </w:r>
      <w:r w:rsidRPr="00B45E72">
        <w:rPr>
          <w:rFonts w:ascii="Times New Roman" w:hAnsi="Times New Roman"/>
          <w:sz w:val="28"/>
          <w:szCs w:val="28"/>
        </w:rPr>
        <w:t xml:space="preserve"> управлени</w:t>
      </w:r>
      <w:r w:rsidR="004F2BD9" w:rsidRPr="00B45E72">
        <w:rPr>
          <w:rFonts w:ascii="Times New Roman" w:hAnsi="Times New Roman"/>
          <w:sz w:val="28"/>
          <w:szCs w:val="28"/>
        </w:rPr>
        <w:t>я</w:t>
      </w:r>
      <w:r w:rsidRPr="00B45E72">
        <w:rPr>
          <w:rFonts w:ascii="Times New Roman" w:hAnsi="Times New Roman"/>
          <w:sz w:val="28"/>
          <w:szCs w:val="28"/>
        </w:rPr>
        <w:t xml:space="preserve"> администрации </w:t>
      </w:r>
      <w:r w:rsidR="00A147FD" w:rsidRPr="00B45E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45E72">
        <w:rPr>
          <w:rFonts w:ascii="Times New Roman" w:hAnsi="Times New Roman"/>
          <w:sz w:val="28"/>
          <w:szCs w:val="28"/>
        </w:rPr>
        <w:t>«город Северобайкальск» проведен</w:t>
      </w:r>
      <w:r w:rsidR="002506A2" w:rsidRPr="00B45E72">
        <w:rPr>
          <w:rFonts w:ascii="Times New Roman" w:hAnsi="Times New Roman"/>
          <w:sz w:val="28"/>
          <w:szCs w:val="28"/>
        </w:rPr>
        <w:t xml:space="preserve">о </w:t>
      </w:r>
      <w:r w:rsidR="00F345EC">
        <w:rPr>
          <w:rFonts w:ascii="Times New Roman" w:hAnsi="Times New Roman"/>
          <w:sz w:val="28"/>
          <w:szCs w:val="28"/>
        </w:rPr>
        <w:t>2</w:t>
      </w:r>
      <w:r w:rsidR="0072278C" w:rsidRPr="0072278C">
        <w:rPr>
          <w:rFonts w:ascii="Times New Roman" w:hAnsi="Times New Roman"/>
          <w:sz w:val="28"/>
          <w:szCs w:val="28"/>
        </w:rPr>
        <w:t xml:space="preserve"> </w:t>
      </w:r>
      <w:r w:rsidR="005448FE" w:rsidRPr="00B45E72">
        <w:rPr>
          <w:rFonts w:ascii="Times New Roman" w:hAnsi="Times New Roman"/>
          <w:b/>
          <w:sz w:val="28"/>
          <w:szCs w:val="28"/>
        </w:rPr>
        <w:t>контрольн</w:t>
      </w:r>
      <w:r w:rsidR="000F7598">
        <w:rPr>
          <w:rFonts w:ascii="Times New Roman" w:hAnsi="Times New Roman"/>
          <w:b/>
          <w:sz w:val="28"/>
          <w:szCs w:val="28"/>
        </w:rPr>
        <w:t>ых</w:t>
      </w:r>
      <w:r w:rsidR="00A147FD" w:rsidRPr="00B45E72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72278C">
        <w:rPr>
          <w:rFonts w:ascii="Times New Roman" w:hAnsi="Times New Roman"/>
          <w:b/>
          <w:sz w:val="28"/>
          <w:szCs w:val="28"/>
        </w:rPr>
        <w:t>я</w:t>
      </w:r>
      <w:r w:rsidR="00A147FD" w:rsidRPr="00B45E72">
        <w:rPr>
          <w:rFonts w:ascii="Times New Roman" w:hAnsi="Times New Roman"/>
          <w:sz w:val="28"/>
          <w:szCs w:val="28"/>
        </w:rPr>
        <w:t>, в том числе</w:t>
      </w:r>
      <w:r w:rsidR="00BF161C" w:rsidRPr="00B45E72">
        <w:rPr>
          <w:rFonts w:ascii="Times New Roman" w:hAnsi="Times New Roman"/>
          <w:sz w:val="28"/>
          <w:szCs w:val="28"/>
        </w:rPr>
        <w:t>:</w:t>
      </w:r>
    </w:p>
    <w:p w14:paraId="4F8C266D" w14:textId="21EA913A" w:rsidR="00BF161C" w:rsidRPr="00B45E72" w:rsidRDefault="00683601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п</w:t>
      </w:r>
      <w:r w:rsidR="00BF161C" w:rsidRPr="00B45E72">
        <w:rPr>
          <w:rFonts w:ascii="Times New Roman" w:hAnsi="Times New Roman"/>
          <w:sz w:val="28"/>
          <w:szCs w:val="28"/>
        </w:rPr>
        <w:t>лановые</w:t>
      </w:r>
      <w:r w:rsidR="00075B56" w:rsidRPr="00B45E72">
        <w:rPr>
          <w:rFonts w:ascii="Times New Roman" w:hAnsi="Times New Roman"/>
          <w:sz w:val="28"/>
          <w:szCs w:val="28"/>
        </w:rPr>
        <w:t xml:space="preserve"> проверки</w:t>
      </w:r>
      <w:r w:rsidRPr="00B45E72">
        <w:rPr>
          <w:rFonts w:ascii="Times New Roman" w:hAnsi="Times New Roman"/>
          <w:sz w:val="28"/>
          <w:szCs w:val="28"/>
        </w:rPr>
        <w:t xml:space="preserve">  </w:t>
      </w:r>
      <w:r w:rsidR="00BF161C" w:rsidRPr="00B45E72">
        <w:rPr>
          <w:rFonts w:ascii="Times New Roman" w:hAnsi="Times New Roman"/>
          <w:sz w:val="28"/>
          <w:szCs w:val="28"/>
        </w:rPr>
        <w:t xml:space="preserve">– </w:t>
      </w:r>
      <w:r w:rsidR="00F345EC">
        <w:rPr>
          <w:rFonts w:ascii="Times New Roman" w:hAnsi="Times New Roman"/>
          <w:sz w:val="28"/>
          <w:szCs w:val="28"/>
        </w:rPr>
        <w:t>2</w:t>
      </w:r>
      <w:r w:rsidR="00BF161C" w:rsidRPr="00B45E72">
        <w:rPr>
          <w:rFonts w:ascii="Times New Roman" w:hAnsi="Times New Roman"/>
          <w:sz w:val="28"/>
          <w:szCs w:val="28"/>
        </w:rPr>
        <w:t>;</w:t>
      </w:r>
    </w:p>
    <w:p w14:paraId="4EAB0C59" w14:textId="77777777" w:rsidR="00BF161C" w:rsidRPr="00B45E72" w:rsidRDefault="00D033A0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в</w:t>
      </w:r>
      <w:r w:rsidR="00BF161C" w:rsidRPr="00B45E72">
        <w:rPr>
          <w:rFonts w:ascii="Times New Roman" w:hAnsi="Times New Roman"/>
          <w:sz w:val="28"/>
          <w:szCs w:val="28"/>
        </w:rPr>
        <w:t xml:space="preserve">неплановые </w:t>
      </w:r>
      <w:r w:rsidR="00075B56" w:rsidRPr="00B45E72">
        <w:rPr>
          <w:rFonts w:ascii="Times New Roman" w:hAnsi="Times New Roman"/>
          <w:sz w:val="28"/>
          <w:szCs w:val="28"/>
        </w:rPr>
        <w:t xml:space="preserve">проверки </w:t>
      </w:r>
      <w:r w:rsidRPr="00B45E72">
        <w:rPr>
          <w:rFonts w:ascii="Times New Roman" w:hAnsi="Times New Roman"/>
          <w:sz w:val="28"/>
          <w:szCs w:val="28"/>
        </w:rPr>
        <w:t xml:space="preserve">– </w:t>
      </w:r>
      <w:r w:rsidR="00683601" w:rsidRPr="00B45E72">
        <w:rPr>
          <w:rFonts w:ascii="Times New Roman" w:hAnsi="Times New Roman"/>
          <w:sz w:val="28"/>
          <w:szCs w:val="28"/>
        </w:rPr>
        <w:t>0</w:t>
      </w:r>
      <w:r w:rsidR="00BF161C" w:rsidRPr="00B45E72">
        <w:rPr>
          <w:rFonts w:ascii="Times New Roman" w:hAnsi="Times New Roman"/>
          <w:sz w:val="28"/>
          <w:szCs w:val="28"/>
        </w:rPr>
        <w:t>;</w:t>
      </w:r>
      <w:r w:rsidR="00A147FD" w:rsidRPr="00B45E72">
        <w:rPr>
          <w:rFonts w:ascii="Times New Roman" w:hAnsi="Times New Roman"/>
          <w:sz w:val="28"/>
          <w:szCs w:val="28"/>
        </w:rPr>
        <w:t xml:space="preserve"> </w:t>
      </w:r>
    </w:p>
    <w:p w14:paraId="130589A0" w14:textId="77777777" w:rsidR="00B22DC8" w:rsidRPr="00B45E72" w:rsidRDefault="00075B56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взаимодействие с правоохранительными органами</w:t>
      </w:r>
      <w:r w:rsidR="00BF161C" w:rsidRPr="00B45E72">
        <w:rPr>
          <w:rFonts w:ascii="Times New Roman" w:hAnsi="Times New Roman"/>
          <w:sz w:val="28"/>
          <w:szCs w:val="28"/>
        </w:rPr>
        <w:t xml:space="preserve"> – </w:t>
      </w:r>
      <w:r w:rsidR="0018068A" w:rsidRPr="00B45E72">
        <w:rPr>
          <w:rFonts w:ascii="Times New Roman" w:hAnsi="Times New Roman"/>
          <w:sz w:val="28"/>
          <w:szCs w:val="28"/>
        </w:rPr>
        <w:t>0</w:t>
      </w:r>
      <w:r w:rsidR="009264F8" w:rsidRPr="00B45E72">
        <w:rPr>
          <w:rFonts w:ascii="Times New Roman" w:hAnsi="Times New Roman"/>
          <w:sz w:val="28"/>
          <w:szCs w:val="28"/>
        </w:rPr>
        <w:t>.</w:t>
      </w:r>
    </w:p>
    <w:p w14:paraId="567D8A0D" w14:textId="77777777" w:rsidR="00D033A0" w:rsidRPr="00B45E72" w:rsidRDefault="00D033A0" w:rsidP="002F3ED9">
      <w:pPr>
        <w:ind w:left="708" w:firstLine="0"/>
        <w:jc w:val="both"/>
        <w:rPr>
          <w:rFonts w:ascii="Times New Roman" w:hAnsi="Times New Roman"/>
          <w:sz w:val="28"/>
          <w:szCs w:val="28"/>
        </w:rPr>
      </w:pPr>
    </w:p>
    <w:p w14:paraId="29260724" w14:textId="77777777" w:rsidR="000516EA" w:rsidRPr="00B45E72" w:rsidRDefault="00D033A0" w:rsidP="002F3ED9">
      <w:pPr>
        <w:pStyle w:val="a6"/>
        <w:numPr>
          <w:ilvl w:val="0"/>
          <w:numId w:val="29"/>
        </w:numPr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Плановые контрольные мероприятия:</w:t>
      </w:r>
    </w:p>
    <w:p w14:paraId="32ECB191" w14:textId="0F9B2B4A" w:rsidR="00EC5611" w:rsidRPr="00B45E72" w:rsidRDefault="00D033A0" w:rsidP="002F3ED9">
      <w:p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С 0</w:t>
      </w:r>
      <w:r w:rsidR="00B82BE9">
        <w:rPr>
          <w:rFonts w:ascii="Times New Roman" w:hAnsi="Times New Roman"/>
          <w:sz w:val="28"/>
          <w:szCs w:val="28"/>
        </w:rPr>
        <w:t>1</w:t>
      </w:r>
      <w:r w:rsidRPr="00B45E72">
        <w:rPr>
          <w:rFonts w:ascii="Times New Roman" w:hAnsi="Times New Roman"/>
          <w:sz w:val="28"/>
          <w:szCs w:val="28"/>
        </w:rPr>
        <w:t xml:space="preserve"> </w:t>
      </w:r>
      <w:r w:rsidR="00F345EC">
        <w:rPr>
          <w:rFonts w:ascii="Times New Roman" w:hAnsi="Times New Roman"/>
          <w:sz w:val="28"/>
          <w:szCs w:val="28"/>
        </w:rPr>
        <w:t>января</w:t>
      </w:r>
      <w:r w:rsidR="001119AE" w:rsidRPr="00B45E72">
        <w:rPr>
          <w:rFonts w:ascii="Times New Roman" w:hAnsi="Times New Roman"/>
          <w:sz w:val="28"/>
          <w:szCs w:val="28"/>
        </w:rPr>
        <w:t xml:space="preserve"> 2024</w:t>
      </w:r>
      <w:r w:rsidRPr="00B45E72">
        <w:rPr>
          <w:rFonts w:ascii="Times New Roman" w:hAnsi="Times New Roman"/>
          <w:sz w:val="28"/>
          <w:szCs w:val="28"/>
        </w:rPr>
        <w:t xml:space="preserve"> года по 3</w:t>
      </w:r>
      <w:r w:rsidR="00B82BE9">
        <w:rPr>
          <w:rFonts w:ascii="Times New Roman" w:hAnsi="Times New Roman"/>
          <w:sz w:val="28"/>
          <w:szCs w:val="28"/>
        </w:rPr>
        <w:t>1</w:t>
      </w:r>
      <w:r w:rsidRPr="00B45E72">
        <w:rPr>
          <w:rFonts w:ascii="Times New Roman" w:hAnsi="Times New Roman"/>
          <w:sz w:val="28"/>
          <w:szCs w:val="28"/>
        </w:rPr>
        <w:t xml:space="preserve"> </w:t>
      </w:r>
      <w:r w:rsidR="00F345EC">
        <w:rPr>
          <w:rFonts w:ascii="Times New Roman" w:hAnsi="Times New Roman"/>
          <w:sz w:val="28"/>
          <w:szCs w:val="28"/>
        </w:rPr>
        <w:t>марта</w:t>
      </w:r>
      <w:r w:rsidRPr="00B45E72">
        <w:rPr>
          <w:rFonts w:ascii="Times New Roman" w:hAnsi="Times New Roman"/>
          <w:sz w:val="28"/>
          <w:szCs w:val="28"/>
        </w:rPr>
        <w:t xml:space="preserve"> 20</w:t>
      </w:r>
      <w:r w:rsidR="0018068A" w:rsidRPr="00B45E72">
        <w:rPr>
          <w:rFonts w:ascii="Times New Roman" w:hAnsi="Times New Roman"/>
          <w:sz w:val="28"/>
          <w:szCs w:val="28"/>
        </w:rPr>
        <w:t>2</w:t>
      </w:r>
      <w:r w:rsidR="00F345EC">
        <w:rPr>
          <w:rFonts w:ascii="Times New Roman" w:hAnsi="Times New Roman"/>
          <w:sz w:val="28"/>
          <w:szCs w:val="28"/>
        </w:rPr>
        <w:t>5</w:t>
      </w:r>
      <w:r w:rsidRPr="00B45E72">
        <w:rPr>
          <w:rFonts w:ascii="Times New Roman" w:hAnsi="Times New Roman"/>
          <w:sz w:val="28"/>
          <w:szCs w:val="28"/>
        </w:rPr>
        <w:t xml:space="preserve"> года Финансовым управлением, в соответствии с утвержденным планом контрольных мероприятий н</w:t>
      </w:r>
      <w:r w:rsidR="0080017B" w:rsidRPr="00B45E72">
        <w:rPr>
          <w:rFonts w:ascii="Times New Roman" w:hAnsi="Times New Roman"/>
          <w:sz w:val="28"/>
          <w:szCs w:val="28"/>
        </w:rPr>
        <w:t>а 20</w:t>
      </w:r>
      <w:r w:rsidR="0018068A" w:rsidRPr="00B45E72">
        <w:rPr>
          <w:rFonts w:ascii="Times New Roman" w:hAnsi="Times New Roman"/>
          <w:sz w:val="28"/>
          <w:szCs w:val="28"/>
        </w:rPr>
        <w:t>2</w:t>
      </w:r>
      <w:r w:rsidR="00F345EC">
        <w:rPr>
          <w:rFonts w:ascii="Times New Roman" w:hAnsi="Times New Roman"/>
          <w:sz w:val="28"/>
          <w:szCs w:val="28"/>
        </w:rPr>
        <w:t>5</w:t>
      </w:r>
      <w:r w:rsidR="0080017B" w:rsidRPr="00B45E72">
        <w:rPr>
          <w:rFonts w:ascii="Times New Roman" w:hAnsi="Times New Roman"/>
          <w:sz w:val="28"/>
          <w:szCs w:val="28"/>
        </w:rPr>
        <w:t xml:space="preserve"> год проведено </w:t>
      </w:r>
      <w:r w:rsidR="00F345EC">
        <w:rPr>
          <w:rFonts w:ascii="Times New Roman" w:hAnsi="Times New Roman"/>
          <w:sz w:val="28"/>
          <w:szCs w:val="28"/>
        </w:rPr>
        <w:t>2</w:t>
      </w:r>
      <w:r w:rsidR="00B82BE9">
        <w:rPr>
          <w:rFonts w:ascii="Times New Roman" w:hAnsi="Times New Roman"/>
          <w:sz w:val="28"/>
          <w:szCs w:val="28"/>
        </w:rPr>
        <w:t xml:space="preserve"> </w:t>
      </w:r>
      <w:r w:rsidR="002B4F0C" w:rsidRPr="00B45E72">
        <w:rPr>
          <w:rFonts w:ascii="Times New Roman" w:hAnsi="Times New Roman"/>
          <w:sz w:val="28"/>
          <w:szCs w:val="28"/>
        </w:rPr>
        <w:t>планов</w:t>
      </w:r>
      <w:r w:rsidR="00B82BE9">
        <w:rPr>
          <w:rFonts w:ascii="Times New Roman" w:hAnsi="Times New Roman"/>
          <w:sz w:val="28"/>
          <w:szCs w:val="28"/>
        </w:rPr>
        <w:t>ых</w:t>
      </w:r>
      <w:r w:rsidR="002B4F0C" w:rsidRPr="00B45E72">
        <w:rPr>
          <w:rFonts w:ascii="Times New Roman" w:hAnsi="Times New Roman"/>
          <w:sz w:val="28"/>
          <w:szCs w:val="28"/>
        </w:rPr>
        <w:t xml:space="preserve"> контро</w:t>
      </w:r>
      <w:r w:rsidR="00B82BE9">
        <w:rPr>
          <w:rFonts w:ascii="Times New Roman" w:hAnsi="Times New Roman"/>
          <w:sz w:val="28"/>
          <w:szCs w:val="28"/>
        </w:rPr>
        <w:t>льных</w:t>
      </w:r>
      <w:r w:rsidR="00800190" w:rsidRPr="00B45E72">
        <w:rPr>
          <w:rFonts w:ascii="Times New Roman" w:hAnsi="Times New Roman"/>
          <w:sz w:val="28"/>
          <w:szCs w:val="28"/>
        </w:rPr>
        <w:t xml:space="preserve"> мероприяти</w:t>
      </w:r>
      <w:r w:rsidR="00B82BE9">
        <w:rPr>
          <w:rFonts w:ascii="Times New Roman" w:hAnsi="Times New Roman"/>
          <w:sz w:val="28"/>
          <w:szCs w:val="28"/>
        </w:rPr>
        <w:t>й</w:t>
      </w:r>
      <w:r w:rsidR="002E22DE">
        <w:rPr>
          <w:rFonts w:ascii="Times New Roman" w:hAnsi="Times New Roman"/>
          <w:sz w:val="28"/>
          <w:szCs w:val="28"/>
        </w:rPr>
        <w:t>, в том числе</w:t>
      </w:r>
      <w:r w:rsidR="000F4E23">
        <w:rPr>
          <w:rFonts w:ascii="Times New Roman" w:hAnsi="Times New Roman"/>
          <w:sz w:val="28"/>
          <w:szCs w:val="28"/>
        </w:rPr>
        <w:t xml:space="preserve">, </w:t>
      </w:r>
      <w:r w:rsidR="002E22DE">
        <w:rPr>
          <w:rFonts w:ascii="Times New Roman" w:hAnsi="Times New Roman"/>
          <w:sz w:val="28"/>
          <w:szCs w:val="28"/>
        </w:rPr>
        <w:t>проверка переходящая с 2024 года</w:t>
      </w:r>
      <w:r w:rsidR="0018068A" w:rsidRPr="00B45E72">
        <w:rPr>
          <w:rFonts w:ascii="Times New Roman" w:hAnsi="Times New Roman"/>
          <w:sz w:val="28"/>
          <w:szCs w:val="28"/>
        </w:rPr>
        <w:t xml:space="preserve"> </w:t>
      </w:r>
      <w:r w:rsidRPr="00B45E72">
        <w:rPr>
          <w:rFonts w:ascii="Times New Roman" w:hAnsi="Times New Roman"/>
          <w:sz w:val="28"/>
          <w:szCs w:val="28"/>
        </w:rPr>
        <w:t>(таблица № 1)</w:t>
      </w:r>
      <w:r w:rsidR="00656D8E" w:rsidRPr="00B45E72">
        <w:rPr>
          <w:rFonts w:ascii="Times New Roman" w:hAnsi="Times New Roman"/>
          <w:sz w:val="28"/>
          <w:szCs w:val="28"/>
        </w:rPr>
        <w:t>.</w:t>
      </w:r>
      <w:r w:rsidR="00AB1C30" w:rsidRPr="00B45E72">
        <w:rPr>
          <w:rFonts w:ascii="Times New Roman" w:hAnsi="Times New Roman"/>
          <w:sz w:val="28"/>
          <w:szCs w:val="28"/>
        </w:rPr>
        <w:t xml:space="preserve"> </w:t>
      </w:r>
    </w:p>
    <w:p w14:paraId="3D64D813" w14:textId="4EE412E0" w:rsidR="00D033A0" w:rsidRDefault="00AB1C30" w:rsidP="002F3ED9">
      <w:p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Общая сумма проверенных средств местного бюджета в рамках плановых контрольных мероприятий составила </w:t>
      </w:r>
      <w:r w:rsidR="00F345EC">
        <w:rPr>
          <w:rFonts w:ascii="Times New Roman" w:hAnsi="Times New Roman"/>
          <w:sz w:val="28"/>
          <w:szCs w:val="28"/>
        </w:rPr>
        <w:t>5 243,61</w:t>
      </w:r>
      <w:r w:rsidR="005E27F4" w:rsidRPr="00B45E72">
        <w:rPr>
          <w:rFonts w:ascii="Times New Roman" w:hAnsi="Times New Roman"/>
          <w:sz w:val="28"/>
          <w:szCs w:val="28"/>
        </w:rPr>
        <w:t xml:space="preserve"> </w:t>
      </w:r>
      <w:r w:rsidR="002B4F0C" w:rsidRPr="00B45E72">
        <w:rPr>
          <w:rFonts w:ascii="Times New Roman" w:hAnsi="Times New Roman"/>
          <w:sz w:val="28"/>
          <w:szCs w:val="28"/>
        </w:rPr>
        <w:t>тыс.руб.</w:t>
      </w:r>
      <w:r w:rsidR="00656D8E" w:rsidRPr="00B45E72">
        <w:rPr>
          <w:rFonts w:ascii="Times New Roman" w:hAnsi="Times New Roman"/>
          <w:sz w:val="28"/>
          <w:szCs w:val="28"/>
        </w:rPr>
        <w:t xml:space="preserve"> </w:t>
      </w:r>
    </w:p>
    <w:p w14:paraId="60C226EB" w14:textId="77777777" w:rsidR="00B45E72" w:rsidRPr="00B45E72" w:rsidRDefault="00B45E72" w:rsidP="002F3ED9">
      <w:pPr>
        <w:jc w:val="both"/>
        <w:rPr>
          <w:rFonts w:ascii="Times New Roman" w:hAnsi="Times New Roman"/>
          <w:sz w:val="28"/>
          <w:szCs w:val="28"/>
        </w:rPr>
      </w:pPr>
    </w:p>
    <w:p w14:paraId="135BF34B" w14:textId="77777777" w:rsidR="00D033A0" w:rsidRPr="00B45E72" w:rsidRDefault="00D033A0" w:rsidP="002F3ED9">
      <w:pPr>
        <w:jc w:val="right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Таблица № 1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4258"/>
        <w:gridCol w:w="3607"/>
        <w:gridCol w:w="6"/>
        <w:gridCol w:w="1825"/>
      </w:tblGrid>
      <w:tr w:rsidR="00D033A0" w:rsidRPr="00B45E72" w14:paraId="79174CFF" w14:textId="77777777" w:rsidTr="00B82BE9">
        <w:trPr>
          <w:trHeight w:val="832"/>
        </w:trPr>
        <w:tc>
          <w:tcPr>
            <w:tcW w:w="617" w:type="dxa"/>
            <w:shd w:val="clear" w:color="auto" w:fill="D9D9D9" w:themeFill="background1" w:themeFillShade="D9"/>
          </w:tcPr>
          <w:p w14:paraId="499149A1" w14:textId="77777777" w:rsidR="00D033A0" w:rsidRPr="00B45E72" w:rsidRDefault="00D033A0" w:rsidP="00B82BE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69" w:type="dxa"/>
            <w:shd w:val="clear" w:color="auto" w:fill="D9D9D9" w:themeFill="background1" w:themeFillShade="D9"/>
          </w:tcPr>
          <w:p w14:paraId="65C286F8" w14:textId="77777777" w:rsidR="00D033A0" w:rsidRPr="00B45E72" w:rsidRDefault="00D033A0" w:rsidP="00B82BE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 контроля</w:t>
            </w:r>
          </w:p>
        </w:tc>
        <w:tc>
          <w:tcPr>
            <w:tcW w:w="4126" w:type="dxa"/>
            <w:shd w:val="clear" w:color="auto" w:fill="D9D9D9" w:themeFill="background1" w:themeFillShade="D9"/>
          </w:tcPr>
          <w:p w14:paraId="72C0BDFE" w14:textId="77777777" w:rsidR="00D033A0" w:rsidRPr="00B45E72" w:rsidRDefault="00D033A0" w:rsidP="00B82BE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Тема проверки</w:t>
            </w:r>
          </w:p>
        </w:tc>
        <w:tc>
          <w:tcPr>
            <w:tcW w:w="1884" w:type="dxa"/>
            <w:gridSpan w:val="2"/>
            <w:shd w:val="clear" w:color="auto" w:fill="D9D9D9" w:themeFill="background1" w:themeFillShade="D9"/>
          </w:tcPr>
          <w:p w14:paraId="6745BAAC" w14:textId="77777777" w:rsidR="00D033A0" w:rsidRPr="00B45E72" w:rsidRDefault="00D033A0" w:rsidP="00B82BE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Месяц проведения проверки</w:t>
            </w:r>
          </w:p>
        </w:tc>
      </w:tr>
      <w:tr w:rsidR="002F11F4" w:rsidRPr="00B45E72" w14:paraId="57364813" w14:textId="77777777" w:rsidTr="00B82BE9">
        <w:trPr>
          <w:trHeight w:val="1631"/>
        </w:trPr>
        <w:tc>
          <w:tcPr>
            <w:tcW w:w="617" w:type="dxa"/>
          </w:tcPr>
          <w:p w14:paraId="0DF1BDCA" w14:textId="77777777" w:rsidR="002F11F4" w:rsidRPr="00B45E72" w:rsidRDefault="00BB54B6" w:rsidP="00B82BE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1</w:t>
            </w:r>
            <w:r w:rsidR="002F11F4" w:rsidRPr="00B45E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9" w:type="dxa"/>
          </w:tcPr>
          <w:p w14:paraId="0E0A9845" w14:textId="3C15750F" w:rsidR="002F11F4" w:rsidRPr="00B45E72" w:rsidRDefault="00F345EC" w:rsidP="00B82BE9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4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ое</w:t>
            </w:r>
            <w:r w:rsidRPr="00F34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34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34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«Северобайкальскстройзаказчик»</w:t>
            </w:r>
          </w:p>
        </w:tc>
        <w:tc>
          <w:tcPr>
            <w:tcW w:w="4126" w:type="dxa"/>
          </w:tcPr>
          <w:p w14:paraId="47805726" w14:textId="77777777" w:rsidR="002F11F4" w:rsidRPr="00B45E72" w:rsidRDefault="00B32E44" w:rsidP="00B82BE9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достоверности отчетности об исполнении муниципального задания, использования субсидии на финансовое обеспечение выполнения муниципального задания за 2023 год</w:t>
            </w:r>
          </w:p>
        </w:tc>
        <w:tc>
          <w:tcPr>
            <w:tcW w:w="1884" w:type="dxa"/>
            <w:gridSpan w:val="2"/>
          </w:tcPr>
          <w:p w14:paraId="7D022AF1" w14:textId="0D60C8DF" w:rsidR="00B82BE9" w:rsidRPr="00B45E72" w:rsidRDefault="00F345EC" w:rsidP="00B82BE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декабрь-январь </w:t>
            </w:r>
          </w:p>
        </w:tc>
      </w:tr>
      <w:tr w:rsidR="00B82BE9" w14:paraId="4798979D" w14:textId="77777777" w:rsidTr="00B82BE9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7" w:type="dxa"/>
          </w:tcPr>
          <w:p w14:paraId="5877E9BA" w14:textId="77777777" w:rsidR="00B82BE9" w:rsidRDefault="00B82BE9" w:rsidP="00B82B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669" w:type="dxa"/>
          </w:tcPr>
          <w:p w14:paraId="0B4E62D5" w14:textId="07BAA961" w:rsidR="00B82BE9" w:rsidRDefault="00F345EC" w:rsidP="00B82B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345E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345E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«город Северобайкальск»</w:t>
            </w:r>
          </w:p>
        </w:tc>
        <w:tc>
          <w:tcPr>
            <w:tcW w:w="4132" w:type="dxa"/>
            <w:gridSpan w:val="2"/>
            <w:vAlign w:val="center"/>
          </w:tcPr>
          <w:p w14:paraId="59324C2F" w14:textId="3B71AF65" w:rsidR="00B82BE9" w:rsidRDefault="00F345EC" w:rsidP="00B82BE9">
            <w:pPr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345EC">
              <w:rPr>
                <w:rFonts w:ascii="Times New Roman" w:hAnsi="Times New Roman"/>
                <w:sz w:val="28"/>
                <w:szCs w:val="28"/>
              </w:rPr>
              <w:t>роверка целевого использования средств, выделенных из резервных фондов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2024 год</w:t>
            </w:r>
          </w:p>
        </w:tc>
        <w:tc>
          <w:tcPr>
            <w:tcW w:w="1878" w:type="dxa"/>
          </w:tcPr>
          <w:p w14:paraId="79A199DC" w14:textId="6F4035E7" w:rsidR="00B82BE9" w:rsidRDefault="00F345EC" w:rsidP="00B82BE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</w:tbl>
    <w:p w14:paraId="05C228E8" w14:textId="3109B0A4" w:rsidR="00D033A0" w:rsidRDefault="00D033A0" w:rsidP="004C5624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В </w:t>
      </w:r>
      <w:r w:rsidR="00AB1C30" w:rsidRPr="00B45E72">
        <w:rPr>
          <w:rFonts w:ascii="Times New Roman" w:hAnsi="Times New Roman"/>
          <w:sz w:val="28"/>
          <w:szCs w:val="28"/>
        </w:rPr>
        <w:t>ходе</w:t>
      </w:r>
      <w:r w:rsidR="004362E7">
        <w:rPr>
          <w:rFonts w:ascii="Times New Roman" w:hAnsi="Times New Roman"/>
          <w:sz w:val="28"/>
          <w:szCs w:val="28"/>
        </w:rPr>
        <w:t xml:space="preserve"> контрольн</w:t>
      </w:r>
      <w:r w:rsidR="002E22DE">
        <w:rPr>
          <w:rFonts w:ascii="Times New Roman" w:hAnsi="Times New Roman"/>
          <w:sz w:val="28"/>
          <w:szCs w:val="28"/>
        </w:rPr>
        <w:t>ых</w:t>
      </w:r>
      <w:r w:rsidRPr="00B45E72">
        <w:rPr>
          <w:rFonts w:ascii="Times New Roman" w:hAnsi="Times New Roman"/>
          <w:sz w:val="28"/>
          <w:szCs w:val="28"/>
        </w:rPr>
        <w:t xml:space="preserve"> мероприят</w:t>
      </w:r>
      <w:r w:rsidR="004362E7">
        <w:rPr>
          <w:rFonts w:ascii="Times New Roman" w:hAnsi="Times New Roman"/>
          <w:sz w:val="28"/>
          <w:szCs w:val="28"/>
        </w:rPr>
        <w:t>и</w:t>
      </w:r>
      <w:r w:rsidR="002E22DE">
        <w:rPr>
          <w:rFonts w:ascii="Times New Roman" w:hAnsi="Times New Roman"/>
          <w:sz w:val="28"/>
          <w:szCs w:val="28"/>
        </w:rPr>
        <w:t>й</w:t>
      </w:r>
      <w:r w:rsidRPr="00B45E72">
        <w:rPr>
          <w:rFonts w:ascii="Times New Roman" w:hAnsi="Times New Roman"/>
          <w:sz w:val="28"/>
          <w:szCs w:val="28"/>
        </w:rPr>
        <w:t xml:space="preserve"> выявлены</w:t>
      </w:r>
      <w:r w:rsidR="002B4F0C" w:rsidRPr="00B45E72">
        <w:rPr>
          <w:rFonts w:ascii="Times New Roman" w:hAnsi="Times New Roman"/>
          <w:sz w:val="28"/>
          <w:szCs w:val="28"/>
        </w:rPr>
        <w:t xml:space="preserve"> следующие нарушения</w:t>
      </w:r>
      <w:r w:rsidRPr="00B45E72">
        <w:rPr>
          <w:rFonts w:ascii="Times New Roman" w:hAnsi="Times New Roman"/>
          <w:sz w:val="28"/>
          <w:szCs w:val="28"/>
        </w:rPr>
        <w:t xml:space="preserve"> (Таблица № 2).</w:t>
      </w:r>
    </w:p>
    <w:p w14:paraId="4F2E6073" w14:textId="41370846" w:rsidR="009A4F80" w:rsidRDefault="009A4F80" w:rsidP="004C5624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77453FDD" w14:textId="77777777" w:rsidR="009A4F80" w:rsidRDefault="009A4F80" w:rsidP="004C5624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14:paraId="3A0BDE2B" w14:textId="77777777" w:rsidR="00D033A0" w:rsidRPr="00B45E72" w:rsidRDefault="00D033A0" w:rsidP="002F3ED9">
      <w:pPr>
        <w:jc w:val="right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Таблица № 2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533"/>
        <w:gridCol w:w="1559"/>
        <w:gridCol w:w="1518"/>
      </w:tblGrid>
      <w:tr w:rsidR="001F24E3" w:rsidRPr="00B45E72" w14:paraId="5FF1DAA1" w14:textId="77777777" w:rsidTr="00E737D0">
        <w:trPr>
          <w:trHeight w:val="563"/>
        </w:trPr>
        <w:tc>
          <w:tcPr>
            <w:tcW w:w="697" w:type="dxa"/>
            <w:shd w:val="clear" w:color="auto" w:fill="D9D9D9" w:themeFill="background1" w:themeFillShade="D9"/>
          </w:tcPr>
          <w:p w14:paraId="7456F5A7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33" w:type="dxa"/>
            <w:shd w:val="clear" w:color="auto" w:fill="D9D9D9" w:themeFill="background1" w:themeFillShade="D9"/>
          </w:tcPr>
          <w:p w14:paraId="471B064C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Виды нарушений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CD6A8C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4D7D6E00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Сумма,</w:t>
            </w:r>
            <w:r w:rsidR="0018068A"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 тыс.</w:t>
            </w: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1F24E3" w:rsidRPr="00B45E72" w14:paraId="5982E593" w14:textId="77777777" w:rsidTr="00E737D0">
        <w:trPr>
          <w:trHeight w:val="293"/>
        </w:trPr>
        <w:tc>
          <w:tcPr>
            <w:tcW w:w="697" w:type="dxa"/>
          </w:tcPr>
          <w:p w14:paraId="5C5D2A27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533" w:type="dxa"/>
          </w:tcPr>
          <w:p w14:paraId="7D2707EF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Нецелевое использование бюджетных средств </w:t>
            </w:r>
          </w:p>
        </w:tc>
        <w:tc>
          <w:tcPr>
            <w:tcW w:w="1559" w:type="dxa"/>
          </w:tcPr>
          <w:p w14:paraId="5D685FFF" w14:textId="77777777" w:rsidR="001F24E3" w:rsidRPr="00B45E72" w:rsidRDefault="00A67A2D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0837A35D" w14:textId="77777777" w:rsidR="001F24E3" w:rsidRPr="00B45E72" w:rsidRDefault="0026706D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F24E3" w:rsidRPr="00B45E72" w14:paraId="64A78FC6" w14:textId="77777777" w:rsidTr="00E737D0">
        <w:trPr>
          <w:trHeight w:val="344"/>
        </w:trPr>
        <w:tc>
          <w:tcPr>
            <w:tcW w:w="697" w:type="dxa"/>
          </w:tcPr>
          <w:p w14:paraId="0DAE1A7D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533" w:type="dxa"/>
          </w:tcPr>
          <w:p w14:paraId="6B3AD7F8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Неэффективное использование бюджетных средств</w:t>
            </w:r>
          </w:p>
        </w:tc>
        <w:tc>
          <w:tcPr>
            <w:tcW w:w="1559" w:type="dxa"/>
          </w:tcPr>
          <w:p w14:paraId="4B7C2587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74B87D30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F24E3" w:rsidRPr="00B45E72" w14:paraId="6CE45822" w14:textId="77777777" w:rsidTr="00E737D0">
        <w:trPr>
          <w:trHeight w:val="290"/>
        </w:trPr>
        <w:tc>
          <w:tcPr>
            <w:tcW w:w="697" w:type="dxa"/>
          </w:tcPr>
          <w:p w14:paraId="0B438A28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33" w:type="dxa"/>
          </w:tcPr>
          <w:p w14:paraId="3917D13C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Прочие нарушения, в т.ч.:</w:t>
            </w:r>
          </w:p>
        </w:tc>
        <w:tc>
          <w:tcPr>
            <w:tcW w:w="1559" w:type="dxa"/>
          </w:tcPr>
          <w:p w14:paraId="61C2C72F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08602E7E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F24E3" w:rsidRPr="00B45E72" w14:paraId="64C63391" w14:textId="77777777" w:rsidTr="00E737D0">
        <w:trPr>
          <w:trHeight w:val="273"/>
        </w:trPr>
        <w:tc>
          <w:tcPr>
            <w:tcW w:w="697" w:type="dxa"/>
          </w:tcPr>
          <w:p w14:paraId="0F1611AE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533" w:type="dxa"/>
          </w:tcPr>
          <w:p w14:paraId="5CB10777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Финансовые нарушения:</w:t>
            </w:r>
          </w:p>
        </w:tc>
        <w:tc>
          <w:tcPr>
            <w:tcW w:w="1559" w:type="dxa"/>
          </w:tcPr>
          <w:p w14:paraId="0E785678" w14:textId="77777777" w:rsidR="001F24E3" w:rsidRPr="00B45E72" w:rsidRDefault="008B2170" w:rsidP="00413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399A0532" w14:textId="77777777" w:rsidR="00962A34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F24E3" w:rsidRPr="00B45E72" w14:paraId="2EED80BD" w14:textId="77777777" w:rsidTr="00E737D0">
        <w:trPr>
          <w:trHeight w:val="258"/>
        </w:trPr>
        <w:tc>
          <w:tcPr>
            <w:tcW w:w="697" w:type="dxa"/>
          </w:tcPr>
          <w:p w14:paraId="22B52ACD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1B37CE3F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неправомерные выплаты</w:t>
            </w:r>
          </w:p>
        </w:tc>
        <w:tc>
          <w:tcPr>
            <w:tcW w:w="1559" w:type="dxa"/>
          </w:tcPr>
          <w:p w14:paraId="46EFFD36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7FD1CE8A" w14:textId="77777777" w:rsidR="001F24E3" w:rsidRPr="00B45E72" w:rsidRDefault="00593533" w:rsidP="005935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F24E3" w:rsidRPr="00B45E72" w14:paraId="7856EC7B" w14:textId="77777777" w:rsidTr="00E737D0">
        <w:trPr>
          <w:trHeight w:val="273"/>
        </w:trPr>
        <w:tc>
          <w:tcPr>
            <w:tcW w:w="697" w:type="dxa"/>
          </w:tcPr>
          <w:p w14:paraId="6870AF32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45FDF784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иные нарушения</w:t>
            </w:r>
          </w:p>
        </w:tc>
        <w:tc>
          <w:tcPr>
            <w:tcW w:w="1559" w:type="dxa"/>
          </w:tcPr>
          <w:p w14:paraId="3B0D6170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0B5FE167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F24E3" w:rsidRPr="00B45E72" w14:paraId="6E8FF0C5" w14:textId="77777777" w:rsidTr="00E737D0">
        <w:trPr>
          <w:trHeight w:val="273"/>
        </w:trPr>
        <w:tc>
          <w:tcPr>
            <w:tcW w:w="697" w:type="dxa"/>
          </w:tcPr>
          <w:p w14:paraId="39BB1023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533" w:type="dxa"/>
          </w:tcPr>
          <w:p w14:paraId="5866E674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Нефинансовые нарушения: </w:t>
            </w:r>
          </w:p>
        </w:tc>
        <w:tc>
          <w:tcPr>
            <w:tcW w:w="1559" w:type="dxa"/>
          </w:tcPr>
          <w:p w14:paraId="7EA3E4E0" w14:textId="1F39012A" w:rsidR="001F24E3" w:rsidRPr="00B45E72" w:rsidRDefault="00143A7A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A4F8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7090656D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F24E3" w:rsidRPr="00B45E72" w14:paraId="0E831DDF" w14:textId="77777777" w:rsidTr="00E737D0">
        <w:trPr>
          <w:trHeight w:val="255"/>
        </w:trPr>
        <w:tc>
          <w:tcPr>
            <w:tcW w:w="697" w:type="dxa"/>
          </w:tcPr>
          <w:p w14:paraId="23149E3E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690780EB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 xml:space="preserve">- нарушение бюджетного законодательства </w:t>
            </w:r>
          </w:p>
        </w:tc>
        <w:tc>
          <w:tcPr>
            <w:tcW w:w="1559" w:type="dxa"/>
          </w:tcPr>
          <w:p w14:paraId="5FE9B3C0" w14:textId="77777777" w:rsidR="001F24E3" w:rsidRPr="00B45E72" w:rsidRDefault="00C2242B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23A1BAAC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14:paraId="38232689" w14:textId="77777777" w:rsidTr="00E737D0">
        <w:trPr>
          <w:trHeight w:val="543"/>
        </w:trPr>
        <w:tc>
          <w:tcPr>
            <w:tcW w:w="697" w:type="dxa"/>
          </w:tcPr>
          <w:p w14:paraId="571DAF21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28D46AE4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  <w:r w:rsidR="00491FA1" w:rsidRPr="00B45E72">
              <w:rPr>
                <w:rFonts w:ascii="Times New Roman" w:hAnsi="Times New Roman"/>
                <w:sz w:val="28"/>
                <w:szCs w:val="28"/>
              </w:rPr>
              <w:t xml:space="preserve"> нарушение положений правовых актов, регулирующих бюджетные правоотношения</w:t>
            </w:r>
          </w:p>
        </w:tc>
        <w:tc>
          <w:tcPr>
            <w:tcW w:w="1559" w:type="dxa"/>
          </w:tcPr>
          <w:p w14:paraId="781587DD" w14:textId="77777777" w:rsidR="001F24E3" w:rsidRPr="00B45E72" w:rsidRDefault="00C2242B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6D0A1DB9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14:paraId="592B2A62" w14:textId="77777777" w:rsidTr="00E737D0">
        <w:trPr>
          <w:trHeight w:val="622"/>
        </w:trPr>
        <w:tc>
          <w:tcPr>
            <w:tcW w:w="697" w:type="dxa"/>
          </w:tcPr>
          <w:p w14:paraId="378A3800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4C9336DC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нарушение нормативных пра</w:t>
            </w:r>
            <w:r w:rsidR="006E1682" w:rsidRPr="00B45E72">
              <w:rPr>
                <w:rFonts w:ascii="Times New Roman" w:hAnsi="Times New Roman"/>
                <w:sz w:val="28"/>
                <w:szCs w:val="28"/>
              </w:rPr>
              <w:t>во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вых актов Администрации муниципального образования «город Северобайкальск» </w:t>
            </w:r>
          </w:p>
        </w:tc>
        <w:tc>
          <w:tcPr>
            <w:tcW w:w="1559" w:type="dxa"/>
          </w:tcPr>
          <w:p w14:paraId="46AC6E1D" w14:textId="2A79CE84" w:rsidR="001F24E3" w:rsidRPr="00B45E72" w:rsidRDefault="009A4F8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8" w:type="dxa"/>
          </w:tcPr>
          <w:p w14:paraId="6009205B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14:paraId="05B9A919" w14:textId="77777777" w:rsidTr="00E737D0">
        <w:trPr>
          <w:trHeight w:val="273"/>
        </w:trPr>
        <w:tc>
          <w:tcPr>
            <w:tcW w:w="697" w:type="dxa"/>
          </w:tcPr>
          <w:p w14:paraId="6805DDF2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44207FC7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иные нарушения</w:t>
            </w:r>
          </w:p>
        </w:tc>
        <w:tc>
          <w:tcPr>
            <w:tcW w:w="1559" w:type="dxa"/>
          </w:tcPr>
          <w:p w14:paraId="2DD2E097" w14:textId="47149360" w:rsidR="001F24E3" w:rsidRPr="00B45E72" w:rsidRDefault="009A4F8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</w:tcPr>
          <w:p w14:paraId="0DFEDEE5" w14:textId="77777777" w:rsidR="001F24E3" w:rsidRPr="00B45E72" w:rsidRDefault="0041378C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14:paraId="7E6B0C46" w14:textId="77777777" w:rsidTr="00E737D0">
        <w:trPr>
          <w:trHeight w:val="290"/>
        </w:trPr>
        <w:tc>
          <w:tcPr>
            <w:tcW w:w="697" w:type="dxa"/>
          </w:tcPr>
          <w:p w14:paraId="3E98D682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3" w:type="dxa"/>
          </w:tcPr>
          <w:p w14:paraId="086A1C6F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14:paraId="69D194AE" w14:textId="2A7B6279" w:rsidR="001F24E3" w:rsidRPr="00B45E72" w:rsidRDefault="00143A7A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A4F8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</w:tcPr>
          <w:p w14:paraId="2841C68E" w14:textId="77777777" w:rsidR="001F24E3" w:rsidRPr="00B45E72" w:rsidRDefault="00593533" w:rsidP="00413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6BC2DFB3" w14:textId="77777777" w:rsidR="00B80039" w:rsidRPr="00B45E72" w:rsidRDefault="00B80039" w:rsidP="00B8003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0CC30D" w14:textId="1B831E14" w:rsidR="00EB0F2A" w:rsidRPr="00B45E72" w:rsidRDefault="004362E7" w:rsidP="004C5624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планов</w:t>
      </w:r>
      <w:r w:rsidR="002E22DE">
        <w:rPr>
          <w:rFonts w:ascii="Times New Roman" w:hAnsi="Times New Roman"/>
          <w:sz w:val="28"/>
          <w:szCs w:val="28"/>
        </w:rPr>
        <w:t>ых</w:t>
      </w:r>
      <w:r w:rsidR="00EB0F2A" w:rsidRPr="00B45E72">
        <w:rPr>
          <w:rFonts w:ascii="Times New Roman" w:hAnsi="Times New Roman"/>
          <w:sz w:val="28"/>
          <w:szCs w:val="28"/>
        </w:rPr>
        <w:t xml:space="preserve"> контрольн</w:t>
      </w:r>
      <w:r w:rsidR="002E22DE">
        <w:rPr>
          <w:rFonts w:ascii="Times New Roman" w:hAnsi="Times New Roman"/>
          <w:sz w:val="28"/>
          <w:szCs w:val="28"/>
        </w:rPr>
        <w:t>ых</w:t>
      </w:r>
      <w:r w:rsidR="00EB0F2A" w:rsidRPr="00B45E72">
        <w:rPr>
          <w:rFonts w:ascii="Times New Roman" w:hAnsi="Times New Roman"/>
          <w:sz w:val="28"/>
          <w:szCs w:val="28"/>
        </w:rPr>
        <w:t xml:space="preserve"> мероприяти</w:t>
      </w:r>
      <w:r w:rsidR="002E22DE">
        <w:rPr>
          <w:rFonts w:ascii="Times New Roman" w:hAnsi="Times New Roman"/>
          <w:sz w:val="28"/>
          <w:szCs w:val="28"/>
        </w:rPr>
        <w:t>й</w:t>
      </w:r>
      <w:r w:rsidR="00EB0F2A" w:rsidRPr="00B45E72">
        <w:rPr>
          <w:rFonts w:ascii="Times New Roman" w:hAnsi="Times New Roman"/>
          <w:sz w:val="28"/>
          <w:szCs w:val="28"/>
        </w:rPr>
        <w:t xml:space="preserve"> выявлены нарушения:</w:t>
      </w:r>
    </w:p>
    <w:p w14:paraId="36CB3F9F" w14:textId="5CED16EE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>1.</w:t>
      </w:r>
      <w:r w:rsidRPr="00F345EC">
        <w:rPr>
          <w:rFonts w:ascii="Times New Roman" w:hAnsi="Times New Roman"/>
          <w:sz w:val="28"/>
          <w:szCs w:val="28"/>
        </w:rPr>
        <w:tab/>
      </w:r>
      <w:r w:rsidRPr="002E22DE">
        <w:rPr>
          <w:rFonts w:ascii="Times New Roman" w:hAnsi="Times New Roman"/>
          <w:sz w:val="28"/>
          <w:szCs w:val="28"/>
        </w:rPr>
        <w:t>В нарушение подпункта «а» пункта 2.5. Порядка</w:t>
      </w:r>
      <w:r w:rsidR="002E22DE" w:rsidRPr="002E22DE">
        <w:rPr>
          <w:rFonts w:ascii="Times New Roman" w:hAnsi="Times New Roman"/>
          <w:sz w:val="28"/>
          <w:szCs w:val="28"/>
        </w:rPr>
        <w:t xml:space="preserve"> </w:t>
      </w:r>
      <w:r w:rsidR="002E22DE" w:rsidRPr="002E22DE">
        <w:rPr>
          <w:rFonts w:ascii="Times New Roman" w:hAnsi="Times New Roman"/>
          <w:sz w:val="28"/>
          <w:szCs w:val="28"/>
        </w:rPr>
        <w:t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«город Северобайкальск» и финансового обеспечения выполнения муниципального задания, утвержденного</w:t>
      </w:r>
      <w:r w:rsidR="002E22DE">
        <w:rPr>
          <w:rFonts w:ascii="Times New Roman" w:hAnsi="Times New Roman"/>
          <w:sz w:val="28"/>
          <w:szCs w:val="28"/>
        </w:rPr>
        <w:t xml:space="preserve"> </w:t>
      </w:r>
      <w:r w:rsidR="002E22DE" w:rsidRPr="002E22DE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«город Северобайкальск» от 16 октября 2018 № 892</w:t>
      </w:r>
      <w:r w:rsidRPr="002E22DE">
        <w:rPr>
          <w:rFonts w:ascii="Times New Roman" w:hAnsi="Times New Roman"/>
          <w:sz w:val="32"/>
          <w:szCs w:val="32"/>
        </w:rPr>
        <w:t xml:space="preserve"> </w:t>
      </w:r>
      <w:r w:rsidR="002E22DE" w:rsidRPr="002E22DE">
        <w:rPr>
          <w:rFonts w:ascii="Times New Roman" w:hAnsi="Times New Roman"/>
          <w:sz w:val="28"/>
          <w:szCs w:val="28"/>
        </w:rPr>
        <w:t>(далее – Порядок № 892)</w:t>
      </w:r>
      <w:r w:rsidR="000F4E23">
        <w:rPr>
          <w:rFonts w:ascii="Times New Roman" w:hAnsi="Times New Roman"/>
          <w:sz w:val="28"/>
          <w:szCs w:val="28"/>
        </w:rPr>
        <w:t xml:space="preserve"> </w:t>
      </w:r>
      <w:r w:rsidRPr="00F345EC">
        <w:rPr>
          <w:rFonts w:ascii="Times New Roman" w:hAnsi="Times New Roman"/>
          <w:sz w:val="28"/>
          <w:szCs w:val="28"/>
        </w:rPr>
        <w:t>Учредителем внесены изменения без письменного мотивированного обращения муниципального учреждения от 03 апреля 2023 года. Данное нарушение содержит состав административного правонарушения по статье 15.15.15 «Нарушение порядка формирования государственного (муниципального) задания»</w:t>
      </w:r>
      <w:r w:rsidR="002E22DE">
        <w:rPr>
          <w:rFonts w:ascii="Times New Roman" w:hAnsi="Times New Roman"/>
          <w:sz w:val="28"/>
          <w:szCs w:val="28"/>
        </w:rPr>
        <w:t>.</w:t>
      </w:r>
    </w:p>
    <w:p w14:paraId="2E548A02" w14:textId="257AF335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>2. В нарушение пункта 2.10 Порядка № 892 представленные отчеты о выполнении муниципального задания МБУ «Северобайкальскстройзаказчик» от 03.04.2023 г., от 14.07.2023 г., от 11.10.2023 г., от 29.11.2023 г., от 25.01.2024 г. не содержат отметки о направлении данных отчетов в адрес МКУ «Комитет по управлению городским хозяйством администрации муниципального образования «город Северобайкальск»</w:t>
      </w:r>
      <w:r w:rsidR="002E22DE">
        <w:rPr>
          <w:rFonts w:ascii="Times New Roman" w:hAnsi="Times New Roman"/>
          <w:sz w:val="28"/>
          <w:szCs w:val="28"/>
        </w:rPr>
        <w:t>.</w:t>
      </w:r>
    </w:p>
    <w:p w14:paraId="7C3F40FF" w14:textId="0E959363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 xml:space="preserve">3. В нарушение пункта 2.1 Порядка №892 в заголовочной части отчёта о выполнении муниципального задания, не указан код по сводному реестру, следовало указать 81301547 (в соответствии с Реестром участников бюджетного </w:t>
      </w:r>
      <w:r w:rsidRPr="00F345EC">
        <w:rPr>
          <w:rFonts w:ascii="Times New Roman" w:hAnsi="Times New Roman"/>
          <w:sz w:val="28"/>
          <w:szCs w:val="28"/>
        </w:rPr>
        <w:lastRenderedPageBreak/>
        <w:t>процесса, а также юридических лиц, не являющихся участниками бюджетного процесса)</w:t>
      </w:r>
      <w:r w:rsidR="000F4E23">
        <w:rPr>
          <w:rFonts w:ascii="Times New Roman" w:hAnsi="Times New Roman"/>
          <w:sz w:val="28"/>
          <w:szCs w:val="28"/>
        </w:rPr>
        <w:t>.</w:t>
      </w:r>
    </w:p>
    <w:p w14:paraId="21AD6169" w14:textId="77777777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>4. В нарушение пункта 6, 15 Порядка Минфина России от 21.07.2011 N 86н на официальном сайте www.busgov.ru» в проверяемом периоде размещены с нарушением сроков сведения:</w:t>
      </w:r>
    </w:p>
    <w:p w14:paraId="137ECCD8" w14:textId="3EC774FB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>- решение о назначении руководителя учреждения</w:t>
      </w:r>
      <w:r w:rsidR="002E22DE">
        <w:rPr>
          <w:rFonts w:ascii="Times New Roman" w:hAnsi="Times New Roman"/>
          <w:sz w:val="28"/>
          <w:szCs w:val="28"/>
        </w:rPr>
        <w:t xml:space="preserve"> - </w:t>
      </w:r>
      <w:r w:rsidRPr="00F345EC">
        <w:rPr>
          <w:rFonts w:ascii="Times New Roman" w:hAnsi="Times New Roman"/>
          <w:sz w:val="28"/>
          <w:szCs w:val="28"/>
        </w:rPr>
        <w:t>Распоряжение администрации муниципального образования «город Северобайкальск» от 30.11.2022 № 303 размещен</w:t>
      </w:r>
      <w:r w:rsidR="002E22DE">
        <w:rPr>
          <w:rFonts w:ascii="Times New Roman" w:hAnsi="Times New Roman"/>
          <w:sz w:val="28"/>
          <w:szCs w:val="28"/>
        </w:rPr>
        <w:t>о</w:t>
      </w:r>
      <w:r w:rsidRPr="00F345EC">
        <w:rPr>
          <w:rFonts w:ascii="Times New Roman" w:hAnsi="Times New Roman"/>
          <w:sz w:val="28"/>
          <w:szCs w:val="28"/>
        </w:rPr>
        <w:t xml:space="preserve"> 13.12.2023 с нарушением сроков на 257 рабочих дней)</w:t>
      </w:r>
      <w:r w:rsidR="000F4E23">
        <w:rPr>
          <w:rFonts w:ascii="Times New Roman" w:hAnsi="Times New Roman"/>
          <w:sz w:val="28"/>
          <w:szCs w:val="28"/>
        </w:rPr>
        <w:t>;</w:t>
      </w:r>
    </w:p>
    <w:p w14:paraId="028529D4" w14:textId="3F307AB1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>- решение о назначении руководителя учреждения Распоряжение администрации муниципального образования «город Северобайкальск» от 18.11.2024 № 265 размещен</w:t>
      </w:r>
      <w:r w:rsidR="002E22DE">
        <w:rPr>
          <w:rFonts w:ascii="Times New Roman" w:hAnsi="Times New Roman"/>
          <w:sz w:val="28"/>
          <w:szCs w:val="28"/>
        </w:rPr>
        <w:t>о</w:t>
      </w:r>
      <w:r w:rsidRPr="00F345EC">
        <w:rPr>
          <w:rFonts w:ascii="Times New Roman" w:hAnsi="Times New Roman"/>
          <w:sz w:val="28"/>
          <w:szCs w:val="28"/>
        </w:rPr>
        <w:t xml:space="preserve"> 18.12.2024 с нарушением сроков на 17 рабочих дней)</w:t>
      </w:r>
      <w:r w:rsidR="000F4E23">
        <w:rPr>
          <w:rFonts w:ascii="Times New Roman" w:hAnsi="Times New Roman"/>
          <w:sz w:val="28"/>
          <w:szCs w:val="28"/>
        </w:rPr>
        <w:t>.</w:t>
      </w:r>
    </w:p>
    <w:p w14:paraId="49A255B3" w14:textId="296D375E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>5. В нарушение пункта 6, 15  Порядка размещения информации № 86н, пункта 2.14 Порядка № 892</w:t>
      </w:r>
      <w:r w:rsidR="002E22DE">
        <w:rPr>
          <w:rFonts w:ascii="Times New Roman" w:hAnsi="Times New Roman"/>
          <w:sz w:val="28"/>
          <w:szCs w:val="28"/>
        </w:rPr>
        <w:t>,</w:t>
      </w:r>
      <w:r w:rsidRPr="00F345EC">
        <w:rPr>
          <w:rFonts w:ascii="Times New Roman" w:hAnsi="Times New Roman"/>
          <w:sz w:val="28"/>
          <w:szCs w:val="28"/>
        </w:rPr>
        <w:t xml:space="preserve"> МБУ «ССЗ» не размещен на официальном сайте www.busgov.ru  предварительный отчет о выполнении муниципального задания за 2023 год и плановый период 2024 и 2025 годов от 29.11.2023 года (официальный источник: https://bus.gov.ru/agency/248144/tasks/16797336). Данное нарушение содержит состав административного правонарушения по статье 15.15.15 «Нарушение порядка формирования государственного (муниципального) задания»</w:t>
      </w:r>
      <w:r w:rsidR="002E22DE">
        <w:rPr>
          <w:rFonts w:ascii="Times New Roman" w:hAnsi="Times New Roman"/>
          <w:sz w:val="28"/>
          <w:szCs w:val="28"/>
        </w:rPr>
        <w:t>.</w:t>
      </w:r>
    </w:p>
    <w:p w14:paraId="73BE89E5" w14:textId="6A2845E0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 xml:space="preserve">6.  В нарушение пункта 3.29 Порядка № 892 в дополнительных Соглашениях от 27.03.2023г. № 1, от 29.05.2023г. № 3, от 27.11.2023г. № 4, от 24.12.2023г. № 5 к Соглашению от 30.12.2022г. № 1 </w:t>
      </w:r>
      <w:r w:rsidR="002E22DE">
        <w:rPr>
          <w:rFonts w:ascii="Times New Roman" w:hAnsi="Times New Roman"/>
          <w:sz w:val="28"/>
          <w:szCs w:val="28"/>
        </w:rPr>
        <w:t>О</w:t>
      </w:r>
      <w:r w:rsidRPr="00F345EC">
        <w:rPr>
          <w:rFonts w:ascii="Times New Roman" w:hAnsi="Times New Roman"/>
          <w:sz w:val="28"/>
          <w:szCs w:val="28"/>
        </w:rPr>
        <w:t xml:space="preserve"> порядке и условиях предоставления субсидии на финансовое обеспечение выполнения муниципального задания, не установлен график перечисления субсидий</w:t>
      </w:r>
      <w:r w:rsidR="002E22DE">
        <w:rPr>
          <w:rFonts w:ascii="Times New Roman" w:hAnsi="Times New Roman"/>
          <w:sz w:val="28"/>
          <w:szCs w:val="28"/>
        </w:rPr>
        <w:t>.</w:t>
      </w:r>
    </w:p>
    <w:p w14:paraId="6FBD0D2D" w14:textId="7B63FE13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>7. В нарушение абзаца 2 пункта 3.28 Порядка № 892 МКУ «Комитет по управлению городским хозяйством администрации муниципального образования «город Северобайкальск» перечислена субсидия МБУ «Северобайкальскстройзаказчик» в размере 102762,99 руб. ранее размещения муниципального задания от 03.04.2023 года на официальном сайте https://bus.gov.ru/agency/248144/tasks/16797336. Данное нарушение содержит состав административного правонарушения по статье 15.15.15. «Нарушение порядка формирования государственного (муниципального) задания»</w:t>
      </w:r>
      <w:r w:rsidR="002E22DE">
        <w:rPr>
          <w:rFonts w:ascii="Times New Roman" w:hAnsi="Times New Roman"/>
          <w:sz w:val="28"/>
          <w:szCs w:val="28"/>
        </w:rPr>
        <w:t>.</w:t>
      </w:r>
    </w:p>
    <w:p w14:paraId="42AF6245" w14:textId="72AA4A60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>8. В нарушение статьи 165 Бюджетного Кодекса, пункта 14 Приказа Минфина России от 31.08.2018 N 186н "О Требованиях к составлению и утверждению плана финансово-хозяйственной деятельности государственного (муниципального) учреждения" при формировании, внесении изменений в показатели Плана финансово-хозяйственной деятельности по поступлениям и выплатам не составлялись соответствующие обоснования (расчеты) плановых показателей поступлений и выплат МБУ «Северобайкальскстройзаказчик»</w:t>
      </w:r>
      <w:r w:rsidR="002E22DE">
        <w:rPr>
          <w:rFonts w:ascii="Times New Roman" w:hAnsi="Times New Roman"/>
          <w:sz w:val="28"/>
          <w:szCs w:val="28"/>
        </w:rPr>
        <w:t>.</w:t>
      </w:r>
    </w:p>
    <w:p w14:paraId="5D59D2B2" w14:textId="0030BF36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>9. В нарушение условий договора от 10.04.2023 года №4 на оказание платных образовательных услуг между МБУ «Северобайкальскстройзаказчик» и ООО «Партнер», отсутствует Приложение №1 оплата обучения работника по образовательной программе «Подготовка специалистов рабочих специальностей»</w:t>
      </w:r>
      <w:r w:rsidR="002E22DE">
        <w:rPr>
          <w:rFonts w:ascii="Times New Roman" w:hAnsi="Times New Roman"/>
          <w:sz w:val="28"/>
          <w:szCs w:val="28"/>
        </w:rPr>
        <w:t>.</w:t>
      </w:r>
    </w:p>
    <w:p w14:paraId="59F4EA80" w14:textId="77777777" w:rsidR="00F345EC" w:rsidRPr="00F345EC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 xml:space="preserve">10. В нарушение Федерального закона от 06.12.2011 № 402-ФЗ «О бухгалтерском учете», Приказа Минфина России от 30.03.2015 N 52н «Об утверждении форм первичных учетных документов и регистров бухгалтерского </w:t>
      </w:r>
      <w:r w:rsidRPr="00F345EC">
        <w:rPr>
          <w:rFonts w:ascii="Times New Roman" w:hAnsi="Times New Roman"/>
          <w:sz w:val="28"/>
          <w:szCs w:val="28"/>
        </w:rPr>
        <w:lastRenderedPageBreak/>
        <w:t>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применению»:</w:t>
      </w:r>
    </w:p>
    <w:p w14:paraId="35668DF4" w14:textId="6924349C" w:rsidR="000F7598" w:rsidRDefault="00F345EC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5EC">
        <w:rPr>
          <w:rFonts w:ascii="Times New Roman" w:hAnsi="Times New Roman"/>
          <w:sz w:val="28"/>
          <w:szCs w:val="28"/>
        </w:rPr>
        <w:t>- первичные учетные документы об исчислении среднего заработка при увольнении работников учреждения по форме 0504425 отсутствуют.</w:t>
      </w:r>
    </w:p>
    <w:p w14:paraId="2D033524" w14:textId="128458C2" w:rsidR="002E22DE" w:rsidRDefault="005A0F80" w:rsidP="00F345EC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контрольного мероприятия по проверки </w:t>
      </w:r>
      <w:r w:rsidRPr="005A0F80">
        <w:rPr>
          <w:rFonts w:ascii="Times New Roman" w:hAnsi="Times New Roman"/>
          <w:sz w:val="28"/>
          <w:szCs w:val="28"/>
        </w:rPr>
        <w:t>целевого использования средств, выделенных из резервных фондов</w:t>
      </w:r>
      <w:r w:rsidR="000F4E23">
        <w:rPr>
          <w:rFonts w:ascii="Times New Roman" w:hAnsi="Times New Roman"/>
          <w:sz w:val="28"/>
          <w:szCs w:val="28"/>
        </w:rPr>
        <w:t xml:space="preserve"> </w:t>
      </w:r>
      <w:r w:rsidRPr="005A0F80">
        <w:rPr>
          <w:rFonts w:ascii="Times New Roman" w:hAnsi="Times New Roman"/>
          <w:sz w:val="28"/>
          <w:szCs w:val="28"/>
        </w:rPr>
        <w:t>Администрации муниципального образования «город Северобайкальск</w:t>
      </w:r>
      <w:r>
        <w:rPr>
          <w:rFonts w:ascii="Times New Roman" w:hAnsi="Times New Roman"/>
          <w:sz w:val="28"/>
          <w:szCs w:val="28"/>
        </w:rPr>
        <w:t>» за 2024 год</w:t>
      </w:r>
      <w:r w:rsidRPr="005A0F80">
        <w:rPr>
          <w:rFonts w:ascii="Times New Roman" w:hAnsi="Times New Roman"/>
          <w:sz w:val="28"/>
          <w:szCs w:val="28"/>
        </w:rPr>
        <w:t xml:space="preserve"> нарушений не выявлено.</w:t>
      </w:r>
    </w:p>
    <w:p w14:paraId="0E8082AB" w14:textId="5EFDC795" w:rsidR="00EB0F2A" w:rsidRPr="00B45E72" w:rsidRDefault="00B80039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По результатам проведения плановых проверок и рассмотрения материалов контрольных мероприятий</w:t>
      </w:r>
      <w:r w:rsidR="005A16E2" w:rsidRPr="00B45E72">
        <w:rPr>
          <w:rFonts w:ascii="Times New Roman" w:hAnsi="Times New Roman"/>
          <w:sz w:val="28"/>
          <w:szCs w:val="28"/>
        </w:rPr>
        <w:t xml:space="preserve">, в том числе </w:t>
      </w:r>
      <w:r w:rsidRPr="00B45E72">
        <w:rPr>
          <w:rFonts w:ascii="Times New Roman" w:hAnsi="Times New Roman"/>
          <w:sz w:val="28"/>
          <w:szCs w:val="28"/>
        </w:rPr>
        <w:t>за предыдущий период контрольным органом осуществлены следующие действия (Таблица №3):</w:t>
      </w:r>
    </w:p>
    <w:p w14:paraId="732187AD" w14:textId="77777777" w:rsidR="00C406D9" w:rsidRPr="00B45E72" w:rsidRDefault="00C406D9" w:rsidP="00F434C1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B2301B8" w14:textId="77777777" w:rsidR="00B80039" w:rsidRPr="00B45E72" w:rsidRDefault="00B80039" w:rsidP="009B7C00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Таблица № 3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3085"/>
        <w:gridCol w:w="2694"/>
        <w:gridCol w:w="2410"/>
        <w:gridCol w:w="2409"/>
      </w:tblGrid>
      <w:tr w:rsidR="00B80039" w:rsidRPr="00B45E72" w14:paraId="6521E3BF" w14:textId="77777777" w:rsidTr="000F4E23">
        <w:trPr>
          <w:trHeight w:val="726"/>
        </w:trPr>
        <w:tc>
          <w:tcPr>
            <w:tcW w:w="3085" w:type="dxa"/>
            <w:shd w:val="clear" w:color="auto" w:fill="D9D9D9" w:themeFill="background1" w:themeFillShade="D9"/>
          </w:tcPr>
          <w:p w14:paraId="2905A771" w14:textId="77777777" w:rsidR="00B80039" w:rsidRPr="00B45E72" w:rsidRDefault="00B80039" w:rsidP="009B7C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8F56B59" w14:textId="77777777"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Представление</w:t>
            </w:r>
          </w:p>
          <w:p w14:paraId="5A24123E" w14:textId="77777777"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/предписание, направленное в адрес объекта контроля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DCB75B" w14:textId="77777777"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Срок исполнения представления</w:t>
            </w:r>
          </w:p>
          <w:p w14:paraId="1272E7F1" w14:textId="77777777"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/предписания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D38BFC5" w14:textId="77777777"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Исполнение представления/предписания объектом контроля</w:t>
            </w:r>
          </w:p>
        </w:tc>
      </w:tr>
      <w:tr w:rsidR="00F345EC" w:rsidRPr="00B45E72" w14:paraId="6A3F1EEB" w14:textId="77777777" w:rsidTr="000F4E23">
        <w:trPr>
          <w:trHeight w:val="557"/>
        </w:trPr>
        <w:tc>
          <w:tcPr>
            <w:tcW w:w="3085" w:type="dxa"/>
          </w:tcPr>
          <w:p w14:paraId="602B07E7" w14:textId="7EC55BE5" w:rsidR="00F345EC" w:rsidRPr="00B45E72" w:rsidRDefault="00F345EC" w:rsidP="00F345EC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4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ое</w:t>
            </w:r>
            <w:r w:rsidRPr="00F34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34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345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«Северобайкальскстройзаказчик»</w:t>
            </w:r>
          </w:p>
        </w:tc>
        <w:tc>
          <w:tcPr>
            <w:tcW w:w="2694" w:type="dxa"/>
            <w:vAlign w:val="center"/>
          </w:tcPr>
          <w:p w14:paraId="6DDB09DF" w14:textId="77777777" w:rsidR="00F345EC" w:rsidRPr="00B45E72" w:rsidRDefault="00F345EC" w:rsidP="00F345E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Выдано Представление</w:t>
            </w:r>
          </w:p>
          <w:p w14:paraId="0716B1DE" w14:textId="14FC4000" w:rsidR="00F345EC" w:rsidRPr="00B45E72" w:rsidRDefault="00F345EC" w:rsidP="00F345E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  <w:vAlign w:val="center"/>
          </w:tcPr>
          <w:p w14:paraId="0CB23CE3" w14:textId="77777777" w:rsidR="00F345EC" w:rsidRPr="00B45E72" w:rsidRDefault="00F345EC" w:rsidP="00F345E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Не позднее</w:t>
            </w:r>
          </w:p>
          <w:p w14:paraId="2CD67C86" w14:textId="1CCC5E5F" w:rsidR="00F345EC" w:rsidRPr="00B45E72" w:rsidRDefault="00F345EC" w:rsidP="00F345E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3B73F307" w14:textId="77777777" w:rsidR="00F345EC" w:rsidRPr="00B45E72" w:rsidRDefault="00F345EC" w:rsidP="00F345E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</w:tr>
      <w:tr w:rsidR="000F4E23" w:rsidRPr="00B45E72" w14:paraId="78A9C210" w14:textId="77777777" w:rsidTr="000F4E23">
        <w:trPr>
          <w:trHeight w:val="557"/>
        </w:trPr>
        <w:tc>
          <w:tcPr>
            <w:tcW w:w="3085" w:type="dxa"/>
          </w:tcPr>
          <w:p w14:paraId="64F5F69C" w14:textId="746078A8" w:rsidR="000F4E23" w:rsidRPr="00F345EC" w:rsidRDefault="000F4E23" w:rsidP="000F4E23">
            <w:pPr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45EC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345E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«город Северобайкальск»</w:t>
            </w:r>
          </w:p>
        </w:tc>
        <w:tc>
          <w:tcPr>
            <w:tcW w:w="2694" w:type="dxa"/>
            <w:vAlign w:val="center"/>
          </w:tcPr>
          <w:p w14:paraId="4B02ABB1" w14:textId="3401BE1E" w:rsidR="000F4E23" w:rsidRPr="00B45E72" w:rsidRDefault="000F4E23" w:rsidP="000F4E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14:paraId="40818A28" w14:textId="41E74CC1" w:rsidR="000F4E23" w:rsidRPr="00B45E72" w:rsidRDefault="000F4E23" w:rsidP="000F4E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14:paraId="449DE6BD" w14:textId="6178695E" w:rsidR="000F4E23" w:rsidRPr="00B45E72" w:rsidRDefault="000F4E23" w:rsidP="000F4E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1292133D" w14:textId="77777777" w:rsidR="00EB0F2A" w:rsidRDefault="00EB0F2A" w:rsidP="00B8003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F8B3ED" w14:textId="77777777" w:rsidR="00B45E72" w:rsidRDefault="00B45E72" w:rsidP="00800190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81B3761" w14:textId="77777777" w:rsidR="00B80039" w:rsidRPr="00B45E72" w:rsidRDefault="00800190" w:rsidP="00800190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 xml:space="preserve">2. </w:t>
      </w:r>
      <w:r w:rsidR="00B80039" w:rsidRPr="00B45E72">
        <w:rPr>
          <w:rFonts w:ascii="Times New Roman" w:hAnsi="Times New Roman"/>
          <w:b/>
          <w:sz w:val="28"/>
          <w:szCs w:val="28"/>
        </w:rPr>
        <w:t>Внеплановые контрольные мероприятия:</w:t>
      </w:r>
    </w:p>
    <w:p w14:paraId="57286B7D" w14:textId="743EB640" w:rsidR="00B80039" w:rsidRPr="00B45E72" w:rsidRDefault="00B80039" w:rsidP="00B800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В </w:t>
      </w:r>
      <w:r w:rsidR="009A4F80">
        <w:rPr>
          <w:rFonts w:ascii="Times New Roman" w:hAnsi="Times New Roman"/>
          <w:sz w:val="28"/>
          <w:szCs w:val="28"/>
        </w:rPr>
        <w:t>1</w:t>
      </w:r>
      <w:r w:rsidRPr="00B45E72">
        <w:rPr>
          <w:rFonts w:ascii="Times New Roman" w:hAnsi="Times New Roman"/>
          <w:sz w:val="28"/>
          <w:szCs w:val="28"/>
        </w:rPr>
        <w:t xml:space="preserve"> квартале 202</w:t>
      </w:r>
      <w:r w:rsidR="009A4F80">
        <w:rPr>
          <w:rFonts w:ascii="Times New Roman" w:hAnsi="Times New Roman"/>
          <w:sz w:val="28"/>
          <w:szCs w:val="28"/>
        </w:rPr>
        <w:t>5</w:t>
      </w:r>
      <w:r w:rsidR="004C5624">
        <w:rPr>
          <w:rFonts w:ascii="Times New Roman" w:hAnsi="Times New Roman"/>
          <w:sz w:val="28"/>
          <w:szCs w:val="28"/>
        </w:rPr>
        <w:t xml:space="preserve"> </w:t>
      </w:r>
      <w:r w:rsidRPr="00B45E72">
        <w:rPr>
          <w:rFonts w:ascii="Times New Roman" w:hAnsi="Times New Roman"/>
          <w:sz w:val="28"/>
          <w:szCs w:val="28"/>
        </w:rPr>
        <w:t>года Финансовым управлением внеплановые контрольные мероприятия не проводились.</w:t>
      </w:r>
    </w:p>
    <w:p w14:paraId="151818D2" w14:textId="77777777" w:rsidR="000F4E23" w:rsidRDefault="000F4E23" w:rsidP="00B80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2233901" w14:textId="7A4DC8AA" w:rsidR="00B80039" w:rsidRPr="00B45E72" w:rsidRDefault="00B80039" w:rsidP="00B80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3. Взаимодействие с правоохранительными органами</w:t>
      </w:r>
    </w:p>
    <w:p w14:paraId="5C4EC649" w14:textId="4B6F5381" w:rsidR="00B80039" w:rsidRDefault="00B80039" w:rsidP="001044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В</w:t>
      </w:r>
      <w:r w:rsidR="00800190" w:rsidRPr="00B45E72">
        <w:rPr>
          <w:rFonts w:ascii="Times New Roman" w:hAnsi="Times New Roman"/>
          <w:sz w:val="28"/>
          <w:szCs w:val="28"/>
        </w:rPr>
        <w:t xml:space="preserve"> </w:t>
      </w:r>
      <w:r w:rsidR="009A4F80">
        <w:rPr>
          <w:rFonts w:ascii="Times New Roman" w:hAnsi="Times New Roman"/>
          <w:sz w:val="28"/>
          <w:szCs w:val="28"/>
        </w:rPr>
        <w:t>1</w:t>
      </w:r>
      <w:r w:rsidR="00F434C1" w:rsidRPr="00B45E72">
        <w:rPr>
          <w:rFonts w:ascii="Times New Roman" w:hAnsi="Times New Roman"/>
          <w:sz w:val="28"/>
          <w:szCs w:val="28"/>
        </w:rPr>
        <w:t xml:space="preserve"> </w:t>
      </w:r>
      <w:r w:rsidRPr="00B45E72">
        <w:rPr>
          <w:rFonts w:ascii="Times New Roman" w:hAnsi="Times New Roman"/>
          <w:sz w:val="28"/>
          <w:szCs w:val="28"/>
        </w:rPr>
        <w:t>квартале 202</w:t>
      </w:r>
      <w:r w:rsidR="009A4F80">
        <w:rPr>
          <w:rFonts w:ascii="Times New Roman" w:hAnsi="Times New Roman"/>
          <w:sz w:val="28"/>
          <w:szCs w:val="28"/>
        </w:rPr>
        <w:t>5</w:t>
      </w:r>
      <w:r w:rsidRPr="00B45E72">
        <w:rPr>
          <w:rFonts w:ascii="Times New Roman" w:hAnsi="Times New Roman"/>
          <w:sz w:val="28"/>
          <w:szCs w:val="28"/>
        </w:rPr>
        <w:t xml:space="preserve"> года Финансовым управлением контрольные мероприятия в рамках взаимодействия не проводились.</w:t>
      </w:r>
    </w:p>
    <w:p w14:paraId="08E3533C" w14:textId="3D065695" w:rsidR="000F4E23" w:rsidRDefault="000F4E23" w:rsidP="001044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3DFA49" w14:textId="77777777" w:rsidR="00B80039" w:rsidRPr="00B45E72" w:rsidRDefault="00B80039" w:rsidP="00EB0F2A">
      <w:pPr>
        <w:autoSpaceDE w:val="0"/>
        <w:autoSpaceDN w:val="0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Консультант отдела учета, сводной отчетности и контроля </w:t>
      </w:r>
    </w:p>
    <w:p w14:paraId="77B77CD0" w14:textId="77777777" w:rsidR="002B4F0C" w:rsidRPr="00B45E72" w:rsidRDefault="00B80039" w:rsidP="00B80039">
      <w:pPr>
        <w:ind w:firstLine="0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Финансового управления администрации</w:t>
      </w:r>
    </w:p>
    <w:p w14:paraId="553C1D8A" w14:textId="77777777" w:rsidR="00B80039" w:rsidRPr="00B45E72" w:rsidRDefault="00B80039" w:rsidP="00B80039">
      <w:pPr>
        <w:ind w:firstLine="0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7E461936" w14:textId="77777777" w:rsidR="00B80039" w:rsidRPr="00B45E72" w:rsidRDefault="00B80039" w:rsidP="00B80039">
      <w:pPr>
        <w:ind w:firstLine="0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«город Северобайкальск»</w:t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="00F13FBE" w:rsidRPr="00B45E72">
        <w:rPr>
          <w:rFonts w:ascii="Times New Roman" w:hAnsi="Times New Roman"/>
          <w:sz w:val="28"/>
          <w:szCs w:val="28"/>
        </w:rPr>
        <w:t xml:space="preserve">Л.С.Чащина </w:t>
      </w:r>
    </w:p>
    <w:sectPr w:rsidR="00B80039" w:rsidRPr="00B45E72" w:rsidSect="000F4E23">
      <w:headerReference w:type="default" r:id="rId8"/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0145" w14:textId="77777777" w:rsidR="008E5CC7" w:rsidRDefault="008E5CC7" w:rsidP="00D12E80">
      <w:pPr>
        <w:spacing w:line="240" w:lineRule="auto"/>
      </w:pPr>
      <w:r>
        <w:separator/>
      </w:r>
    </w:p>
  </w:endnote>
  <w:endnote w:type="continuationSeparator" w:id="0">
    <w:p w14:paraId="7B157F0F" w14:textId="77777777" w:rsidR="008E5CC7" w:rsidRDefault="008E5CC7" w:rsidP="00D12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1C55" w14:textId="77777777" w:rsidR="008E5CC7" w:rsidRDefault="008E5CC7" w:rsidP="00D12E80">
      <w:pPr>
        <w:spacing w:line="240" w:lineRule="auto"/>
      </w:pPr>
      <w:r>
        <w:separator/>
      </w:r>
    </w:p>
  </w:footnote>
  <w:footnote w:type="continuationSeparator" w:id="0">
    <w:p w14:paraId="512F3683" w14:textId="77777777" w:rsidR="008E5CC7" w:rsidRDefault="008E5CC7" w:rsidP="00D12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473301"/>
      <w:docPartObj>
        <w:docPartGallery w:val="Page Numbers (Top of Page)"/>
        <w:docPartUnique/>
      </w:docPartObj>
    </w:sdtPr>
    <w:sdtEndPr/>
    <w:sdtContent>
      <w:p w14:paraId="3F4D52A1" w14:textId="77777777" w:rsidR="00377129" w:rsidRDefault="002A5AC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B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67BA97" w14:textId="77777777" w:rsidR="00377129" w:rsidRDefault="003771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D41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85A"/>
    <w:multiLevelType w:val="hybridMultilevel"/>
    <w:tmpl w:val="15244F32"/>
    <w:lvl w:ilvl="0" w:tplc="A3126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7239"/>
    <w:multiLevelType w:val="multilevel"/>
    <w:tmpl w:val="681C94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080679C6"/>
    <w:multiLevelType w:val="hybridMultilevel"/>
    <w:tmpl w:val="1E8AD3F6"/>
    <w:lvl w:ilvl="0" w:tplc="327ACC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8F3"/>
    <w:multiLevelType w:val="hybridMultilevel"/>
    <w:tmpl w:val="66E8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1A5A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C5285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53BD8"/>
    <w:multiLevelType w:val="hybridMultilevel"/>
    <w:tmpl w:val="A104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413D0"/>
    <w:multiLevelType w:val="hybridMultilevel"/>
    <w:tmpl w:val="B53A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3F42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1346A"/>
    <w:multiLevelType w:val="hybridMultilevel"/>
    <w:tmpl w:val="C6B8F5B8"/>
    <w:lvl w:ilvl="0" w:tplc="AC721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1C4F24"/>
    <w:multiLevelType w:val="hybridMultilevel"/>
    <w:tmpl w:val="8BF4A13A"/>
    <w:lvl w:ilvl="0" w:tplc="B9FC870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4C82"/>
    <w:multiLevelType w:val="hybridMultilevel"/>
    <w:tmpl w:val="4CBEA768"/>
    <w:lvl w:ilvl="0" w:tplc="5F608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C67C09"/>
    <w:multiLevelType w:val="hybridMultilevel"/>
    <w:tmpl w:val="6032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C5341"/>
    <w:multiLevelType w:val="hybridMultilevel"/>
    <w:tmpl w:val="D656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03A93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56B3A"/>
    <w:multiLevelType w:val="hybridMultilevel"/>
    <w:tmpl w:val="863E7B72"/>
    <w:lvl w:ilvl="0" w:tplc="4358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4F3252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E3F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3536E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266B4"/>
    <w:multiLevelType w:val="hybridMultilevel"/>
    <w:tmpl w:val="2E14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E4D4B"/>
    <w:multiLevelType w:val="multilevel"/>
    <w:tmpl w:val="4F9478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48BB7C00"/>
    <w:multiLevelType w:val="hybridMultilevel"/>
    <w:tmpl w:val="858CE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209EC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F6BC9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566A3"/>
    <w:multiLevelType w:val="hybridMultilevel"/>
    <w:tmpl w:val="E878D35C"/>
    <w:lvl w:ilvl="0" w:tplc="5290D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BB4A9D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34688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42A3A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96E28"/>
    <w:multiLevelType w:val="hybridMultilevel"/>
    <w:tmpl w:val="98B84944"/>
    <w:lvl w:ilvl="0" w:tplc="09E61A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697A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34458"/>
    <w:multiLevelType w:val="hybridMultilevel"/>
    <w:tmpl w:val="5CC0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81905"/>
    <w:multiLevelType w:val="hybridMultilevel"/>
    <w:tmpl w:val="D8586722"/>
    <w:lvl w:ilvl="0" w:tplc="067E6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192337"/>
    <w:multiLevelType w:val="hybridMultilevel"/>
    <w:tmpl w:val="24C8504C"/>
    <w:lvl w:ilvl="0" w:tplc="8526714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870ED"/>
    <w:multiLevelType w:val="hybridMultilevel"/>
    <w:tmpl w:val="3C4CBE3A"/>
    <w:lvl w:ilvl="0" w:tplc="67EAE6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E30286"/>
    <w:multiLevelType w:val="hybridMultilevel"/>
    <w:tmpl w:val="1FB24C1A"/>
    <w:lvl w:ilvl="0" w:tplc="FCF4D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9B5AA9"/>
    <w:multiLevelType w:val="hybridMultilevel"/>
    <w:tmpl w:val="B2BC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34B95"/>
    <w:multiLevelType w:val="hybridMultilevel"/>
    <w:tmpl w:val="F900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E3ECD"/>
    <w:multiLevelType w:val="hybridMultilevel"/>
    <w:tmpl w:val="D820F9AA"/>
    <w:lvl w:ilvl="0" w:tplc="B1AED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7"/>
  </w:num>
  <w:num w:numId="3">
    <w:abstractNumId w:val="8"/>
  </w:num>
  <w:num w:numId="4">
    <w:abstractNumId w:val="20"/>
  </w:num>
  <w:num w:numId="5">
    <w:abstractNumId w:val="36"/>
  </w:num>
  <w:num w:numId="6">
    <w:abstractNumId w:val="10"/>
  </w:num>
  <w:num w:numId="7">
    <w:abstractNumId w:val="33"/>
  </w:num>
  <w:num w:numId="8">
    <w:abstractNumId w:val="13"/>
  </w:num>
  <w:num w:numId="9">
    <w:abstractNumId w:val="27"/>
  </w:num>
  <w:num w:numId="10">
    <w:abstractNumId w:val="18"/>
  </w:num>
  <w:num w:numId="11">
    <w:abstractNumId w:val="22"/>
  </w:num>
  <w:num w:numId="12">
    <w:abstractNumId w:val="15"/>
  </w:num>
  <w:num w:numId="13">
    <w:abstractNumId w:val="14"/>
  </w:num>
  <w:num w:numId="14">
    <w:abstractNumId w:val="9"/>
  </w:num>
  <w:num w:numId="15">
    <w:abstractNumId w:val="17"/>
  </w:num>
  <w:num w:numId="16">
    <w:abstractNumId w:val="24"/>
  </w:num>
  <w:num w:numId="17">
    <w:abstractNumId w:val="5"/>
  </w:num>
  <w:num w:numId="18">
    <w:abstractNumId w:val="16"/>
  </w:num>
  <w:num w:numId="19">
    <w:abstractNumId w:val="26"/>
  </w:num>
  <w:num w:numId="20">
    <w:abstractNumId w:val="19"/>
  </w:num>
  <w:num w:numId="21">
    <w:abstractNumId w:val="30"/>
  </w:num>
  <w:num w:numId="22">
    <w:abstractNumId w:val="23"/>
  </w:num>
  <w:num w:numId="23">
    <w:abstractNumId w:val="29"/>
  </w:num>
  <w:num w:numId="24">
    <w:abstractNumId w:val="1"/>
  </w:num>
  <w:num w:numId="25">
    <w:abstractNumId w:val="12"/>
  </w:num>
  <w:num w:numId="26">
    <w:abstractNumId w:val="34"/>
  </w:num>
  <w:num w:numId="27">
    <w:abstractNumId w:val="4"/>
  </w:num>
  <w:num w:numId="28">
    <w:abstractNumId w:val="25"/>
  </w:num>
  <w:num w:numId="29">
    <w:abstractNumId w:val="6"/>
  </w:num>
  <w:num w:numId="30">
    <w:abstractNumId w:val="21"/>
  </w:num>
  <w:num w:numId="31">
    <w:abstractNumId w:val="37"/>
  </w:num>
  <w:num w:numId="32">
    <w:abstractNumId w:val="28"/>
  </w:num>
  <w:num w:numId="33">
    <w:abstractNumId w:val="3"/>
  </w:num>
  <w:num w:numId="34">
    <w:abstractNumId w:val="11"/>
  </w:num>
  <w:num w:numId="35">
    <w:abstractNumId w:val="35"/>
  </w:num>
  <w:num w:numId="36">
    <w:abstractNumId w:val="31"/>
  </w:num>
  <w:num w:numId="37">
    <w:abstractNumId w:val="2"/>
  </w:num>
  <w:num w:numId="38">
    <w:abstractNumId w:val="3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9C"/>
    <w:rsid w:val="0001353E"/>
    <w:rsid w:val="000264DE"/>
    <w:rsid w:val="00033A75"/>
    <w:rsid w:val="00035EF7"/>
    <w:rsid w:val="000516EA"/>
    <w:rsid w:val="0005743E"/>
    <w:rsid w:val="000646D6"/>
    <w:rsid w:val="00073D26"/>
    <w:rsid w:val="00075B56"/>
    <w:rsid w:val="00087474"/>
    <w:rsid w:val="00093980"/>
    <w:rsid w:val="000A383F"/>
    <w:rsid w:val="000A3F14"/>
    <w:rsid w:val="000B4261"/>
    <w:rsid w:val="000D4CC7"/>
    <w:rsid w:val="000E09D2"/>
    <w:rsid w:val="000F4E23"/>
    <w:rsid w:val="000F7598"/>
    <w:rsid w:val="0010237F"/>
    <w:rsid w:val="0010442C"/>
    <w:rsid w:val="001119AE"/>
    <w:rsid w:val="00116EA3"/>
    <w:rsid w:val="00133748"/>
    <w:rsid w:val="00137993"/>
    <w:rsid w:val="00143A7A"/>
    <w:rsid w:val="001519E8"/>
    <w:rsid w:val="001644EE"/>
    <w:rsid w:val="00167E74"/>
    <w:rsid w:val="00170532"/>
    <w:rsid w:val="0017685C"/>
    <w:rsid w:val="0018068A"/>
    <w:rsid w:val="001923B2"/>
    <w:rsid w:val="00193E35"/>
    <w:rsid w:val="00197C43"/>
    <w:rsid w:val="001B2F2C"/>
    <w:rsid w:val="001B41C3"/>
    <w:rsid w:val="001B474C"/>
    <w:rsid w:val="001C2FA7"/>
    <w:rsid w:val="001D738C"/>
    <w:rsid w:val="001E2486"/>
    <w:rsid w:val="001F24E3"/>
    <w:rsid w:val="001F4242"/>
    <w:rsid w:val="00201A80"/>
    <w:rsid w:val="00203814"/>
    <w:rsid w:val="002060B0"/>
    <w:rsid w:val="00210056"/>
    <w:rsid w:val="00214452"/>
    <w:rsid w:val="0021739F"/>
    <w:rsid w:val="00223A92"/>
    <w:rsid w:val="00223ED9"/>
    <w:rsid w:val="002506A2"/>
    <w:rsid w:val="00255700"/>
    <w:rsid w:val="00257D48"/>
    <w:rsid w:val="0026706D"/>
    <w:rsid w:val="0027027E"/>
    <w:rsid w:val="00271F28"/>
    <w:rsid w:val="002767E2"/>
    <w:rsid w:val="002A5AC4"/>
    <w:rsid w:val="002B1113"/>
    <w:rsid w:val="002B4F0C"/>
    <w:rsid w:val="002C4CC9"/>
    <w:rsid w:val="002E22DE"/>
    <w:rsid w:val="002E585E"/>
    <w:rsid w:val="002E6214"/>
    <w:rsid w:val="002F11F4"/>
    <w:rsid w:val="002F141C"/>
    <w:rsid w:val="002F197F"/>
    <w:rsid w:val="002F3ED9"/>
    <w:rsid w:val="0030469B"/>
    <w:rsid w:val="00306A70"/>
    <w:rsid w:val="00322EB9"/>
    <w:rsid w:val="00341751"/>
    <w:rsid w:val="0034308F"/>
    <w:rsid w:val="00345A2B"/>
    <w:rsid w:val="00351137"/>
    <w:rsid w:val="00356FE8"/>
    <w:rsid w:val="00360679"/>
    <w:rsid w:val="003619D2"/>
    <w:rsid w:val="003766D9"/>
    <w:rsid w:val="00377129"/>
    <w:rsid w:val="003818E3"/>
    <w:rsid w:val="0038511C"/>
    <w:rsid w:val="00386D47"/>
    <w:rsid w:val="00390EC9"/>
    <w:rsid w:val="00393B3C"/>
    <w:rsid w:val="003B3AA6"/>
    <w:rsid w:val="003B5804"/>
    <w:rsid w:val="003B6473"/>
    <w:rsid w:val="003B687E"/>
    <w:rsid w:val="003C1580"/>
    <w:rsid w:val="003C16CE"/>
    <w:rsid w:val="003E2B27"/>
    <w:rsid w:val="003F3E60"/>
    <w:rsid w:val="003F4997"/>
    <w:rsid w:val="003F632E"/>
    <w:rsid w:val="00402E52"/>
    <w:rsid w:val="0041378C"/>
    <w:rsid w:val="004149B7"/>
    <w:rsid w:val="00415919"/>
    <w:rsid w:val="00416FC6"/>
    <w:rsid w:val="0042380E"/>
    <w:rsid w:val="004304CF"/>
    <w:rsid w:val="004341BE"/>
    <w:rsid w:val="00435E4C"/>
    <w:rsid w:val="004362E7"/>
    <w:rsid w:val="004416D6"/>
    <w:rsid w:val="00443D7A"/>
    <w:rsid w:val="00450A73"/>
    <w:rsid w:val="00450C07"/>
    <w:rsid w:val="004529B3"/>
    <w:rsid w:val="00453889"/>
    <w:rsid w:val="00454008"/>
    <w:rsid w:val="00454E82"/>
    <w:rsid w:val="00457600"/>
    <w:rsid w:val="00466881"/>
    <w:rsid w:val="004740B4"/>
    <w:rsid w:val="004745F9"/>
    <w:rsid w:val="00475D24"/>
    <w:rsid w:val="00481013"/>
    <w:rsid w:val="004844D1"/>
    <w:rsid w:val="00491FA1"/>
    <w:rsid w:val="004A5518"/>
    <w:rsid w:val="004C5624"/>
    <w:rsid w:val="004E254C"/>
    <w:rsid w:val="004F2BD9"/>
    <w:rsid w:val="0050515E"/>
    <w:rsid w:val="00505229"/>
    <w:rsid w:val="00513CE1"/>
    <w:rsid w:val="005155AB"/>
    <w:rsid w:val="00515EF8"/>
    <w:rsid w:val="005177AF"/>
    <w:rsid w:val="005179A5"/>
    <w:rsid w:val="0052046B"/>
    <w:rsid w:val="005219E4"/>
    <w:rsid w:val="00542960"/>
    <w:rsid w:val="00544138"/>
    <w:rsid w:val="005448FE"/>
    <w:rsid w:val="00545F7F"/>
    <w:rsid w:val="00553408"/>
    <w:rsid w:val="005829EB"/>
    <w:rsid w:val="005851E5"/>
    <w:rsid w:val="0058542C"/>
    <w:rsid w:val="00587C23"/>
    <w:rsid w:val="00593533"/>
    <w:rsid w:val="005A0CA4"/>
    <w:rsid w:val="005A0F80"/>
    <w:rsid w:val="005A16E2"/>
    <w:rsid w:val="005C344D"/>
    <w:rsid w:val="005D2046"/>
    <w:rsid w:val="005D4C35"/>
    <w:rsid w:val="005E27F4"/>
    <w:rsid w:val="005F0C9E"/>
    <w:rsid w:val="005F78E7"/>
    <w:rsid w:val="00602EDF"/>
    <w:rsid w:val="00604B87"/>
    <w:rsid w:val="0060738D"/>
    <w:rsid w:val="006100AE"/>
    <w:rsid w:val="00611631"/>
    <w:rsid w:val="006148B7"/>
    <w:rsid w:val="006155F6"/>
    <w:rsid w:val="00617FD2"/>
    <w:rsid w:val="0062671F"/>
    <w:rsid w:val="006279AA"/>
    <w:rsid w:val="00627C80"/>
    <w:rsid w:val="00634FBC"/>
    <w:rsid w:val="006435F4"/>
    <w:rsid w:val="00646C9B"/>
    <w:rsid w:val="00656D8E"/>
    <w:rsid w:val="00660423"/>
    <w:rsid w:val="00663242"/>
    <w:rsid w:val="00663471"/>
    <w:rsid w:val="006765C6"/>
    <w:rsid w:val="0068167D"/>
    <w:rsid w:val="00683601"/>
    <w:rsid w:val="006B2030"/>
    <w:rsid w:val="006C051C"/>
    <w:rsid w:val="006C7D12"/>
    <w:rsid w:val="006D4EF2"/>
    <w:rsid w:val="006E1682"/>
    <w:rsid w:val="00701BED"/>
    <w:rsid w:val="0071088B"/>
    <w:rsid w:val="00711FBE"/>
    <w:rsid w:val="0072232F"/>
    <w:rsid w:val="0072278C"/>
    <w:rsid w:val="00751CEB"/>
    <w:rsid w:val="00760FC5"/>
    <w:rsid w:val="0077603F"/>
    <w:rsid w:val="007813E6"/>
    <w:rsid w:val="00782BAD"/>
    <w:rsid w:val="007947B7"/>
    <w:rsid w:val="00797808"/>
    <w:rsid w:val="007A364C"/>
    <w:rsid w:val="007A6F5F"/>
    <w:rsid w:val="007C56FF"/>
    <w:rsid w:val="007D205E"/>
    <w:rsid w:val="007D5052"/>
    <w:rsid w:val="007E1202"/>
    <w:rsid w:val="007F0996"/>
    <w:rsid w:val="0080017B"/>
    <w:rsid w:val="00800190"/>
    <w:rsid w:val="00807EB6"/>
    <w:rsid w:val="008114E9"/>
    <w:rsid w:val="008167D8"/>
    <w:rsid w:val="00816AA5"/>
    <w:rsid w:val="00817BBE"/>
    <w:rsid w:val="008229EF"/>
    <w:rsid w:val="00843B22"/>
    <w:rsid w:val="00881BAB"/>
    <w:rsid w:val="00884F52"/>
    <w:rsid w:val="008906B5"/>
    <w:rsid w:val="008A4FC6"/>
    <w:rsid w:val="008B0D8E"/>
    <w:rsid w:val="008B2170"/>
    <w:rsid w:val="008E2EB0"/>
    <w:rsid w:val="008E402D"/>
    <w:rsid w:val="008E484C"/>
    <w:rsid w:val="008E5CC7"/>
    <w:rsid w:val="008E6105"/>
    <w:rsid w:val="0091350F"/>
    <w:rsid w:val="009140F6"/>
    <w:rsid w:val="009264F8"/>
    <w:rsid w:val="00962A34"/>
    <w:rsid w:val="00970973"/>
    <w:rsid w:val="009764E3"/>
    <w:rsid w:val="00995A95"/>
    <w:rsid w:val="009A4B70"/>
    <w:rsid w:val="009A4F80"/>
    <w:rsid w:val="009B4F12"/>
    <w:rsid w:val="009B7C00"/>
    <w:rsid w:val="009C04DB"/>
    <w:rsid w:val="009D0BB8"/>
    <w:rsid w:val="009D5D52"/>
    <w:rsid w:val="009E27F8"/>
    <w:rsid w:val="009E439B"/>
    <w:rsid w:val="009E55BE"/>
    <w:rsid w:val="009E7D6C"/>
    <w:rsid w:val="009F1769"/>
    <w:rsid w:val="009F4AF5"/>
    <w:rsid w:val="00A100AB"/>
    <w:rsid w:val="00A147FD"/>
    <w:rsid w:val="00A15CAC"/>
    <w:rsid w:val="00A2350B"/>
    <w:rsid w:val="00A248AA"/>
    <w:rsid w:val="00A3337A"/>
    <w:rsid w:val="00A3490F"/>
    <w:rsid w:val="00A424A7"/>
    <w:rsid w:val="00A47D40"/>
    <w:rsid w:val="00A552E2"/>
    <w:rsid w:val="00A65FC6"/>
    <w:rsid w:val="00A6746B"/>
    <w:rsid w:val="00A67A2D"/>
    <w:rsid w:val="00A76574"/>
    <w:rsid w:val="00A778AE"/>
    <w:rsid w:val="00A77A2F"/>
    <w:rsid w:val="00A97A92"/>
    <w:rsid w:val="00AA49B4"/>
    <w:rsid w:val="00AB03AF"/>
    <w:rsid w:val="00AB1C30"/>
    <w:rsid w:val="00AB34B8"/>
    <w:rsid w:val="00AC308A"/>
    <w:rsid w:val="00AD0587"/>
    <w:rsid w:val="00AD12D9"/>
    <w:rsid w:val="00AF0901"/>
    <w:rsid w:val="00B00EF9"/>
    <w:rsid w:val="00B06F3A"/>
    <w:rsid w:val="00B116CE"/>
    <w:rsid w:val="00B11FA5"/>
    <w:rsid w:val="00B1298F"/>
    <w:rsid w:val="00B13196"/>
    <w:rsid w:val="00B20119"/>
    <w:rsid w:val="00B22DC8"/>
    <w:rsid w:val="00B256B0"/>
    <w:rsid w:val="00B32E44"/>
    <w:rsid w:val="00B45E72"/>
    <w:rsid w:val="00B4714E"/>
    <w:rsid w:val="00B71968"/>
    <w:rsid w:val="00B74883"/>
    <w:rsid w:val="00B74C2E"/>
    <w:rsid w:val="00B76E87"/>
    <w:rsid w:val="00B80039"/>
    <w:rsid w:val="00B82BE9"/>
    <w:rsid w:val="00B908C2"/>
    <w:rsid w:val="00B97C61"/>
    <w:rsid w:val="00BA18EB"/>
    <w:rsid w:val="00BB54B6"/>
    <w:rsid w:val="00BB6578"/>
    <w:rsid w:val="00BC04EE"/>
    <w:rsid w:val="00BC5A60"/>
    <w:rsid w:val="00BD0EB9"/>
    <w:rsid w:val="00BD3A22"/>
    <w:rsid w:val="00BD6C8B"/>
    <w:rsid w:val="00BE2004"/>
    <w:rsid w:val="00BE26FC"/>
    <w:rsid w:val="00BE2E54"/>
    <w:rsid w:val="00BE7220"/>
    <w:rsid w:val="00BF161C"/>
    <w:rsid w:val="00BF5F97"/>
    <w:rsid w:val="00C100DA"/>
    <w:rsid w:val="00C2242B"/>
    <w:rsid w:val="00C235C4"/>
    <w:rsid w:val="00C406D9"/>
    <w:rsid w:val="00C52137"/>
    <w:rsid w:val="00C530A9"/>
    <w:rsid w:val="00C5355F"/>
    <w:rsid w:val="00C53A87"/>
    <w:rsid w:val="00C55AD6"/>
    <w:rsid w:val="00C55C5B"/>
    <w:rsid w:val="00C658B8"/>
    <w:rsid w:val="00C76091"/>
    <w:rsid w:val="00C77AC2"/>
    <w:rsid w:val="00C837DE"/>
    <w:rsid w:val="00C96BAB"/>
    <w:rsid w:val="00CA4E9E"/>
    <w:rsid w:val="00CC1F86"/>
    <w:rsid w:val="00CC452F"/>
    <w:rsid w:val="00CC7BE3"/>
    <w:rsid w:val="00CE4DFE"/>
    <w:rsid w:val="00CE573F"/>
    <w:rsid w:val="00CE7887"/>
    <w:rsid w:val="00CF09DF"/>
    <w:rsid w:val="00D00AF3"/>
    <w:rsid w:val="00D033A0"/>
    <w:rsid w:val="00D03B72"/>
    <w:rsid w:val="00D048F7"/>
    <w:rsid w:val="00D07AC7"/>
    <w:rsid w:val="00D104D2"/>
    <w:rsid w:val="00D11C64"/>
    <w:rsid w:val="00D12E80"/>
    <w:rsid w:val="00D259C7"/>
    <w:rsid w:val="00D270A8"/>
    <w:rsid w:val="00D31F07"/>
    <w:rsid w:val="00D3759D"/>
    <w:rsid w:val="00D37799"/>
    <w:rsid w:val="00D6269A"/>
    <w:rsid w:val="00D64498"/>
    <w:rsid w:val="00D8137D"/>
    <w:rsid w:val="00DA02F9"/>
    <w:rsid w:val="00DA608E"/>
    <w:rsid w:val="00DB046F"/>
    <w:rsid w:val="00DB1F9A"/>
    <w:rsid w:val="00DB3FD7"/>
    <w:rsid w:val="00DC34D0"/>
    <w:rsid w:val="00DD0561"/>
    <w:rsid w:val="00DD0656"/>
    <w:rsid w:val="00DD096E"/>
    <w:rsid w:val="00DF5555"/>
    <w:rsid w:val="00E21263"/>
    <w:rsid w:val="00E255E9"/>
    <w:rsid w:val="00E503A2"/>
    <w:rsid w:val="00E52F00"/>
    <w:rsid w:val="00E6229C"/>
    <w:rsid w:val="00E665D6"/>
    <w:rsid w:val="00E737D0"/>
    <w:rsid w:val="00E8242E"/>
    <w:rsid w:val="00E974D1"/>
    <w:rsid w:val="00EA2724"/>
    <w:rsid w:val="00EA3DC5"/>
    <w:rsid w:val="00EA6FF9"/>
    <w:rsid w:val="00EB0F2A"/>
    <w:rsid w:val="00EB2984"/>
    <w:rsid w:val="00EB2AF5"/>
    <w:rsid w:val="00EB4571"/>
    <w:rsid w:val="00EC5611"/>
    <w:rsid w:val="00EC6AE8"/>
    <w:rsid w:val="00EC74C3"/>
    <w:rsid w:val="00ED1F42"/>
    <w:rsid w:val="00ED37FB"/>
    <w:rsid w:val="00EF50D1"/>
    <w:rsid w:val="00F13FBE"/>
    <w:rsid w:val="00F173F2"/>
    <w:rsid w:val="00F3129B"/>
    <w:rsid w:val="00F345EC"/>
    <w:rsid w:val="00F34D8B"/>
    <w:rsid w:val="00F434C1"/>
    <w:rsid w:val="00F50771"/>
    <w:rsid w:val="00F67824"/>
    <w:rsid w:val="00F7410D"/>
    <w:rsid w:val="00F749E9"/>
    <w:rsid w:val="00FA0BDE"/>
    <w:rsid w:val="00FB23BE"/>
    <w:rsid w:val="00FB5133"/>
    <w:rsid w:val="00FB6B9D"/>
    <w:rsid w:val="00FC4542"/>
    <w:rsid w:val="00FD1A84"/>
    <w:rsid w:val="00FE7406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054F"/>
  <w15:docId w15:val="{3D027B05-66B0-4B29-AE03-F6E4A9D1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8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04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714E"/>
    <w:pPr>
      <w:ind w:left="720"/>
      <w:contextualSpacing/>
    </w:pPr>
  </w:style>
  <w:style w:type="table" w:styleId="a7">
    <w:name w:val="Table Grid"/>
    <w:basedOn w:val="a1"/>
    <w:uiPriority w:val="59"/>
    <w:rsid w:val="00B471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16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6EA"/>
    <w:pPr>
      <w:widowControl w:val="0"/>
      <w:shd w:val="clear" w:color="auto" w:fill="FFFFFF"/>
      <w:spacing w:line="302" w:lineRule="exact"/>
      <w:ind w:firstLine="7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17BBE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17BBE"/>
  </w:style>
  <w:style w:type="paragraph" w:styleId="aa">
    <w:name w:val="footer"/>
    <w:basedOn w:val="a"/>
    <w:link w:val="ab"/>
    <w:uiPriority w:val="99"/>
    <w:semiHidden/>
    <w:unhideWhenUsed/>
    <w:rsid w:val="00D12E8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2E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07ADF-0669-49AD-8411-17387C95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311</cp:lastModifiedBy>
  <cp:revision>34</cp:revision>
  <cp:lastPrinted>2025-04-02T01:58:00Z</cp:lastPrinted>
  <dcterms:created xsi:type="dcterms:W3CDTF">2022-11-01T02:31:00Z</dcterms:created>
  <dcterms:modified xsi:type="dcterms:W3CDTF">2025-04-02T01:58:00Z</dcterms:modified>
</cp:coreProperties>
</file>