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40" w:rsidRPr="00B62B40" w:rsidRDefault="00B62B40" w:rsidP="00B62B40">
      <w:pPr>
        <w:ind w:right="-1"/>
        <w:jc w:val="both"/>
        <w:rPr>
          <w:sz w:val="28"/>
          <w:szCs w:val="28"/>
        </w:rPr>
      </w:pPr>
      <w:r w:rsidRPr="00B62B40"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2515235</wp:posOffset>
            </wp:positionH>
            <wp:positionV relativeFrom="paragraph">
              <wp:posOffset>44450</wp:posOffset>
            </wp:positionV>
            <wp:extent cx="657225" cy="8001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2B40" w:rsidRPr="00B62B40" w:rsidRDefault="00B62B40" w:rsidP="00B62B40">
      <w:pPr>
        <w:ind w:right="-1" w:firstLine="708"/>
        <w:jc w:val="both"/>
        <w:rPr>
          <w:sz w:val="28"/>
          <w:szCs w:val="28"/>
        </w:rPr>
      </w:pPr>
    </w:p>
    <w:p w:rsidR="00B62B40" w:rsidRPr="00B62B40" w:rsidRDefault="00B62B40" w:rsidP="00B62B40">
      <w:pPr>
        <w:ind w:left="-426" w:right="-1"/>
        <w:jc w:val="both"/>
        <w:rPr>
          <w:sz w:val="28"/>
          <w:szCs w:val="28"/>
        </w:rPr>
      </w:pPr>
    </w:p>
    <w:p w:rsidR="00B62B40" w:rsidRPr="00B62B40" w:rsidRDefault="00B62B40" w:rsidP="00B62B40">
      <w:pPr>
        <w:ind w:right="-1" w:firstLine="708"/>
        <w:jc w:val="both"/>
        <w:rPr>
          <w:sz w:val="28"/>
          <w:szCs w:val="28"/>
        </w:rPr>
      </w:pPr>
    </w:p>
    <w:p w:rsidR="00B62B40" w:rsidRPr="00B62B40" w:rsidRDefault="00B62B40" w:rsidP="00B62B40">
      <w:pPr>
        <w:ind w:right="-451"/>
      </w:pPr>
    </w:p>
    <w:p w:rsidR="00B62B40" w:rsidRPr="00B62B40" w:rsidRDefault="00B62B40" w:rsidP="00B62B40">
      <w:pPr>
        <w:ind w:left="-426" w:right="-451"/>
        <w:jc w:val="center"/>
      </w:pPr>
      <w:r w:rsidRPr="00B62B40">
        <w:rPr>
          <w:b/>
          <w:bCs/>
          <w:sz w:val="38"/>
          <w:szCs w:val="38"/>
        </w:rPr>
        <w:t>Республика Бурятия</w:t>
      </w:r>
    </w:p>
    <w:p w:rsidR="00B62B40" w:rsidRPr="00B62B40" w:rsidRDefault="00B62B40" w:rsidP="00B62B40">
      <w:pPr>
        <w:spacing w:before="91"/>
        <w:ind w:left="-426" w:right="-451"/>
        <w:jc w:val="center"/>
        <w:outlineLvl w:val="0"/>
        <w:rPr>
          <w:b/>
          <w:bCs/>
          <w:spacing w:val="-12"/>
          <w:sz w:val="38"/>
          <w:szCs w:val="38"/>
        </w:rPr>
      </w:pPr>
      <w:r w:rsidRPr="00B62B40">
        <w:rPr>
          <w:b/>
          <w:bCs/>
          <w:spacing w:val="-12"/>
          <w:sz w:val="38"/>
          <w:szCs w:val="38"/>
        </w:rPr>
        <w:t>Администрация муниципального образования</w:t>
      </w:r>
    </w:p>
    <w:p w:rsidR="00B62B40" w:rsidRPr="00B62B40" w:rsidRDefault="00B62B40" w:rsidP="00B62B40">
      <w:pPr>
        <w:spacing w:before="91"/>
        <w:ind w:left="-426" w:right="-451"/>
        <w:jc w:val="center"/>
        <w:outlineLvl w:val="0"/>
        <w:rPr>
          <w:sz w:val="22"/>
          <w:szCs w:val="22"/>
        </w:rPr>
      </w:pPr>
      <w:r w:rsidRPr="00B62B40">
        <w:rPr>
          <w:b/>
          <w:bCs/>
          <w:spacing w:val="-11"/>
          <w:sz w:val="38"/>
          <w:szCs w:val="38"/>
        </w:rPr>
        <w:t>«Город Северобайкальск»</w:t>
      </w:r>
    </w:p>
    <w:p w:rsidR="00B62B40" w:rsidRPr="00B62B40" w:rsidRDefault="00B62B40" w:rsidP="00B62B40">
      <w:pPr>
        <w:tabs>
          <w:tab w:val="left" w:leader="underscore" w:pos="7661"/>
        </w:tabs>
        <w:spacing w:before="144"/>
        <w:ind w:left="-426" w:right="-451"/>
        <w:jc w:val="center"/>
        <w:outlineLvl w:val="0"/>
        <w:rPr>
          <w:spacing w:val="-5"/>
          <w:sz w:val="56"/>
          <w:szCs w:val="56"/>
        </w:rPr>
      </w:pPr>
      <w:r w:rsidRPr="00B62B40">
        <w:rPr>
          <w:spacing w:val="-5"/>
          <w:sz w:val="56"/>
          <w:szCs w:val="56"/>
        </w:rPr>
        <w:t xml:space="preserve">ПОСТАНОВЛЕНИЕ </w:t>
      </w:r>
    </w:p>
    <w:p w:rsidR="00B62B40" w:rsidRPr="00B62B40" w:rsidRDefault="00B62B40" w:rsidP="00B62B40">
      <w:pPr>
        <w:tabs>
          <w:tab w:val="left" w:leader="underscore" w:pos="7661"/>
        </w:tabs>
        <w:spacing w:before="144"/>
        <w:ind w:left="-426" w:right="-451"/>
        <w:jc w:val="both"/>
        <w:outlineLvl w:val="0"/>
        <w:rPr>
          <w:b/>
          <w:spacing w:val="-5"/>
          <w:sz w:val="32"/>
          <w:szCs w:val="32"/>
          <w:u w:val="single"/>
        </w:rPr>
      </w:pPr>
      <w:r w:rsidRPr="00B62B40">
        <w:rPr>
          <w:b/>
          <w:spacing w:val="-5"/>
          <w:sz w:val="32"/>
          <w:szCs w:val="32"/>
        </w:rPr>
        <w:t>«</w:t>
      </w:r>
      <w:r w:rsidR="0061689F">
        <w:rPr>
          <w:b/>
          <w:spacing w:val="-5"/>
          <w:sz w:val="32"/>
          <w:szCs w:val="32"/>
        </w:rPr>
        <w:t xml:space="preserve">11» марта </w:t>
      </w:r>
      <w:r w:rsidR="00DE1B06">
        <w:rPr>
          <w:b/>
          <w:spacing w:val="-5"/>
          <w:sz w:val="32"/>
          <w:szCs w:val="32"/>
        </w:rPr>
        <w:t>2019</w:t>
      </w:r>
      <w:r w:rsidRPr="00B62B40">
        <w:rPr>
          <w:b/>
          <w:spacing w:val="-5"/>
          <w:sz w:val="32"/>
          <w:szCs w:val="32"/>
        </w:rPr>
        <w:t xml:space="preserve"> г.                                                                          № </w:t>
      </w:r>
      <w:r w:rsidR="0061689F">
        <w:rPr>
          <w:b/>
          <w:spacing w:val="-5"/>
          <w:sz w:val="32"/>
          <w:szCs w:val="32"/>
        </w:rPr>
        <w:t>290</w:t>
      </w:r>
      <w:bookmarkStart w:id="0" w:name="_GoBack"/>
      <w:bookmarkEnd w:id="0"/>
    </w:p>
    <w:p w:rsidR="00B62B40" w:rsidRPr="00B62B40" w:rsidRDefault="00B62B40" w:rsidP="00B62B40">
      <w:pPr>
        <w:tabs>
          <w:tab w:val="left" w:leader="underscore" w:pos="7661"/>
        </w:tabs>
        <w:spacing w:before="144"/>
        <w:ind w:left="-426" w:right="-451"/>
        <w:jc w:val="center"/>
        <w:outlineLvl w:val="0"/>
        <w:rPr>
          <w:b/>
          <w:spacing w:val="-5"/>
          <w:sz w:val="28"/>
          <w:szCs w:val="28"/>
        </w:rPr>
      </w:pPr>
      <w:r w:rsidRPr="00B62B40">
        <w:rPr>
          <w:b/>
          <w:spacing w:val="-5"/>
          <w:sz w:val="28"/>
          <w:szCs w:val="28"/>
        </w:rPr>
        <w:t>г. Северобайкальск</w:t>
      </w:r>
    </w:p>
    <w:p w:rsidR="00B62B40" w:rsidRPr="00B62B40" w:rsidRDefault="00B62B40" w:rsidP="00B62B40">
      <w:pPr>
        <w:ind w:right="-1" w:firstLine="708"/>
        <w:jc w:val="both"/>
        <w:rPr>
          <w:sz w:val="28"/>
          <w:szCs w:val="28"/>
        </w:rPr>
      </w:pPr>
    </w:p>
    <w:p w:rsidR="00B90ED7" w:rsidRPr="003C0862" w:rsidRDefault="00B90ED7" w:rsidP="000C3D6B">
      <w:pPr>
        <w:jc w:val="both"/>
        <w:rPr>
          <w:sz w:val="28"/>
          <w:szCs w:val="28"/>
        </w:rPr>
      </w:pPr>
    </w:p>
    <w:tbl>
      <w:tblPr>
        <w:tblW w:w="8780" w:type="dxa"/>
        <w:tblLook w:val="04A0"/>
      </w:tblPr>
      <w:tblGrid>
        <w:gridCol w:w="4219"/>
        <w:gridCol w:w="2755"/>
        <w:gridCol w:w="1806"/>
      </w:tblGrid>
      <w:tr w:rsidR="00B90ED7" w:rsidRPr="003C0862" w:rsidTr="00B61F93">
        <w:trPr>
          <w:trHeight w:val="2171"/>
        </w:trPr>
        <w:tc>
          <w:tcPr>
            <w:tcW w:w="4219" w:type="dxa"/>
            <w:shd w:val="clear" w:color="auto" w:fill="auto"/>
          </w:tcPr>
          <w:p w:rsidR="00B90ED7" w:rsidRPr="00AF3A29" w:rsidRDefault="00AF3A29" w:rsidP="00B61F93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  <w:r w:rsidRPr="00AF3A29">
              <w:t xml:space="preserve">Об организации системы внутреннего обеспечения соответствия требованиям антимонопольного законодательства в </w:t>
            </w:r>
            <w:r w:rsidR="00B61F93">
              <w:t xml:space="preserve">администрации </w:t>
            </w:r>
            <w:r w:rsidR="00ED483E">
              <w:t>муниципально</w:t>
            </w:r>
            <w:r w:rsidR="00B61F93">
              <w:t>го</w:t>
            </w:r>
            <w:r w:rsidR="00ED483E">
              <w:t xml:space="preserve"> образовани</w:t>
            </w:r>
            <w:r w:rsidR="00B61F93">
              <w:t xml:space="preserve">я </w:t>
            </w:r>
            <w:r w:rsidR="00ED483E">
              <w:t>«город Северобайкальск»</w:t>
            </w:r>
            <w:r w:rsidRPr="00AF3A29">
              <w:t xml:space="preserve"> </w:t>
            </w:r>
          </w:p>
        </w:tc>
        <w:tc>
          <w:tcPr>
            <w:tcW w:w="2755" w:type="dxa"/>
            <w:shd w:val="clear" w:color="auto" w:fill="auto"/>
          </w:tcPr>
          <w:p w:rsidR="00B90ED7" w:rsidRPr="003C0862" w:rsidRDefault="00B90ED7" w:rsidP="000C3D6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</w:rPr>
            </w:pPr>
          </w:p>
          <w:p w:rsidR="008912AA" w:rsidRPr="003C0862" w:rsidRDefault="008912AA" w:rsidP="000C3D6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</w:rPr>
            </w:pPr>
          </w:p>
          <w:p w:rsidR="005F4E3A" w:rsidRPr="003C0862" w:rsidRDefault="005F4E3A" w:rsidP="000C3D6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806" w:type="dxa"/>
            <w:shd w:val="clear" w:color="auto" w:fill="auto"/>
          </w:tcPr>
          <w:p w:rsidR="00B90ED7" w:rsidRPr="003C0862" w:rsidRDefault="00B90ED7" w:rsidP="000C3D6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</w:rPr>
            </w:pPr>
          </w:p>
        </w:tc>
      </w:tr>
    </w:tbl>
    <w:p w:rsidR="00A16C80" w:rsidRPr="003C0862" w:rsidRDefault="00A16C80" w:rsidP="00A233BD">
      <w:pPr>
        <w:spacing w:line="276" w:lineRule="auto"/>
        <w:ind w:firstLine="709"/>
        <w:jc w:val="both"/>
        <w:rPr>
          <w:bCs/>
          <w:sz w:val="28"/>
        </w:rPr>
      </w:pPr>
    </w:p>
    <w:p w:rsidR="00B90ED7" w:rsidRPr="00B61F93" w:rsidRDefault="00AF3A29" w:rsidP="00DE1B06">
      <w:pPr>
        <w:spacing w:line="276" w:lineRule="auto"/>
        <w:ind w:firstLine="709"/>
        <w:jc w:val="both"/>
      </w:pPr>
      <w:r w:rsidRPr="00B61F93">
        <w:t>В соответствии с Указом Президента Российской Федерации от 27 декабря 2017 года № 618 «Об основных направлениях государственной политики по развитию конкуренции», Распоряжением Правительства Российской Федераци</w:t>
      </w:r>
      <w:r w:rsidR="00217FDA" w:rsidRPr="00B61F93">
        <w:t>и от 18 октября 2018 года №225</w:t>
      </w:r>
      <w:r w:rsidRPr="00B61F93">
        <w:t>8-р</w:t>
      </w:r>
      <w:r w:rsidR="00ED483E" w:rsidRPr="00B61F93">
        <w:t xml:space="preserve">: </w:t>
      </w:r>
    </w:p>
    <w:p w:rsidR="00AF3A29" w:rsidRPr="00B61F93" w:rsidRDefault="00AF3A29" w:rsidP="00DE1B06">
      <w:pPr>
        <w:spacing w:line="276" w:lineRule="auto"/>
        <w:ind w:firstLine="709"/>
        <w:jc w:val="both"/>
      </w:pPr>
    </w:p>
    <w:p w:rsidR="00B90ED7" w:rsidRPr="00B61F93" w:rsidRDefault="00ED483E" w:rsidP="00DE1B06">
      <w:pPr>
        <w:spacing w:line="276" w:lineRule="auto"/>
        <w:ind w:firstLine="709"/>
        <w:jc w:val="both"/>
      </w:pPr>
      <w:r w:rsidRPr="00B61F93">
        <w:t>ПОСТАНОВЛЯЮ</w:t>
      </w:r>
      <w:r w:rsidR="00B90ED7" w:rsidRPr="00B61F93">
        <w:t>:</w:t>
      </w:r>
    </w:p>
    <w:p w:rsidR="00B545B1" w:rsidRPr="00B61F93" w:rsidRDefault="00B545B1" w:rsidP="00DE1B06">
      <w:pPr>
        <w:spacing w:line="276" w:lineRule="auto"/>
        <w:ind w:firstLine="709"/>
        <w:jc w:val="both"/>
      </w:pPr>
    </w:p>
    <w:p w:rsidR="00C87FF8" w:rsidRPr="00B61F93" w:rsidRDefault="00AF3A29" w:rsidP="00DE1B06">
      <w:pPr>
        <w:spacing w:line="276" w:lineRule="auto"/>
        <w:ind w:firstLine="709"/>
        <w:jc w:val="both"/>
      </w:pPr>
      <w:r w:rsidRPr="00B61F93">
        <w:rPr>
          <w:lang w:eastAsia="ar-SA"/>
        </w:rPr>
        <w:t>1. Утвердить Положение об организации системы внутреннего обеспечения соответствия требованиям антимонопольного законодательства</w:t>
      </w:r>
      <w:r w:rsidRPr="00B61F93">
        <w:rPr>
          <w:bCs/>
        </w:rPr>
        <w:t xml:space="preserve"> в </w:t>
      </w:r>
      <w:r w:rsidR="00B62B40" w:rsidRPr="00B61F93">
        <w:rPr>
          <w:bCs/>
        </w:rPr>
        <w:t xml:space="preserve">администрации </w:t>
      </w:r>
      <w:r w:rsidR="00ED483E" w:rsidRPr="00B61F93">
        <w:rPr>
          <w:bCs/>
        </w:rPr>
        <w:t>муниципальн</w:t>
      </w:r>
      <w:r w:rsidR="00B62B40" w:rsidRPr="00B61F93">
        <w:rPr>
          <w:bCs/>
        </w:rPr>
        <w:t>ого</w:t>
      </w:r>
      <w:r w:rsidR="00ED483E" w:rsidRPr="00B61F93">
        <w:rPr>
          <w:bCs/>
        </w:rPr>
        <w:t xml:space="preserve"> образовани</w:t>
      </w:r>
      <w:r w:rsidR="00B62B40" w:rsidRPr="00B61F93">
        <w:rPr>
          <w:bCs/>
        </w:rPr>
        <w:t>я</w:t>
      </w:r>
      <w:r w:rsidR="00ED483E" w:rsidRPr="00B61F93">
        <w:rPr>
          <w:bCs/>
        </w:rPr>
        <w:t xml:space="preserve"> «город Северобайкальск»</w:t>
      </w:r>
      <w:r w:rsidR="00256A4F" w:rsidRPr="00B61F93">
        <w:rPr>
          <w:bCs/>
        </w:rPr>
        <w:t xml:space="preserve"> (далее </w:t>
      </w:r>
      <w:r w:rsidR="00B62B40" w:rsidRPr="00B61F93">
        <w:rPr>
          <w:bCs/>
        </w:rPr>
        <w:t xml:space="preserve">администрации </w:t>
      </w:r>
      <w:r w:rsidR="00ED483E" w:rsidRPr="00B61F93">
        <w:rPr>
          <w:bCs/>
        </w:rPr>
        <w:t>МО «г. Северобайкальск»</w:t>
      </w:r>
      <w:r w:rsidR="00256A4F" w:rsidRPr="00B61F93">
        <w:rPr>
          <w:bCs/>
        </w:rPr>
        <w:t xml:space="preserve">) </w:t>
      </w:r>
      <w:r w:rsidR="00C87FF8" w:rsidRPr="00B61F93">
        <w:t>приложени</w:t>
      </w:r>
      <w:r w:rsidR="00721E69" w:rsidRPr="00B61F93">
        <w:t>е</w:t>
      </w:r>
      <w:r w:rsidR="00A233BD" w:rsidRPr="00B61F93">
        <w:t xml:space="preserve"> № 1</w:t>
      </w:r>
      <w:r w:rsidR="00721E69" w:rsidRPr="00B61F93">
        <w:rPr>
          <w:bCs/>
          <w:iCs/>
          <w:color w:val="000000"/>
          <w:shd w:val="clear" w:color="auto" w:fill="FFFFFF"/>
        </w:rPr>
        <w:t>.</w:t>
      </w:r>
    </w:p>
    <w:p w:rsidR="00B62B40" w:rsidRPr="00B61F93" w:rsidRDefault="00A233BD" w:rsidP="00DE1B06">
      <w:pPr>
        <w:spacing w:line="276" w:lineRule="auto"/>
        <w:ind w:firstLine="709"/>
        <w:jc w:val="both"/>
        <w:rPr>
          <w:b/>
          <w:lang w:eastAsia="ar-SA"/>
        </w:rPr>
      </w:pPr>
      <w:r w:rsidRPr="00B61F93">
        <w:rPr>
          <w:lang w:eastAsia="ar-SA"/>
        </w:rPr>
        <w:t>2</w:t>
      </w:r>
      <w:r w:rsidR="00AC54F1" w:rsidRPr="00B61F93">
        <w:rPr>
          <w:lang w:eastAsia="ar-SA"/>
        </w:rPr>
        <w:t>. Должностному лицу</w:t>
      </w:r>
      <w:r w:rsidR="005945CC" w:rsidRPr="00B61F93">
        <w:rPr>
          <w:lang w:eastAsia="ar-SA"/>
        </w:rPr>
        <w:t>,</w:t>
      </w:r>
      <w:r w:rsidR="00AC54F1" w:rsidRPr="00B61F93">
        <w:rPr>
          <w:lang w:eastAsia="ar-SA"/>
        </w:rPr>
        <w:t xml:space="preserve"> ответственному за ведени</w:t>
      </w:r>
      <w:r w:rsidR="00CD15FC" w:rsidRPr="00B61F93">
        <w:rPr>
          <w:lang w:eastAsia="ar-SA"/>
        </w:rPr>
        <w:t>е</w:t>
      </w:r>
      <w:r w:rsidR="00AC54F1" w:rsidRPr="00B61F93">
        <w:rPr>
          <w:lang w:eastAsia="ar-SA"/>
        </w:rPr>
        <w:t xml:space="preserve"> кадрового делопроизводства в</w:t>
      </w:r>
      <w:r w:rsidR="00ED483E" w:rsidRPr="00B61F93">
        <w:rPr>
          <w:bCs/>
        </w:rPr>
        <w:t xml:space="preserve"> </w:t>
      </w:r>
      <w:r w:rsidR="00B62B40" w:rsidRPr="00B61F93">
        <w:rPr>
          <w:bCs/>
        </w:rPr>
        <w:t xml:space="preserve">администрации </w:t>
      </w:r>
      <w:r w:rsidR="00ED483E" w:rsidRPr="00B61F93">
        <w:rPr>
          <w:bCs/>
        </w:rPr>
        <w:t>МО «г. Северобайкальск»</w:t>
      </w:r>
      <w:r w:rsidR="005945CC" w:rsidRPr="00B61F93">
        <w:rPr>
          <w:lang w:eastAsia="ar-SA"/>
        </w:rPr>
        <w:t>,</w:t>
      </w:r>
      <w:r w:rsidR="00AC54F1" w:rsidRPr="00B61F93">
        <w:rPr>
          <w:lang w:eastAsia="ar-SA"/>
        </w:rPr>
        <w:t xml:space="preserve"> обеспечить ознакомление </w:t>
      </w:r>
      <w:r w:rsidR="00ED483E" w:rsidRPr="00B61F93">
        <w:rPr>
          <w:lang w:eastAsia="ar-SA"/>
        </w:rPr>
        <w:t xml:space="preserve">муниципальных </w:t>
      </w:r>
      <w:r w:rsidR="00AC54F1" w:rsidRPr="00B61F93">
        <w:rPr>
          <w:lang w:eastAsia="ar-SA"/>
        </w:rPr>
        <w:t xml:space="preserve">служащих с настоящим </w:t>
      </w:r>
      <w:r w:rsidR="00721E69" w:rsidRPr="00B61F93">
        <w:rPr>
          <w:lang w:eastAsia="ar-SA"/>
        </w:rPr>
        <w:t>постановление</w:t>
      </w:r>
      <w:r w:rsidR="00306112" w:rsidRPr="00B61F93">
        <w:rPr>
          <w:rStyle w:val="10"/>
          <w:rFonts w:ascii="Times New Roman" w:hAnsi="Times New Roman"/>
          <w:iCs/>
          <w:color w:val="000000"/>
          <w:shd w:val="clear" w:color="auto" w:fill="FFFFFF"/>
        </w:rPr>
        <w:t xml:space="preserve"> </w:t>
      </w:r>
      <w:r w:rsidR="00C52BD8" w:rsidRPr="00B61F93">
        <w:rPr>
          <w:rStyle w:val="10"/>
          <w:rFonts w:ascii="Times New Roman" w:hAnsi="Times New Roman"/>
          <w:b w:val="0"/>
          <w:iCs/>
          <w:color w:val="000000"/>
          <w:shd w:val="clear" w:color="auto" w:fill="FFFFFF"/>
        </w:rPr>
        <w:t xml:space="preserve">путем </w:t>
      </w:r>
      <w:r w:rsidR="00C52BD8" w:rsidRPr="00B61F93">
        <w:rPr>
          <w:rStyle w:val="aff6"/>
          <w:b w:val="0"/>
          <w:iCs/>
          <w:color w:val="000000"/>
          <w:shd w:val="clear" w:color="auto" w:fill="FFFFFF"/>
        </w:rPr>
        <w:t>проставления</w:t>
      </w:r>
      <w:r w:rsidR="00306112" w:rsidRPr="00B61F93">
        <w:rPr>
          <w:rStyle w:val="aff6"/>
          <w:b w:val="0"/>
          <w:iCs/>
          <w:color w:val="000000"/>
          <w:shd w:val="clear" w:color="auto" w:fill="FFFFFF"/>
        </w:rPr>
        <w:t xml:space="preserve"> подписи работника непосредственно на листах ознакомления, </w:t>
      </w:r>
      <w:r w:rsidR="004F4E8D" w:rsidRPr="00B61F93">
        <w:rPr>
          <w:rStyle w:val="aff6"/>
          <w:b w:val="0"/>
          <w:iCs/>
          <w:color w:val="000000"/>
          <w:shd w:val="clear" w:color="auto" w:fill="FFFFFF"/>
        </w:rPr>
        <w:t xml:space="preserve">являющимися </w:t>
      </w:r>
      <w:r w:rsidRPr="00B61F93">
        <w:rPr>
          <w:rStyle w:val="aff6"/>
          <w:b w:val="0"/>
          <w:iCs/>
          <w:color w:val="000000"/>
          <w:shd w:val="clear" w:color="auto" w:fill="FFFFFF"/>
        </w:rPr>
        <w:t>п</w:t>
      </w:r>
      <w:r w:rsidR="006D4337" w:rsidRPr="00B61F93">
        <w:rPr>
          <w:rStyle w:val="aff6"/>
          <w:b w:val="0"/>
          <w:iCs/>
          <w:color w:val="000000"/>
          <w:shd w:val="clear" w:color="auto" w:fill="FFFFFF"/>
        </w:rPr>
        <w:t>риложением № 2</w:t>
      </w:r>
      <w:r w:rsidR="00AC54F1" w:rsidRPr="00B61F93">
        <w:rPr>
          <w:b/>
          <w:lang w:eastAsia="ar-SA"/>
        </w:rPr>
        <w:t>.</w:t>
      </w:r>
    </w:p>
    <w:p w:rsidR="00B90ED7" w:rsidRPr="00B61F93" w:rsidRDefault="00B61F93" w:rsidP="00DE1B06">
      <w:pPr>
        <w:tabs>
          <w:tab w:val="left" w:pos="1134"/>
        </w:tabs>
        <w:spacing w:line="276" w:lineRule="auto"/>
        <w:ind w:firstLine="709"/>
        <w:jc w:val="both"/>
      </w:pPr>
      <w:r w:rsidRPr="00B61F93">
        <w:t>3</w:t>
      </w:r>
      <w:r w:rsidR="00B545B1" w:rsidRPr="00B61F93">
        <w:t xml:space="preserve">. </w:t>
      </w:r>
      <w:proofErr w:type="gramStart"/>
      <w:r w:rsidR="00AE6500" w:rsidRPr="00B61F93">
        <w:t>Контроль за</w:t>
      </w:r>
      <w:proofErr w:type="gramEnd"/>
      <w:r w:rsidR="00AE6500" w:rsidRPr="00B61F93">
        <w:t xml:space="preserve"> исполнением настоящего </w:t>
      </w:r>
      <w:r w:rsidR="00B62B40" w:rsidRPr="00B61F93">
        <w:t xml:space="preserve">постановления </w:t>
      </w:r>
      <w:r w:rsidR="00AE6500" w:rsidRPr="00B61F93">
        <w:t>оставляю за собой.</w:t>
      </w:r>
    </w:p>
    <w:p w:rsidR="00721E69" w:rsidRPr="00B61F93" w:rsidRDefault="00B61F93" w:rsidP="00DE1B06">
      <w:pPr>
        <w:tabs>
          <w:tab w:val="left" w:pos="1134"/>
        </w:tabs>
        <w:spacing w:line="276" w:lineRule="auto"/>
        <w:ind w:firstLine="709"/>
        <w:jc w:val="both"/>
      </w:pPr>
      <w:r w:rsidRPr="00B61F93">
        <w:t>4</w:t>
      </w:r>
      <w:r w:rsidR="00721E69" w:rsidRPr="00B61F93">
        <w:t xml:space="preserve">. Настоящее постановление вступает в силу с момента подписания. </w:t>
      </w:r>
    </w:p>
    <w:p w:rsidR="000D0529" w:rsidRPr="00B61F93" w:rsidRDefault="000D0529" w:rsidP="00DE1B06">
      <w:pPr>
        <w:tabs>
          <w:tab w:val="left" w:pos="1603"/>
        </w:tabs>
        <w:spacing w:line="276" w:lineRule="auto"/>
        <w:jc w:val="both"/>
      </w:pPr>
    </w:p>
    <w:p w:rsidR="000D0529" w:rsidRPr="00B61F93" w:rsidRDefault="000D0529" w:rsidP="00DE1B06">
      <w:pPr>
        <w:tabs>
          <w:tab w:val="left" w:pos="1603"/>
        </w:tabs>
        <w:spacing w:line="276" w:lineRule="auto"/>
        <w:jc w:val="both"/>
      </w:pPr>
    </w:p>
    <w:p w:rsidR="00B62B40" w:rsidRPr="003C0862" w:rsidRDefault="00B62B40" w:rsidP="00B62B40">
      <w:pPr>
        <w:tabs>
          <w:tab w:val="left" w:pos="1603"/>
        </w:tabs>
        <w:spacing w:line="360" w:lineRule="auto"/>
        <w:jc w:val="both"/>
        <w:rPr>
          <w:sz w:val="28"/>
          <w:szCs w:val="28"/>
        </w:rPr>
      </w:pPr>
    </w:p>
    <w:p w:rsidR="00BC46AD" w:rsidRPr="00B61F93" w:rsidRDefault="00ED483E" w:rsidP="00686842">
      <w:pPr>
        <w:tabs>
          <w:tab w:val="left" w:pos="1603"/>
        </w:tabs>
        <w:jc w:val="both"/>
      </w:pPr>
      <w:r w:rsidRPr="00B61F93">
        <w:t xml:space="preserve">Глава </w:t>
      </w:r>
      <w:r w:rsidR="005945CC" w:rsidRPr="00B61F93">
        <w:tab/>
      </w:r>
      <w:r w:rsidR="005945CC" w:rsidRPr="00B61F93">
        <w:tab/>
      </w:r>
      <w:r w:rsidR="005945CC" w:rsidRPr="00B61F93">
        <w:tab/>
      </w:r>
      <w:r w:rsidR="005945CC" w:rsidRPr="00B61F93">
        <w:tab/>
      </w:r>
      <w:r w:rsidR="005945CC" w:rsidRPr="00B61F93">
        <w:tab/>
      </w:r>
      <w:r w:rsidR="005945CC" w:rsidRPr="00B61F93">
        <w:tab/>
      </w:r>
      <w:r w:rsidR="005945CC" w:rsidRPr="00B61F93">
        <w:tab/>
      </w:r>
      <w:r w:rsidR="005945CC" w:rsidRPr="00B61F93">
        <w:tab/>
      </w:r>
      <w:r w:rsidR="005945CC" w:rsidRPr="00B61F93">
        <w:tab/>
      </w:r>
      <w:r w:rsidR="005945CC" w:rsidRPr="00B61F93">
        <w:tab/>
      </w:r>
      <w:r w:rsidRPr="00B61F93">
        <w:t>О.А. Котов</w:t>
      </w:r>
    </w:p>
    <w:p w:rsidR="00DE1B06" w:rsidRDefault="00DE1B06">
      <w:pPr>
        <w:spacing w:after="200" w:line="276" w:lineRule="auto"/>
        <w:rPr>
          <w:sz w:val="20"/>
          <w:szCs w:val="20"/>
        </w:rPr>
      </w:pPr>
    </w:p>
    <w:p w:rsidR="00B61F93" w:rsidRDefault="00B61F93">
      <w:pPr>
        <w:spacing w:after="200" w:line="276" w:lineRule="auto"/>
        <w:rPr>
          <w:sz w:val="20"/>
          <w:szCs w:val="20"/>
        </w:rPr>
      </w:pPr>
    </w:p>
    <w:p w:rsidR="00495941" w:rsidRPr="00B62B40" w:rsidRDefault="00B62B40" w:rsidP="00B62B40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Крапивина А.В., 8(30130)2-25-98</w:t>
      </w:r>
    </w:p>
    <w:tbl>
      <w:tblPr>
        <w:tblW w:w="9747" w:type="dxa"/>
        <w:tblLook w:val="04A0"/>
      </w:tblPr>
      <w:tblGrid>
        <w:gridCol w:w="1113"/>
        <w:gridCol w:w="1125"/>
        <w:gridCol w:w="7509"/>
      </w:tblGrid>
      <w:tr w:rsidR="00C30E9B" w:rsidRPr="00B61F93" w:rsidTr="00C30E9B">
        <w:tc>
          <w:tcPr>
            <w:tcW w:w="2660" w:type="dxa"/>
            <w:shd w:val="clear" w:color="auto" w:fill="auto"/>
          </w:tcPr>
          <w:p w:rsidR="00C30E9B" w:rsidRPr="00B61F93" w:rsidRDefault="00C30E9B" w:rsidP="00C30E9B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C30E9B" w:rsidRPr="00B61F93" w:rsidRDefault="00C30E9B" w:rsidP="00C30E9B">
            <w:pPr>
              <w:jc w:val="both"/>
            </w:pPr>
          </w:p>
          <w:p w:rsidR="00686842" w:rsidRPr="00B61F93" w:rsidRDefault="00686842" w:rsidP="00C30E9B">
            <w:pPr>
              <w:jc w:val="both"/>
            </w:pPr>
          </w:p>
          <w:p w:rsidR="00686842" w:rsidRPr="00B61F93" w:rsidRDefault="00686842" w:rsidP="00C30E9B">
            <w:pPr>
              <w:jc w:val="both"/>
            </w:pPr>
          </w:p>
          <w:p w:rsidR="00C30E9B" w:rsidRPr="00B61F93" w:rsidRDefault="00C30E9B" w:rsidP="00C30E9B">
            <w:pPr>
              <w:jc w:val="both"/>
            </w:pPr>
          </w:p>
          <w:p w:rsidR="00C30E9B" w:rsidRPr="00B61F93" w:rsidRDefault="00C30E9B" w:rsidP="00C30E9B">
            <w:pPr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B62B40" w:rsidRPr="00B61F93" w:rsidRDefault="00B62B40" w:rsidP="002A6FB8">
            <w:pPr>
              <w:jc w:val="right"/>
            </w:pPr>
          </w:p>
          <w:p w:rsidR="001D2833" w:rsidRPr="00B61F93" w:rsidRDefault="00C30E9B" w:rsidP="002A6FB8">
            <w:pPr>
              <w:jc w:val="right"/>
            </w:pPr>
            <w:r w:rsidRPr="00B61F93">
              <w:t>Приложение</w:t>
            </w:r>
            <w:r w:rsidR="00D1715B" w:rsidRPr="00B61F93">
              <w:t xml:space="preserve"> № 1</w:t>
            </w:r>
          </w:p>
          <w:p w:rsidR="00D615D7" w:rsidRPr="00B61F93" w:rsidRDefault="001D2833" w:rsidP="001D2833">
            <w:pPr>
              <w:ind w:left="5664"/>
              <w:jc w:val="right"/>
            </w:pPr>
            <w:r w:rsidRPr="00B61F93">
              <w:t xml:space="preserve">УТВЕРЖДЕНО </w:t>
            </w:r>
            <w:r w:rsidR="00C30E9B" w:rsidRPr="00B61F93">
              <w:t xml:space="preserve"> </w:t>
            </w:r>
          </w:p>
          <w:p w:rsidR="00ED483E" w:rsidRPr="00B61F93" w:rsidRDefault="00C30E9B" w:rsidP="002A6FB8">
            <w:pPr>
              <w:jc w:val="right"/>
            </w:pPr>
            <w:r w:rsidRPr="00B61F93">
              <w:t xml:space="preserve"> </w:t>
            </w:r>
            <w:r w:rsidR="001D2833" w:rsidRPr="00B61F93">
              <w:t>Постановлением</w:t>
            </w:r>
            <w:r w:rsidR="00ED483E" w:rsidRPr="00B61F93">
              <w:t xml:space="preserve"> </w:t>
            </w:r>
            <w:r w:rsidR="00FD671D" w:rsidRPr="00B61F93">
              <w:t>администрации</w:t>
            </w:r>
          </w:p>
          <w:p w:rsidR="00256A4F" w:rsidRPr="00B61F93" w:rsidRDefault="00ED483E" w:rsidP="002A6FB8">
            <w:pPr>
              <w:jc w:val="right"/>
              <w:rPr>
                <w:lang w:eastAsia="ar-SA"/>
              </w:rPr>
            </w:pPr>
            <w:r w:rsidRPr="00B61F93">
              <w:t>МО «г. Северобайкальск»</w:t>
            </w:r>
            <w:r w:rsidR="00256A4F" w:rsidRPr="00B61F93">
              <w:rPr>
                <w:lang w:eastAsia="ar-SA"/>
              </w:rPr>
              <w:t xml:space="preserve"> </w:t>
            </w:r>
          </w:p>
          <w:p w:rsidR="00C30E9B" w:rsidRPr="00B61F93" w:rsidRDefault="00C30E9B" w:rsidP="00B61F93">
            <w:pPr>
              <w:jc w:val="right"/>
            </w:pPr>
            <w:r w:rsidRPr="00B61F93">
              <w:t xml:space="preserve">от </w:t>
            </w:r>
            <w:r w:rsidR="00B61F93">
              <w:t>________</w:t>
            </w:r>
            <w:r w:rsidR="00ED483E" w:rsidRPr="00B61F93">
              <w:t xml:space="preserve"> 2019 г.</w:t>
            </w:r>
            <w:r w:rsidRPr="00B61F93">
              <w:t xml:space="preserve"> № </w:t>
            </w:r>
            <w:r w:rsidR="00B61F93">
              <w:t>____</w:t>
            </w:r>
          </w:p>
        </w:tc>
      </w:tr>
    </w:tbl>
    <w:p w:rsidR="00BC23BD" w:rsidRPr="00B61F93" w:rsidRDefault="00BC23BD" w:rsidP="005945CC">
      <w:pPr>
        <w:rPr>
          <w:bCs/>
        </w:rPr>
      </w:pPr>
    </w:p>
    <w:p w:rsidR="008A33EA" w:rsidRPr="00B61F93" w:rsidRDefault="008A33EA" w:rsidP="000D0529">
      <w:pPr>
        <w:ind w:firstLine="709"/>
        <w:jc w:val="center"/>
        <w:rPr>
          <w:b/>
          <w:lang w:eastAsia="ar-SA"/>
        </w:rPr>
      </w:pPr>
      <w:r w:rsidRPr="00B61F93">
        <w:rPr>
          <w:b/>
          <w:lang w:eastAsia="ar-SA"/>
        </w:rPr>
        <w:t xml:space="preserve">Положение </w:t>
      </w:r>
    </w:p>
    <w:p w:rsidR="00B61F93" w:rsidRPr="00B61F93" w:rsidRDefault="008A33EA" w:rsidP="008A33EA">
      <w:pPr>
        <w:ind w:firstLine="709"/>
        <w:jc w:val="center"/>
        <w:rPr>
          <w:b/>
          <w:lang w:eastAsia="ar-SA"/>
        </w:rPr>
      </w:pPr>
      <w:r w:rsidRPr="00B61F93">
        <w:rPr>
          <w:b/>
          <w:lang w:eastAsia="ar-SA"/>
        </w:rPr>
        <w:t>об организации системы внутреннего обеспечения соответствия</w:t>
      </w:r>
    </w:p>
    <w:p w:rsidR="00B61F93" w:rsidRPr="00B61F93" w:rsidRDefault="008A33EA" w:rsidP="008A33EA">
      <w:pPr>
        <w:ind w:firstLine="709"/>
        <w:jc w:val="center"/>
        <w:rPr>
          <w:b/>
          <w:bCs/>
        </w:rPr>
      </w:pPr>
      <w:r w:rsidRPr="00B61F93">
        <w:rPr>
          <w:b/>
          <w:lang w:eastAsia="ar-SA"/>
        </w:rPr>
        <w:t>требованиям антимонопольного законодательства</w:t>
      </w:r>
      <w:r w:rsidRPr="00B61F93">
        <w:rPr>
          <w:b/>
          <w:bCs/>
        </w:rPr>
        <w:t xml:space="preserve"> </w:t>
      </w:r>
    </w:p>
    <w:p w:rsidR="00C30E9B" w:rsidRPr="00B61F93" w:rsidRDefault="008A33EA" w:rsidP="00B61F93">
      <w:pPr>
        <w:ind w:firstLine="709"/>
        <w:jc w:val="center"/>
        <w:rPr>
          <w:b/>
          <w:bCs/>
        </w:rPr>
      </w:pPr>
      <w:r w:rsidRPr="00B61F93">
        <w:rPr>
          <w:b/>
          <w:bCs/>
        </w:rPr>
        <w:t xml:space="preserve">в </w:t>
      </w:r>
      <w:r w:rsidR="00B62B40" w:rsidRPr="00B61F93">
        <w:rPr>
          <w:b/>
          <w:bCs/>
        </w:rPr>
        <w:t xml:space="preserve">администрации </w:t>
      </w:r>
      <w:r w:rsidR="00C85B6F" w:rsidRPr="00B61F93">
        <w:rPr>
          <w:b/>
          <w:bCs/>
        </w:rPr>
        <w:t>МО «г. Северобайкальск»</w:t>
      </w:r>
    </w:p>
    <w:p w:rsidR="000D0529" w:rsidRPr="00B61F93" w:rsidRDefault="000D0529" w:rsidP="000D0529">
      <w:pPr>
        <w:ind w:firstLine="709"/>
        <w:jc w:val="center"/>
        <w:rPr>
          <w:bCs/>
        </w:rPr>
      </w:pPr>
    </w:p>
    <w:p w:rsidR="000D0529" w:rsidRPr="00B61F93" w:rsidRDefault="000D0529" w:rsidP="002A6FB8">
      <w:pPr>
        <w:spacing w:line="276" w:lineRule="auto"/>
        <w:ind w:firstLine="709"/>
        <w:jc w:val="center"/>
        <w:rPr>
          <w:b/>
          <w:bCs/>
        </w:rPr>
      </w:pPr>
      <w:r w:rsidRPr="00B61F93">
        <w:rPr>
          <w:b/>
          <w:bCs/>
        </w:rPr>
        <w:t>1. Общие положения</w:t>
      </w:r>
    </w:p>
    <w:p w:rsidR="008A33EA" w:rsidRPr="00B61F93" w:rsidRDefault="008A33EA" w:rsidP="008A33EA">
      <w:pPr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B61F93">
        <w:t xml:space="preserve">Настоящее Положение разработано </w:t>
      </w:r>
      <w:r w:rsidRPr="00B61F93">
        <w:rPr>
          <w:lang w:eastAsia="ar-SA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 и определяет порядок</w:t>
      </w:r>
      <w:r w:rsidRPr="00B61F93">
        <w:t xml:space="preserve"> внутреннего обеспечения соответствия требованиям антимонопольного законодательства в </w:t>
      </w:r>
      <w:r w:rsidR="00B62B40" w:rsidRPr="00B61F93">
        <w:t xml:space="preserve">администрации </w:t>
      </w:r>
      <w:r w:rsidR="00C85B6F" w:rsidRPr="00B61F93">
        <w:rPr>
          <w:bCs/>
        </w:rPr>
        <w:t>МО «г. Северобайкальск»</w:t>
      </w:r>
      <w:r w:rsidR="00C85B6F" w:rsidRPr="00B61F93">
        <w:t xml:space="preserve"> </w:t>
      </w:r>
      <w:r w:rsidRPr="00B61F93">
        <w:t xml:space="preserve">(далее - антимонопольный комплаенс). </w:t>
      </w:r>
    </w:p>
    <w:p w:rsidR="00A233BD" w:rsidRPr="00B61F93" w:rsidRDefault="00A233BD" w:rsidP="00A233BD">
      <w:pPr>
        <w:widowControl w:val="0"/>
        <w:numPr>
          <w:ilvl w:val="1"/>
          <w:numId w:val="20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B61F93">
        <w:t xml:space="preserve"> Термины, используемые в настоящем Положении, означают следующее: </w:t>
      </w:r>
    </w:p>
    <w:p w:rsidR="00A233BD" w:rsidRPr="00B61F93" w:rsidRDefault="00A233BD" w:rsidP="00A233B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jc w:val="both"/>
      </w:pPr>
      <w:r w:rsidRPr="00B61F93">
        <w:tab/>
      </w:r>
      <w:proofErr w:type="gramStart"/>
      <w:r w:rsidRPr="00B61F93">
        <w:t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B61F93">
        <w:t xml:space="preserve">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 </w:t>
      </w:r>
    </w:p>
    <w:p w:rsidR="00A233BD" w:rsidRDefault="00A233BD" w:rsidP="00A233B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jc w:val="both"/>
      </w:pPr>
      <w:r w:rsidRPr="00B61F93">
        <w:tab/>
        <w:t xml:space="preserve">«антимонопольный орган» - федеральный антимонопольный орган и его территориальные органы; </w:t>
      </w:r>
    </w:p>
    <w:p w:rsidR="00E35626" w:rsidRPr="00E35626" w:rsidRDefault="00E35626" w:rsidP="00E3562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ab/>
      </w:r>
      <w:r w:rsidRPr="00E35626">
        <w:rPr>
          <w:highlight w:val="yellow"/>
        </w:rPr>
        <w:t>«антимонопольный комплаенс»-</w:t>
      </w:r>
      <w:r w:rsidRPr="00E35626">
        <w:rPr>
          <w:rFonts w:eastAsiaTheme="minorHAnsi"/>
          <w:highlight w:val="yellow"/>
          <w:lang w:eastAsia="en-US"/>
        </w:rPr>
        <w:t xml:space="preserve">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A233BD" w:rsidRPr="00B61F93" w:rsidRDefault="00A233BD" w:rsidP="00A233B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jc w:val="both"/>
      </w:pPr>
      <w:r w:rsidRPr="00B61F93">
        <w:tab/>
        <w:t xml:space="preserve">«доклад об антимонопольном комплаенсе» - документ, содержащий информацию об организации в </w:t>
      </w:r>
      <w:r w:rsidR="00B62B40" w:rsidRPr="00B61F93">
        <w:t xml:space="preserve">администрации </w:t>
      </w:r>
      <w:r w:rsidR="00C85B6F" w:rsidRPr="00B61F93">
        <w:rPr>
          <w:bCs/>
        </w:rPr>
        <w:t xml:space="preserve">МО «г. Северобайкальск» </w:t>
      </w:r>
      <w:r w:rsidRPr="00B61F93">
        <w:t xml:space="preserve">антимонопольного комплаенса и о его функционировании; </w:t>
      </w:r>
    </w:p>
    <w:p w:rsidR="00A233BD" w:rsidRPr="00B61F93" w:rsidRDefault="00256A4F" w:rsidP="00A233B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jc w:val="both"/>
      </w:pPr>
      <w:r w:rsidRPr="00B61F93">
        <w:tab/>
      </w:r>
      <w:r w:rsidR="00A233BD" w:rsidRPr="00B61F93">
        <w:t>«коллегиальный орган» - совещательный орган, осуществляющий оценку эффективности функционирования антимонопольного комплаенса;</w:t>
      </w:r>
    </w:p>
    <w:p w:rsidR="00A233BD" w:rsidRPr="00B61F93" w:rsidRDefault="00A233BD" w:rsidP="00A233B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jc w:val="both"/>
      </w:pPr>
      <w:r w:rsidRPr="00B61F93">
        <w:tab/>
        <w:t xml:space="preserve">«нарушение антимонопольного законодательства» - недопущение, ограничение, устранение конкуренции </w:t>
      </w:r>
      <w:r w:rsidR="00B62B40" w:rsidRPr="00B61F93">
        <w:t xml:space="preserve">в администрации </w:t>
      </w:r>
      <w:r w:rsidR="00C85B6F" w:rsidRPr="00B61F93">
        <w:rPr>
          <w:bCs/>
        </w:rPr>
        <w:t>МО «г. Северобайкальск»</w:t>
      </w:r>
      <w:r w:rsidRPr="00B61F93">
        <w:t xml:space="preserve">; </w:t>
      </w:r>
    </w:p>
    <w:p w:rsidR="00A233BD" w:rsidRPr="00B61F93" w:rsidRDefault="00A233BD" w:rsidP="00A233B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jc w:val="both"/>
      </w:pPr>
      <w:r w:rsidRPr="00B61F93">
        <w:tab/>
        <w:t xml:space="preserve"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 </w:t>
      </w:r>
    </w:p>
    <w:p w:rsidR="00A233BD" w:rsidRPr="00B61F93" w:rsidRDefault="00A233BD" w:rsidP="00A233B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jc w:val="both"/>
      </w:pPr>
      <w:r w:rsidRPr="00B61F93">
        <w:tab/>
        <w:t>«уполномоченное подразделение (должностн</w:t>
      </w:r>
      <w:r w:rsidR="00651210" w:rsidRPr="00B61F93">
        <w:t>ые</w:t>
      </w:r>
      <w:r w:rsidRPr="00B61F93">
        <w:t xml:space="preserve"> лиц</w:t>
      </w:r>
      <w:r w:rsidR="00651210" w:rsidRPr="00B61F93">
        <w:t>а</w:t>
      </w:r>
      <w:r w:rsidRPr="00B61F93">
        <w:t xml:space="preserve">)» - подразделение (должностное лицо) </w:t>
      </w:r>
      <w:r w:rsidR="00B62B40" w:rsidRPr="00B61F93">
        <w:t xml:space="preserve">администрации </w:t>
      </w:r>
      <w:r w:rsidR="00C85B6F" w:rsidRPr="00B61F93">
        <w:rPr>
          <w:bCs/>
        </w:rPr>
        <w:t>МО «г. Северобайкальск»</w:t>
      </w:r>
      <w:r w:rsidRPr="00B61F93">
        <w:t xml:space="preserve">, осуществляющее внедрение антимонопольного комплаенса и </w:t>
      </w:r>
      <w:proofErr w:type="gramStart"/>
      <w:r w:rsidRPr="00B61F93">
        <w:t>контроль за</w:t>
      </w:r>
      <w:proofErr w:type="gramEnd"/>
      <w:r w:rsidRPr="00B61F93">
        <w:t xml:space="preserve"> его исполнением в</w:t>
      </w:r>
      <w:r w:rsidR="00C85B6F" w:rsidRPr="00B61F93">
        <w:t xml:space="preserve"> </w:t>
      </w:r>
      <w:r w:rsidR="00C85B6F" w:rsidRPr="00B61F93">
        <w:rPr>
          <w:bCs/>
        </w:rPr>
        <w:t>МО «г. Северобайкальск»</w:t>
      </w:r>
      <w:r w:rsidRPr="00B61F93">
        <w:t xml:space="preserve">. </w:t>
      </w:r>
    </w:p>
    <w:p w:rsidR="00AE6500" w:rsidRPr="00B61F93" w:rsidRDefault="008A33EA" w:rsidP="00AE6500">
      <w:pPr>
        <w:widowControl w:val="0"/>
        <w:numPr>
          <w:ilvl w:val="1"/>
          <w:numId w:val="20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B61F93">
        <w:t xml:space="preserve">Целями </w:t>
      </w:r>
      <w:proofErr w:type="gramStart"/>
      <w:r w:rsidRPr="00B61F93">
        <w:t>антимонопольного</w:t>
      </w:r>
      <w:proofErr w:type="gramEnd"/>
      <w:r w:rsidRPr="00B61F93">
        <w:t xml:space="preserve"> комплаенса являются:</w:t>
      </w:r>
    </w:p>
    <w:p w:rsidR="008A33EA" w:rsidRPr="00B61F93" w:rsidRDefault="00AE6500" w:rsidP="00AE650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jc w:val="both"/>
      </w:pPr>
      <w:r w:rsidRPr="00B61F93">
        <w:tab/>
        <w:t xml:space="preserve">а) </w:t>
      </w:r>
      <w:r w:rsidR="008A33EA" w:rsidRPr="00B61F93">
        <w:t>о</w:t>
      </w:r>
      <w:r w:rsidRPr="00B61F93">
        <w:t xml:space="preserve">беспечение соответствия </w:t>
      </w:r>
      <w:r w:rsidR="008A33EA" w:rsidRPr="00B61F93">
        <w:t>де</w:t>
      </w:r>
      <w:r w:rsidRPr="00B61F93">
        <w:t xml:space="preserve">ятельности </w:t>
      </w:r>
      <w:r w:rsidR="00C85B6F" w:rsidRPr="00B61F93">
        <w:t xml:space="preserve">администрации </w:t>
      </w:r>
      <w:r w:rsidR="00C85B6F" w:rsidRPr="00B61F93">
        <w:rPr>
          <w:bCs/>
        </w:rPr>
        <w:t>МО «г. Северобайкальск»</w:t>
      </w:r>
      <w:r w:rsidR="008A33EA" w:rsidRPr="00B61F93">
        <w:t xml:space="preserve"> требованиям антимонопольного законодательства;</w:t>
      </w:r>
    </w:p>
    <w:p w:rsidR="008A33EA" w:rsidRPr="00B61F93" w:rsidRDefault="001010C4" w:rsidP="008A33EA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б)</w:t>
      </w:r>
      <w:r w:rsidR="008A33EA" w:rsidRPr="00B61F93">
        <w:t xml:space="preserve"> профилактика и сокращение количества нарушений требований антимонопольного </w:t>
      </w:r>
      <w:r w:rsidR="008A33EA" w:rsidRPr="00B61F93">
        <w:lastRenderedPageBreak/>
        <w:t>законодательства в деятельности</w:t>
      </w:r>
      <w:r w:rsidR="00C85B6F" w:rsidRPr="00B61F93">
        <w:t xml:space="preserve"> администрации </w:t>
      </w:r>
      <w:r w:rsidR="00C85B6F" w:rsidRPr="00B61F93">
        <w:rPr>
          <w:bCs/>
        </w:rPr>
        <w:t>МО «г. Северобайкальск»</w:t>
      </w:r>
      <w:r w:rsidR="008A33EA" w:rsidRPr="00B61F93">
        <w:t>;</w:t>
      </w:r>
    </w:p>
    <w:p w:rsidR="008A33EA" w:rsidRPr="00B61F93" w:rsidRDefault="001010C4" w:rsidP="008A33EA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в)</w:t>
      </w:r>
      <w:r w:rsidR="008A33EA" w:rsidRPr="00B61F93">
        <w:t xml:space="preserve"> повышение уровня правовой культуры в</w:t>
      </w:r>
      <w:r w:rsidR="00C85B6F" w:rsidRPr="00B61F93">
        <w:t xml:space="preserve"> администрации </w:t>
      </w:r>
      <w:r w:rsidR="00C85B6F" w:rsidRPr="00B61F93">
        <w:rPr>
          <w:bCs/>
        </w:rPr>
        <w:t>МО «г. Северобайкальск»</w:t>
      </w:r>
      <w:r w:rsidR="008A33EA" w:rsidRPr="00B61F93">
        <w:t>.</w:t>
      </w:r>
    </w:p>
    <w:p w:rsidR="00D44A36" w:rsidRPr="00B61F93" w:rsidRDefault="00D44A36" w:rsidP="008A33EA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 xml:space="preserve">1.4. Задачи </w:t>
      </w:r>
      <w:proofErr w:type="gramStart"/>
      <w:r w:rsidRPr="00B61F93">
        <w:t>антимонопольного</w:t>
      </w:r>
      <w:proofErr w:type="gramEnd"/>
      <w:r w:rsidRPr="00B61F93">
        <w:t xml:space="preserve"> комплаенса: </w:t>
      </w:r>
    </w:p>
    <w:p w:rsidR="00D44A36" w:rsidRPr="00B61F93" w:rsidRDefault="001010C4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а)</w:t>
      </w:r>
      <w:r w:rsidR="00D44A36" w:rsidRPr="00B61F93">
        <w:t xml:space="preserve"> выявление рисков нарушения антимонопольного законодательства; </w:t>
      </w:r>
    </w:p>
    <w:p w:rsidR="00D44A36" w:rsidRPr="00B61F93" w:rsidRDefault="001010C4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б)</w:t>
      </w:r>
      <w:r w:rsidR="00D44A36" w:rsidRPr="00B61F93">
        <w:t xml:space="preserve"> управление рисками нарушения антимонопольного законодательства;</w:t>
      </w:r>
    </w:p>
    <w:p w:rsidR="00D44A36" w:rsidRPr="00B61F93" w:rsidRDefault="001010C4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в)</w:t>
      </w:r>
      <w:r w:rsidR="00D44A36" w:rsidRPr="00B61F93">
        <w:t xml:space="preserve"> </w:t>
      </w:r>
      <w:proofErr w:type="gramStart"/>
      <w:r w:rsidR="00D44A36" w:rsidRPr="00B61F93">
        <w:t>контроль за</w:t>
      </w:r>
      <w:proofErr w:type="gramEnd"/>
      <w:r w:rsidR="00D44A36" w:rsidRPr="00B61F93">
        <w:t xml:space="preserve"> соответствием деятельности </w:t>
      </w:r>
      <w:r w:rsidR="00C85B6F" w:rsidRPr="00B61F93">
        <w:rPr>
          <w:lang w:eastAsia="ar-SA"/>
        </w:rPr>
        <w:t xml:space="preserve">администрации </w:t>
      </w:r>
      <w:r w:rsidR="00C85B6F" w:rsidRPr="00B61F93">
        <w:rPr>
          <w:bCs/>
        </w:rPr>
        <w:t>МО «г. Северобайкальск»</w:t>
      </w:r>
      <w:r w:rsidR="00D44A36" w:rsidRPr="00B61F93">
        <w:t xml:space="preserve"> требованиям антимонопольного законодательства; </w:t>
      </w:r>
    </w:p>
    <w:p w:rsidR="00D44A36" w:rsidRPr="00B61F93" w:rsidRDefault="001010C4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г)</w:t>
      </w:r>
      <w:r w:rsidR="00D44A36" w:rsidRPr="00B61F93">
        <w:t xml:space="preserve"> оценка эффективности функционирования в </w:t>
      </w:r>
      <w:r w:rsidR="00C85B6F" w:rsidRPr="00B61F93">
        <w:rPr>
          <w:bCs/>
        </w:rPr>
        <w:t xml:space="preserve">МО «г. Северобайкальск» </w:t>
      </w:r>
      <w:r w:rsidR="00D44A36" w:rsidRPr="00B61F93">
        <w:t xml:space="preserve">антимонопольного комплаенса. </w:t>
      </w:r>
    </w:p>
    <w:p w:rsidR="00D44A36" w:rsidRPr="00B61F93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 xml:space="preserve">1.5. При организации антимонопольного комплаенса </w:t>
      </w:r>
      <w:r w:rsidR="00C85B6F" w:rsidRPr="00B61F93">
        <w:rPr>
          <w:lang w:eastAsia="ar-SA"/>
        </w:rPr>
        <w:t xml:space="preserve">администрации </w:t>
      </w:r>
      <w:r w:rsidR="00C85B6F" w:rsidRPr="00B61F93">
        <w:rPr>
          <w:bCs/>
        </w:rPr>
        <w:t>МО «г. Северобайкальск»</w:t>
      </w:r>
      <w:r w:rsidRPr="00B61F93">
        <w:t xml:space="preserve"> рекомендуется руководствоваться следующими принципами: </w:t>
      </w:r>
    </w:p>
    <w:p w:rsidR="00D44A36" w:rsidRPr="00B61F93" w:rsidRDefault="001010C4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а)</w:t>
      </w:r>
      <w:r w:rsidR="00D44A36" w:rsidRPr="00B61F93">
        <w:t xml:space="preserve"> заинтересованность руководства </w:t>
      </w:r>
      <w:r w:rsidR="00C85B6F" w:rsidRPr="00B61F93">
        <w:rPr>
          <w:lang w:eastAsia="ar-SA"/>
        </w:rPr>
        <w:t>администрации</w:t>
      </w:r>
      <w:r w:rsidR="00C85B6F" w:rsidRPr="00B61F93">
        <w:rPr>
          <w:bCs/>
        </w:rPr>
        <w:t xml:space="preserve"> МО «г. Северобайкальск»</w:t>
      </w:r>
      <w:r w:rsidR="00C85B6F" w:rsidRPr="00B61F93">
        <w:rPr>
          <w:lang w:eastAsia="ar-SA"/>
        </w:rPr>
        <w:t xml:space="preserve"> </w:t>
      </w:r>
      <w:r w:rsidR="00D44A36" w:rsidRPr="00B61F93">
        <w:t xml:space="preserve"> в эффективности функционирования антимонопольного комплаенса; </w:t>
      </w:r>
    </w:p>
    <w:p w:rsidR="00D44A36" w:rsidRPr="00B61F93" w:rsidRDefault="001010C4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б)</w:t>
      </w:r>
      <w:r w:rsidR="00D44A36" w:rsidRPr="00B61F93">
        <w:t xml:space="preserve"> регулярность оценки рисков нарушения антимонопольного законодательства; </w:t>
      </w:r>
    </w:p>
    <w:p w:rsidR="00D44A36" w:rsidRPr="00B61F93" w:rsidRDefault="001010C4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в)</w:t>
      </w:r>
      <w:r w:rsidR="00D44A36" w:rsidRPr="00B61F93">
        <w:t xml:space="preserve"> обеспечение информационной открытости функционирования в </w:t>
      </w:r>
      <w:r w:rsidR="00C85B6F" w:rsidRPr="00B61F93">
        <w:rPr>
          <w:bCs/>
        </w:rPr>
        <w:t xml:space="preserve">МО «г. Северобайкальск» </w:t>
      </w:r>
      <w:r w:rsidR="00D44A36" w:rsidRPr="00B61F93">
        <w:t xml:space="preserve">антимонопольного комплаенса; </w:t>
      </w:r>
    </w:p>
    <w:p w:rsidR="00D44A36" w:rsidRPr="00B61F93" w:rsidRDefault="001010C4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г)</w:t>
      </w:r>
      <w:r w:rsidR="00D44A36" w:rsidRPr="00B61F93">
        <w:t xml:space="preserve"> непрерывность функционирования антимонопольного комплаенса в</w:t>
      </w:r>
      <w:r w:rsidR="00C85B6F" w:rsidRPr="00B61F93">
        <w:rPr>
          <w:bCs/>
        </w:rPr>
        <w:t xml:space="preserve"> МО «г. Северобайкальск»</w:t>
      </w:r>
      <w:r w:rsidR="00D44A36" w:rsidRPr="00B61F93">
        <w:t>;</w:t>
      </w:r>
    </w:p>
    <w:p w:rsidR="00D44A36" w:rsidRPr="00B61F93" w:rsidRDefault="001010C4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д)</w:t>
      </w:r>
      <w:r w:rsidR="00D44A36" w:rsidRPr="00B61F93">
        <w:t xml:space="preserve"> совершенствование </w:t>
      </w:r>
      <w:proofErr w:type="gramStart"/>
      <w:r w:rsidR="00D44A36" w:rsidRPr="00B61F93">
        <w:t>антимонопольного</w:t>
      </w:r>
      <w:proofErr w:type="gramEnd"/>
      <w:r w:rsidR="00D44A36" w:rsidRPr="00B61F93">
        <w:t xml:space="preserve"> комплаенса.</w:t>
      </w:r>
    </w:p>
    <w:p w:rsidR="001010C4" w:rsidRPr="00B61F93" w:rsidRDefault="001010C4" w:rsidP="001010C4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</w:p>
    <w:p w:rsidR="001010C4" w:rsidRPr="00B61F93" w:rsidRDefault="001010C4" w:rsidP="001010C4">
      <w:pPr>
        <w:pStyle w:val="aa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B61F93">
        <w:rPr>
          <w:b/>
        </w:rPr>
        <w:t>Уполномоченное подразделение (должностное лицо)</w:t>
      </w:r>
      <w:r w:rsidRPr="00B61F93">
        <w:t xml:space="preserve"> </w:t>
      </w:r>
    </w:p>
    <w:p w:rsidR="001010C4" w:rsidRPr="00B61F93" w:rsidRDefault="00D44A36" w:rsidP="001010C4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/>
        <w:jc w:val="center"/>
        <w:rPr>
          <w:b/>
        </w:rPr>
      </w:pPr>
      <w:r w:rsidRPr="00B61F93">
        <w:rPr>
          <w:b/>
        </w:rPr>
        <w:t>и коллегиальный орган</w:t>
      </w:r>
    </w:p>
    <w:p w:rsidR="001010C4" w:rsidRPr="00B61F93" w:rsidRDefault="001010C4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 xml:space="preserve">2.1. </w:t>
      </w:r>
      <w:r w:rsidR="00D44A36" w:rsidRPr="00B61F93">
        <w:t xml:space="preserve">Общий </w:t>
      </w:r>
      <w:proofErr w:type="gramStart"/>
      <w:r w:rsidR="00D44A36" w:rsidRPr="00B61F93">
        <w:t>контроль за</w:t>
      </w:r>
      <w:proofErr w:type="gramEnd"/>
      <w:r w:rsidR="00D44A36" w:rsidRPr="00B61F93">
        <w:t xml:space="preserve"> организацией и функционированием в </w:t>
      </w:r>
      <w:r w:rsidR="00C85B6F" w:rsidRPr="00B61F93">
        <w:rPr>
          <w:bCs/>
        </w:rPr>
        <w:t xml:space="preserve">МО «г. Северобайкальск» </w:t>
      </w:r>
      <w:r w:rsidR="00D44A36" w:rsidRPr="00B61F93">
        <w:t>антимонопольного комплаенса осуществля</w:t>
      </w:r>
      <w:r w:rsidRPr="00B61F93">
        <w:t>ется</w:t>
      </w:r>
      <w:r w:rsidR="00C85B6F" w:rsidRPr="00B61F93">
        <w:t xml:space="preserve"> Главой администрации </w:t>
      </w:r>
      <w:r w:rsidR="00C85B6F" w:rsidRPr="00B61F93">
        <w:rPr>
          <w:bCs/>
        </w:rPr>
        <w:t>МО «г. Северобайкальск»</w:t>
      </w:r>
      <w:r w:rsidR="00D44A36" w:rsidRPr="00B61F93">
        <w:t xml:space="preserve">, который: </w:t>
      </w:r>
    </w:p>
    <w:p w:rsidR="001010C4" w:rsidRPr="00B61F93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B61F93">
        <w:t xml:space="preserve">а) вводит в действие </w:t>
      </w:r>
      <w:r w:rsidR="007F5A60" w:rsidRPr="00B61F93">
        <w:t xml:space="preserve">настоящий правовой </w:t>
      </w:r>
      <w:r w:rsidRPr="00B61F93">
        <w:t>акт об антимонопольном комплаенсе, вносит в него изменения, а также принимает внутренние акты</w:t>
      </w:r>
      <w:r w:rsidR="00C85B6F" w:rsidRPr="00B61F93">
        <w:t xml:space="preserve"> администрации </w:t>
      </w:r>
      <w:r w:rsidR="00C85B6F" w:rsidRPr="00B61F93">
        <w:rPr>
          <w:bCs/>
        </w:rPr>
        <w:t>МО «г. Северобайкальск»</w:t>
      </w:r>
      <w:r w:rsidRPr="00B61F93">
        <w:t xml:space="preserve">, регламентирующие функционирование антимонопольного комплаенса; </w:t>
      </w:r>
      <w:proofErr w:type="gramEnd"/>
    </w:p>
    <w:p w:rsidR="001010C4" w:rsidRPr="00B61F93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 xml:space="preserve">б) применяет предусмотренные законодательством Российской Федерации меры ответственности за несоблюдение </w:t>
      </w:r>
      <w:r w:rsidR="00C85B6F" w:rsidRPr="00B61F93">
        <w:rPr>
          <w:lang w:eastAsia="ar-SA"/>
        </w:rPr>
        <w:t xml:space="preserve">муниципальными </w:t>
      </w:r>
      <w:r w:rsidR="00A14B48" w:rsidRPr="00B61F93">
        <w:rPr>
          <w:lang w:eastAsia="ar-SA"/>
        </w:rPr>
        <w:t xml:space="preserve"> служащими</w:t>
      </w:r>
      <w:r w:rsidRPr="00B61F93">
        <w:t xml:space="preserve"> </w:t>
      </w:r>
      <w:r w:rsidR="007F5A60" w:rsidRPr="00B61F93">
        <w:t xml:space="preserve">настоящего правового </w:t>
      </w:r>
      <w:r w:rsidRPr="00B61F93">
        <w:t xml:space="preserve">акта об </w:t>
      </w:r>
      <w:proofErr w:type="gramStart"/>
      <w:r w:rsidRPr="00B61F93">
        <w:t>антимонопольном</w:t>
      </w:r>
      <w:proofErr w:type="gramEnd"/>
      <w:r w:rsidRPr="00B61F93">
        <w:t xml:space="preserve"> комплаенсе;</w:t>
      </w:r>
    </w:p>
    <w:p w:rsidR="001010C4" w:rsidRPr="00B61F93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 xml:space="preserve"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 </w:t>
      </w:r>
    </w:p>
    <w:p w:rsidR="001010C4" w:rsidRPr="00B61F93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 xml:space="preserve">г) осуществляет контроль за устранением выявленных недостатков </w:t>
      </w:r>
      <w:proofErr w:type="gramStart"/>
      <w:r w:rsidRPr="00B61F93">
        <w:t>антимонопольного</w:t>
      </w:r>
      <w:proofErr w:type="gramEnd"/>
      <w:r w:rsidRPr="00B61F93">
        <w:t xml:space="preserve"> комплаенса.</w:t>
      </w:r>
    </w:p>
    <w:p w:rsidR="00651210" w:rsidRPr="00B61F93" w:rsidRDefault="001010C4" w:rsidP="002950E4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2.2</w:t>
      </w:r>
      <w:r w:rsidR="00D44A36" w:rsidRPr="00B61F93">
        <w:t xml:space="preserve">. В целях организации и функционирования антимонопольного комплаенса </w:t>
      </w:r>
      <w:r w:rsidR="00651210" w:rsidRPr="00B61F93">
        <w:t>определяется уполномоченное подразделение (должностные лица) в соответствии с организационной структурой, штатной численностью и характером деятельности</w:t>
      </w:r>
      <w:r w:rsidR="00C85B6F" w:rsidRPr="00B61F93">
        <w:t xml:space="preserve"> администрации </w:t>
      </w:r>
      <w:r w:rsidR="00C85B6F" w:rsidRPr="00B61F93">
        <w:rPr>
          <w:bCs/>
        </w:rPr>
        <w:t>МО «г. Северобайкальск»</w:t>
      </w:r>
      <w:r w:rsidR="00651210" w:rsidRPr="00B61F93">
        <w:t>.</w:t>
      </w:r>
    </w:p>
    <w:p w:rsidR="00CD15FC" w:rsidRPr="00B61F93" w:rsidRDefault="00651210" w:rsidP="002950E4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Функции уполномоченн</w:t>
      </w:r>
      <w:r w:rsidR="00A017BC" w:rsidRPr="00B61F93">
        <w:t>ого</w:t>
      </w:r>
      <w:r w:rsidRPr="00B61F93">
        <w:t xml:space="preserve"> подразделени</w:t>
      </w:r>
      <w:r w:rsidR="00A017BC" w:rsidRPr="00B61F93">
        <w:t>я</w:t>
      </w:r>
      <w:r w:rsidRPr="00B61F93">
        <w:t xml:space="preserve"> (должностны</w:t>
      </w:r>
      <w:r w:rsidR="00A017BC" w:rsidRPr="00B61F93">
        <w:t>х</w:t>
      </w:r>
      <w:r w:rsidRPr="00B61F93">
        <w:t xml:space="preserve"> лиц) закрепляются решением </w:t>
      </w:r>
      <w:r w:rsidR="00C85B6F" w:rsidRPr="00B61F93">
        <w:t>Главы администрации</w:t>
      </w:r>
      <w:r w:rsidRPr="00B61F93">
        <w:t xml:space="preserve"> в соответствии со сферой выполняемых должностных обязанностей.</w:t>
      </w:r>
    </w:p>
    <w:p w:rsidR="001010C4" w:rsidRPr="00B61F93" w:rsidRDefault="001010C4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2.3</w:t>
      </w:r>
      <w:r w:rsidR="00D44A36" w:rsidRPr="00B61F93">
        <w:t xml:space="preserve">. При определении уполномоченного подразделения (назначении </w:t>
      </w:r>
      <w:proofErr w:type="gramStart"/>
      <w:r w:rsidR="00D44A36" w:rsidRPr="00B61F93">
        <w:t>-д</w:t>
      </w:r>
      <w:proofErr w:type="gramEnd"/>
      <w:r w:rsidR="00D44A36" w:rsidRPr="00B61F93">
        <w:t>олжностн</w:t>
      </w:r>
      <w:r w:rsidR="00651210" w:rsidRPr="00B61F93">
        <w:t>ых лиц</w:t>
      </w:r>
      <w:r w:rsidR="00D44A36" w:rsidRPr="00B61F93">
        <w:t>) руководств</w:t>
      </w:r>
      <w:r w:rsidR="005676FC" w:rsidRPr="00B61F93">
        <w:t>уется</w:t>
      </w:r>
      <w:r w:rsidR="00D44A36" w:rsidRPr="00B61F93">
        <w:t xml:space="preserve"> следующими принципами:</w:t>
      </w:r>
    </w:p>
    <w:p w:rsidR="001010C4" w:rsidRPr="00B61F93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а) подотчетность уполномоченного подразделения (должностн</w:t>
      </w:r>
      <w:r w:rsidR="00651210" w:rsidRPr="00B61F93">
        <w:t>ых лиц</w:t>
      </w:r>
      <w:r w:rsidRPr="00B61F93">
        <w:t>) непосредственно</w:t>
      </w:r>
      <w:r w:rsidR="00C85B6F" w:rsidRPr="00B61F93">
        <w:t xml:space="preserve"> Главе администрации </w:t>
      </w:r>
      <w:r w:rsidR="00C85B6F" w:rsidRPr="00B61F93">
        <w:rPr>
          <w:bCs/>
        </w:rPr>
        <w:t>МО «г. Северобайкальск»</w:t>
      </w:r>
      <w:r w:rsidR="001010C4" w:rsidRPr="00B61F93">
        <w:t>;</w:t>
      </w:r>
    </w:p>
    <w:p w:rsidR="001010C4" w:rsidRPr="00B61F93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б) достаточность полномочий и ресурсов, необходимых для выполнения своих задач уполномоченным подраз</w:t>
      </w:r>
      <w:r w:rsidR="001010C4" w:rsidRPr="00B61F93">
        <w:t>делением (должностным</w:t>
      </w:r>
      <w:r w:rsidR="00651210" w:rsidRPr="00B61F93">
        <w:t>и</w:t>
      </w:r>
      <w:r w:rsidR="001010C4" w:rsidRPr="00B61F93">
        <w:t xml:space="preserve"> лиц</w:t>
      </w:r>
      <w:r w:rsidR="00651210" w:rsidRPr="00B61F93">
        <w:t>ами</w:t>
      </w:r>
      <w:r w:rsidR="001010C4" w:rsidRPr="00B61F93">
        <w:t>).</w:t>
      </w:r>
    </w:p>
    <w:p w:rsidR="001010C4" w:rsidRPr="00B61F93" w:rsidRDefault="001010C4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2.4</w:t>
      </w:r>
      <w:r w:rsidR="00D44A36" w:rsidRPr="00B61F93">
        <w:t>. К компетенции уполномоченного подразделения (должностн</w:t>
      </w:r>
      <w:r w:rsidR="00651210" w:rsidRPr="00B61F93">
        <w:t>ых</w:t>
      </w:r>
      <w:r w:rsidR="00D44A36" w:rsidRPr="00B61F93">
        <w:t xml:space="preserve"> </w:t>
      </w:r>
      <w:r w:rsidR="00651210" w:rsidRPr="00B61F93">
        <w:t>лиц</w:t>
      </w:r>
      <w:r w:rsidR="00D44A36" w:rsidRPr="00B61F93">
        <w:t xml:space="preserve"> </w:t>
      </w:r>
      <w:r w:rsidR="00C7006D" w:rsidRPr="00B61F93">
        <w:t xml:space="preserve">в </w:t>
      </w:r>
      <w:r w:rsidR="00C7006D" w:rsidRPr="00B61F93">
        <w:lastRenderedPageBreak/>
        <w:t xml:space="preserve">соответствии со сферой выполняемых должностных обязанностей) </w:t>
      </w:r>
      <w:r w:rsidR="005676FC" w:rsidRPr="00B61F93">
        <w:t>относ</w:t>
      </w:r>
      <w:r w:rsidR="00C7006D" w:rsidRPr="00B61F93">
        <w:t>я</w:t>
      </w:r>
      <w:r w:rsidR="005676FC" w:rsidRPr="00B61F93">
        <w:t>т</w:t>
      </w:r>
      <w:r w:rsidRPr="00B61F93">
        <w:t>ся следующие функции:</w:t>
      </w:r>
    </w:p>
    <w:p w:rsidR="001010C4" w:rsidRPr="00B61F93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 xml:space="preserve">а) </w:t>
      </w:r>
      <w:proofErr w:type="gramStart"/>
      <w:r w:rsidRPr="00B61F93">
        <w:t>внесении</w:t>
      </w:r>
      <w:proofErr w:type="gramEnd"/>
      <w:r w:rsidRPr="00B61F93">
        <w:t xml:space="preserve"> изменений </w:t>
      </w:r>
      <w:r w:rsidR="00C7006D" w:rsidRPr="00B61F93">
        <w:t>в акт об антимонопольном комплаенсе</w:t>
      </w:r>
      <w:r w:rsidRPr="00B61F93">
        <w:t>, а также внутриведомственных документов</w:t>
      </w:r>
      <w:r w:rsidR="00C85B6F" w:rsidRPr="00B61F93">
        <w:t xml:space="preserve"> администрации </w:t>
      </w:r>
      <w:r w:rsidR="00C85B6F" w:rsidRPr="00B61F93">
        <w:rPr>
          <w:bCs/>
        </w:rPr>
        <w:t>МО «г. Северобайкальск»</w:t>
      </w:r>
      <w:r w:rsidRPr="00B61F93">
        <w:t>, регламентирующих процеду</w:t>
      </w:r>
      <w:r w:rsidR="001010C4" w:rsidRPr="00B61F93">
        <w:t>ры антимонопольного комплаенса;</w:t>
      </w:r>
    </w:p>
    <w:p w:rsidR="001010C4" w:rsidRPr="00B61F93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B61F93">
        <w:t>вероятности возникновения рисков нарушения ант</w:t>
      </w:r>
      <w:r w:rsidR="001010C4" w:rsidRPr="00B61F93">
        <w:t>имонопольного законодательства</w:t>
      </w:r>
      <w:proofErr w:type="gramEnd"/>
      <w:r w:rsidR="001010C4" w:rsidRPr="00B61F93">
        <w:t>;</w:t>
      </w:r>
    </w:p>
    <w:p w:rsidR="001010C4" w:rsidRPr="00B61F93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в) выявление конфликта интересов в деятельности служащих и структурных подразделений, разработка п</w:t>
      </w:r>
      <w:r w:rsidR="001010C4" w:rsidRPr="00B61F93">
        <w:t>редложений по их исключению;</w:t>
      </w:r>
    </w:p>
    <w:p w:rsidR="005676FC" w:rsidRPr="00B61F93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 xml:space="preserve">г) консультирование служащих </w:t>
      </w:r>
      <w:r w:rsidR="00EF1250" w:rsidRPr="00B61F93">
        <w:rPr>
          <w:lang w:eastAsia="ar-SA"/>
        </w:rPr>
        <w:t xml:space="preserve">администрации </w:t>
      </w:r>
      <w:r w:rsidR="00EF1250" w:rsidRPr="00B61F93">
        <w:rPr>
          <w:bCs/>
        </w:rPr>
        <w:t>МО «г. Северобайкальск»</w:t>
      </w:r>
      <w:r w:rsidRPr="00B61F93">
        <w:t xml:space="preserve"> по вопросам, связанным с соблюдением антимонопольного законодательства</w:t>
      </w:r>
      <w:r w:rsidR="005676FC" w:rsidRPr="00B61F93">
        <w:t xml:space="preserve"> и антимонопольным комплаенсом;</w:t>
      </w:r>
    </w:p>
    <w:p w:rsidR="005676FC" w:rsidRPr="00B61F93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 xml:space="preserve">д) организация взаимодействия с другими структурными подразделениями </w:t>
      </w:r>
      <w:r w:rsidR="00EF1250" w:rsidRPr="00B61F93">
        <w:rPr>
          <w:lang w:eastAsia="ar-SA"/>
        </w:rPr>
        <w:t xml:space="preserve">администрации </w:t>
      </w:r>
      <w:r w:rsidRPr="00B61F93">
        <w:t xml:space="preserve"> по вопросам, связанным</w:t>
      </w:r>
      <w:r w:rsidR="005676FC" w:rsidRPr="00B61F93">
        <w:t xml:space="preserve"> </w:t>
      </w:r>
      <w:proofErr w:type="gramStart"/>
      <w:r w:rsidR="005676FC" w:rsidRPr="00B61F93">
        <w:t>с</w:t>
      </w:r>
      <w:proofErr w:type="gramEnd"/>
      <w:r w:rsidR="005676FC" w:rsidRPr="00B61F93">
        <w:t xml:space="preserve"> антимонопольным комплаенсом;</w:t>
      </w:r>
    </w:p>
    <w:p w:rsidR="005676FC" w:rsidRPr="00B61F93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е) разработка процедуры внутреннего расследования, связанного с функционировани</w:t>
      </w:r>
      <w:r w:rsidR="005676FC" w:rsidRPr="00B61F93">
        <w:t>ем антимонопольного комплаенса;</w:t>
      </w:r>
    </w:p>
    <w:p w:rsidR="005676FC" w:rsidRPr="00B61F93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 xml:space="preserve">ж) организация внутренних расследований, связанных с функционированием </w:t>
      </w:r>
      <w:proofErr w:type="gramStart"/>
      <w:r w:rsidRPr="00B61F93">
        <w:t>антимонопольного</w:t>
      </w:r>
      <w:proofErr w:type="gramEnd"/>
      <w:r w:rsidRPr="00B61F93">
        <w:t xml:space="preserve"> комплаенса, </w:t>
      </w:r>
      <w:r w:rsidR="005676FC" w:rsidRPr="00B61F93">
        <w:t>и участие в них;</w:t>
      </w:r>
    </w:p>
    <w:p w:rsidR="005676FC" w:rsidRPr="00B61F93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 xml:space="preserve">з) взаимодействие </w:t>
      </w:r>
      <w:r w:rsidR="005676FC" w:rsidRPr="00B61F93">
        <w:t>с антимонопольным органом,</w:t>
      </w:r>
      <w:r w:rsidRPr="00B61F93">
        <w:t xml:space="preserve"> и организация содействия ему в части, касающейся вопросов, связ</w:t>
      </w:r>
      <w:r w:rsidR="005676FC" w:rsidRPr="00B61F93">
        <w:t>анных с проводимыми проверками;</w:t>
      </w:r>
    </w:p>
    <w:p w:rsidR="00B13AD5" w:rsidRPr="00B61F93" w:rsidRDefault="00D44A36" w:rsidP="00B13AD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 xml:space="preserve">и) информирование </w:t>
      </w:r>
      <w:r w:rsidR="00EF1250" w:rsidRPr="00B61F93">
        <w:t xml:space="preserve">Главы администрации </w:t>
      </w:r>
      <w:r w:rsidRPr="00B61F93">
        <w:t xml:space="preserve"> </w:t>
      </w:r>
      <w:r w:rsidR="00EF1250" w:rsidRPr="00B61F93">
        <w:rPr>
          <w:bCs/>
        </w:rPr>
        <w:t xml:space="preserve">МО «г. Северобайкальск» </w:t>
      </w:r>
      <w:r w:rsidRPr="00B61F93">
        <w:t>о внутренних документах, которые могут повлечь нарушение ант</w:t>
      </w:r>
      <w:r w:rsidR="00E35626">
        <w:t>имонопольного законодательства.</w:t>
      </w:r>
    </w:p>
    <w:p w:rsidR="00C7006D" w:rsidRPr="00B61F93" w:rsidRDefault="005676FC" w:rsidP="00C7006D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 xml:space="preserve">2.5. </w:t>
      </w:r>
      <w:r w:rsidR="00D44A36" w:rsidRPr="00B61F93">
        <w:t xml:space="preserve">Оценку эффективности организации и функционирования в </w:t>
      </w:r>
      <w:r w:rsidR="00EF1250" w:rsidRPr="00B61F93">
        <w:rPr>
          <w:lang w:eastAsia="ar-SA"/>
        </w:rPr>
        <w:t xml:space="preserve">администрации </w:t>
      </w:r>
      <w:r w:rsidR="00D44A36" w:rsidRPr="00B61F93">
        <w:t xml:space="preserve"> </w:t>
      </w:r>
      <w:r w:rsidR="00EF1250" w:rsidRPr="00B61F93">
        <w:rPr>
          <w:bCs/>
        </w:rPr>
        <w:t xml:space="preserve">МО «г. Северобайкальск» </w:t>
      </w:r>
      <w:r w:rsidR="00D44A36" w:rsidRPr="00B61F93">
        <w:t>антимонопольного комплаенса ос</w:t>
      </w:r>
      <w:r w:rsidRPr="00B61F93">
        <w:t>уществляет коллегиальный орган.</w:t>
      </w:r>
    </w:p>
    <w:p w:rsidR="00B13AD5" w:rsidRPr="00B61F93" w:rsidRDefault="00B13AD5" w:rsidP="003E4BB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2.6. Функции коллегиального органа возл</w:t>
      </w:r>
      <w:r w:rsidR="00C7006D" w:rsidRPr="00B61F93">
        <w:t>агаются</w:t>
      </w:r>
      <w:r w:rsidRPr="00B61F93">
        <w:t xml:space="preserve"> на</w:t>
      </w:r>
      <w:r w:rsidR="003E4BB8" w:rsidRPr="00B61F93">
        <w:t xml:space="preserve"> общественный Совет</w:t>
      </w:r>
      <w:r w:rsidR="00C7006D" w:rsidRPr="00B61F93">
        <w:t>, созданны</w:t>
      </w:r>
      <w:r w:rsidR="003E4BB8" w:rsidRPr="00B61F93">
        <w:t>й</w:t>
      </w:r>
      <w:r w:rsidR="00C7006D" w:rsidRPr="00B61F93">
        <w:t xml:space="preserve"> в соответствии </w:t>
      </w:r>
      <w:r w:rsidR="00EF1250" w:rsidRPr="00B61F93">
        <w:t xml:space="preserve">с </w:t>
      </w:r>
      <w:r w:rsidR="00EF1250" w:rsidRPr="00B61F93">
        <w:rPr>
          <w:color w:val="000000"/>
          <w:shd w:val="clear" w:color="auto" w:fill="FFFFFF"/>
        </w:rPr>
        <w:t>Постановлением администрации муниципального образования «город Северобайкальск» от 20.03.2014 года № 412   «Об общественном совете при администрации муниципального образования «город Северобайкальск»</w:t>
      </w:r>
      <w:r w:rsidR="003E4BB8" w:rsidRPr="00B61F93">
        <w:rPr>
          <w:rFonts w:eastAsiaTheme="minorHAnsi"/>
          <w:lang w:eastAsia="en-US"/>
        </w:rPr>
        <w:t>.</w:t>
      </w:r>
    </w:p>
    <w:p w:rsidR="005676FC" w:rsidRPr="00B61F93" w:rsidRDefault="00B13AD5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2.7</w:t>
      </w:r>
      <w:r w:rsidR="00D44A36" w:rsidRPr="00B61F93">
        <w:t xml:space="preserve">. К функциям коллегиального органа </w:t>
      </w:r>
      <w:r w:rsidR="005676FC" w:rsidRPr="00B61F93">
        <w:t>относит</w:t>
      </w:r>
      <w:r w:rsidR="00D44A36" w:rsidRPr="00B61F93">
        <w:t xml:space="preserve">ся: </w:t>
      </w:r>
    </w:p>
    <w:p w:rsidR="005676FC" w:rsidRPr="00B61F93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 xml:space="preserve">а) рассмотрение и оценка мероприятий </w:t>
      </w:r>
      <w:r w:rsidR="00960396" w:rsidRPr="00B61F93">
        <w:rPr>
          <w:lang w:eastAsia="ar-SA"/>
        </w:rPr>
        <w:t xml:space="preserve">администрации </w:t>
      </w:r>
      <w:r w:rsidR="00960396" w:rsidRPr="00B61F93">
        <w:t xml:space="preserve"> </w:t>
      </w:r>
      <w:r w:rsidR="00960396" w:rsidRPr="00B61F93">
        <w:rPr>
          <w:bCs/>
        </w:rPr>
        <w:t>МО «г. Северобайкальск»</w:t>
      </w:r>
      <w:r w:rsidRPr="00B61F93">
        <w:t xml:space="preserve"> в части, касающейся функционирован</w:t>
      </w:r>
      <w:r w:rsidR="005676FC" w:rsidRPr="00B61F93">
        <w:t>ия антимонопольного комплаенса;</w:t>
      </w:r>
    </w:p>
    <w:p w:rsidR="005676FC" w:rsidRPr="00B61F93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 xml:space="preserve">б) рассмотрение и утверждение доклада об </w:t>
      </w:r>
      <w:proofErr w:type="gramStart"/>
      <w:r w:rsidR="005676FC" w:rsidRPr="00B61F93">
        <w:t>антимонопольном</w:t>
      </w:r>
      <w:proofErr w:type="gramEnd"/>
      <w:r w:rsidR="005676FC" w:rsidRPr="00B61F93">
        <w:t xml:space="preserve"> комплаенсе.</w:t>
      </w:r>
    </w:p>
    <w:p w:rsidR="005676FC" w:rsidRPr="00B61F93" w:rsidRDefault="005676FC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5676FC" w:rsidRPr="00B61F93" w:rsidRDefault="005676FC" w:rsidP="002A6FB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  <w:r w:rsidRPr="00B61F93">
        <w:rPr>
          <w:b/>
        </w:rPr>
        <w:t>3. Выявление и оценка рисков нарушения антимонопольного законодательства</w:t>
      </w:r>
    </w:p>
    <w:p w:rsidR="005676FC" w:rsidRPr="00B61F93" w:rsidRDefault="005676FC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3.1. В целях выявления рисков нарушения антимонопольного законодательства уполномоченным подразделением (должностным лиц</w:t>
      </w:r>
      <w:r w:rsidR="003E4BB8" w:rsidRPr="00B61F93">
        <w:t>ом</w:t>
      </w:r>
      <w:r w:rsidRPr="00B61F93">
        <w:t>) на регулярной основе проводится:</w:t>
      </w:r>
    </w:p>
    <w:p w:rsidR="005676FC" w:rsidRPr="00B61F93" w:rsidRDefault="005676FC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B61F93">
        <w:t xml:space="preserve">а) анализ выявленных нарушений антимонопольного законодательства в деятельности </w:t>
      </w:r>
      <w:r w:rsidR="00A65AFB" w:rsidRPr="00B61F93">
        <w:rPr>
          <w:lang w:eastAsia="ar-SA"/>
        </w:rPr>
        <w:t xml:space="preserve">администрации </w:t>
      </w:r>
      <w:r w:rsidR="00A65AFB" w:rsidRPr="00B61F93">
        <w:t xml:space="preserve"> </w:t>
      </w:r>
      <w:r w:rsidR="00A65AFB" w:rsidRPr="00B61F93">
        <w:rPr>
          <w:bCs/>
        </w:rPr>
        <w:t xml:space="preserve">МО «г. Северобайкальск» </w:t>
      </w:r>
      <w:r w:rsidRPr="00B61F93">
        <w:t>за предыдущие 3 года (наличие предостережений, предупреждений, штрафов, жалоб, возбужденных дел);</w:t>
      </w:r>
      <w:proofErr w:type="gramEnd"/>
    </w:p>
    <w:p w:rsidR="005676FC" w:rsidRPr="00B61F93" w:rsidRDefault="005676FC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б) анализ нормативных правовых актов;</w:t>
      </w:r>
    </w:p>
    <w:p w:rsidR="005676FC" w:rsidRPr="00B61F93" w:rsidRDefault="005676FC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в) анализ проектов нормативных правовых актов;</w:t>
      </w:r>
    </w:p>
    <w:p w:rsidR="005676FC" w:rsidRPr="00B61F93" w:rsidRDefault="005676FC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г) мониторинг и анализ практики применения антимонопольного законодательства;</w:t>
      </w:r>
    </w:p>
    <w:p w:rsidR="005676FC" w:rsidRPr="00B61F93" w:rsidRDefault="005676FC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5676FC" w:rsidRPr="00B61F93" w:rsidRDefault="005676FC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 xml:space="preserve">3.2. При проведении </w:t>
      </w:r>
      <w:r w:rsidR="007C488B" w:rsidRPr="00B61F93">
        <w:t xml:space="preserve">(не реже одного раза в год) </w:t>
      </w:r>
      <w:r w:rsidRPr="00B61F93">
        <w:t>уполномоченным подразделением (должностным лиц</w:t>
      </w:r>
      <w:r w:rsidR="003E4BB8" w:rsidRPr="00B61F93">
        <w:t>ом</w:t>
      </w:r>
      <w:r w:rsidRPr="00B61F93">
        <w:t>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следующие мероприятия:</w:t>
      </w:r>
    </w:p>
    <w:p w:rsidR="005676FC" w:rsidRPr="00B61F93" w:rsidRDefault="005676FC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lastRenderedPageBreak/>
        <w:t xml:space="preserve">а) осуществление сбора в структурных подразделениях </w:t>
      </w:r>
      <w:r w:rsidR="00A65AFB" w:rsidRPr="00B61F93">
        <w:rPr>
          <w:lang w:eastAsia="ar-SA"/>
        </w:rPr>
        <w:t xml:space="preserve">администрации </w:t>
      </w:r>
      <w:r w:rsidR="00A65AFB" w:rsidRPr="00B61F93">
        <w:t xml:space="preserve"> </w:t>
      </w:r>
      <w:r w:rsidR="00A65AFB" w:rsidRPr="00B61F93">
        <w:rPr>
          <w:bCs/>
        </w:rPr>
        <w:t xml:space="preserve">МО «г. Северобайкальск» </w:t>
      </w:r>
      <w:r w:rsidRPr="00B61F93">
        <w:t>сведений о наличии нарушений антимонопольного законодательства;</w:t>
      </w:r>
    </w:p>
    <w:p w:rsidR="005676FC" w:rsidRPr="00B61F93" w:rsidRDefault="005676FC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B61F93">
        <w:t>б) составление перечня нарушений антимонопольного законодательства в</w:t>
      </w:r>
      <w:r w:rsidR="00A65AFB" w:rsidRPr="00B61F93">
        <w:t xml:space="preserve"> </w:t>
      </w:r>
      <w:r w:rsidR="00A65AFB" w:rsidRPr="00B61F93">
        <w:rPr>
          <w:lang w:eastAsia="ar-SA"/>
        </w:rPr>
        <w:t xml:space="preserve">администрации </w:t>
      </w:r>
      <w:r w:rsidR="00A65AFB" w:rsidRPr="00B61F93">
        <w:t xml:space="preserve"> </w:t>
      </w:r>
      <w:r w:rsidR="00A65AFB" w:rsidRPr="00B61F93">
        <w:rPr>
          <w:bCs/>
        </w:rPr>
        <w:t>МО «г. Северобайкальск»</w:t>
      </w:r>
      <w:r w:rsidRPr="00B61F93">
        <w:t>, который содержит классифицированные по сферам деятельности</w:t>
      </w:r>
      <w:r w:rsidR="00A65AFB" w:rsidRPr="00B61F93">
        <w:t xml:space="preserve"> администрации,</w:t>
      </w:r>
      <w:r w:rsidRPr="00B61F93">
        <w:t xml:space="preserve">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</w:t>
      </w:r>
      <w:proofErr w:type="gramEnd"/>
      <w:r w:rsidRPr="00B61F93">
        <w:t xml:space="preserve"> о мерах по устранению нарушения, а также о мерах, направленных на недопущение повторения нарушения.</w:t>
      </w:r>
    </w:p>
    <w:p w:rsidR="00B45AD6" w:rsidRPr="00B61F93" w:rsidRDefault="007C488B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 xml:space="preserve">3.3. При проведении (не реже одного раза в год) </w:t>
      </w:r>
      <w:r w:rsidR="005676FC" w:rsidRPr="00B61F93">
        <w:t>уполномоченным подразделением (должностным лицом) анализа нормативных правовых актов реализ</w:t>
      </w:r>
      <w:r w:rsidR="00B45AD6" w:rsidRPr="00B61F93">
        <w:t>уются следующие мероприятия:</w:t>
      </w:r>
    </w:p>
    <w:p w:rsidR="00B45AD6" w:rsidRPr="00B61F93" w:rsidRDefault="003E4BB8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а) р</w:t>
      </w:r>
      <w:r w:rsidR="005676FC" w:rsidRPr="00B61F93">
        <w:t xml:space="preserve">азработка и размещение на официальном сайте </w:t>
      </w:r>
      <w:r w:rsidR="00A65AFB" w:rsidRPr="00B61F93">
        <w:rPr>
          <w:lang w:eastAsia="ar-SA"/>
        </w:rPr>
        <w:t xml:space="preserve">администрации </w:t>
      </w:r>
      <w:r w:rsidR="00A65AFB" w:rsidRPr="00B61F93">
        <w:t xml:space="preserve"> </w:t>
      </w:r>
      <w:r w:rsidR="00A65AFB" w:rsidRPr="00B61F93">
        <w:rPr>
          <w:bCs/>
        </w:rPr>
        <w:t>МО «г. Северобайкальск»</w:t>
      </w:r>
      <w:r w:rsidR="006B5847" w:rsidRPr="00B61F93">
        <w:t xml:space="preserve"> </w:t>
      </w:r>
      <w:r w:rsidR="005676FC" w:rsidRPr="00B61F93">
        <w:t>исчерпывающего перечня нормативных правовых актов  (далее - перечень актов) с приложением к перечню актов текстов таких актов, за исключением актов, содержащих сведения, относящи</w:t>
      </w:r>
      <w:r w:rsidR="00246820" w:rsidRPr="00B61F93">
        <w:t>еся к охраняемой законом тайне.</w:t>
      </w:r>
    </w:p>
    <w:p w:rsidR="00A65AFB" w:rsidRPr="00B61F93" w:rsidRDefault="003E4BB8" w:rsidP="00A65AF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б) р</w:t>
      </w:r>
      <w:r w:rsidR="005676FC" w:rsidRPr="00B61F93">
        <w:t xml:space="preserve">азмещение на официальном сайте </w:t>
      </w:r>
      <w:r w:rsidR="00A65AFB" w:rsidRPr="00B61F93">
        <w:rPr>
          <w:lang w:eastAsia="ar-SA"/>
        </w:rPr>
        <w:t xml:space="preserve">администрации </w:t>
      </w:r>
      <w:r w:rsidR="00A65AFB" w:rsidRPr="00B61F93">
        <w:t xml:space="preserve"> </w:t>
      </w:r>
      <w:r w:rsidR="00A65AFB" w:rsidRPr="00B61F93">
        <w:rPr>
          <w:bCs/>
        </w:rPr>
        <w:t>МО «г. Северобайкальск»</w:t>
      </w:r>
      <w:r w:rsidR="006B5847" w:rsidRPr="00B61F93">
        <w:t xml:space="preserve"> </w:t>
      </w:r>
      <w:r w:rsidR="005676FC" w:rsidRPr="00B61F93">
        <w:t>уведомления о начале сбора замечаний и предложений организа</w:t>
      </w:r>
      <w:r w:rsidR="00B45AD6" w:rsidRPr="00B61F93">
        <w:t>ций и граждан по перечню актов</w:t>
      </w:r>
      <w:r w:rsidR="00AC34BF" w:rsidRPr="00B61F93">
        <w:t xml:space="preserve"> </w:t>
      </w:r>
      <w:r w:rsidR="00983C44" w:rsidRPr="00B61F93">
        <w:t xml:space="preserve">(далее – Уведомление) </w:t>
      </w:r>
      <w:r w:rsidR="00AC34BF" w:rsidRPr="00B61F93">
        <w:t>согласно Приложению № 1</w:t>
      </w:r>
      <w:r w:rsidR="00D44D16" w:rsidRPr="00B61F93">
        <w:t xml:space="preserve"> (Форма № 1)</w:t>
      </w:r>
      <w:r w:rsidR="00650318" w:rsidRPr="00B61F93">
        <w:t xml:space="preserve"> в целях проведения публичных консультаций</w:t>
      </w:r>
      <w:r w:rsidR="00246820" w:rsidRPr="00B61F93">
        <w:t>.</w:t>
      </w:r>
    </w:p>
    <w:p w:rsidR="00BB2689" w:rsidRPr="00B61F93" w:rsidRDefault="00BB2689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 xml:space="preserve">Одновременно с размещением на официальном сайте </w:t>
      </w:r>
      <w:r w:rsidR="00A65AFB" w:rsidRPr="00B61F93">
        <w:rPr>
          <w:lang w:eastAsia="ar-SA"/>
        </w:rPr>
        <w:t xml:space="preserve">администрации </w:t>
      </w:r>
      <w:r w:rsidR="00A65AFB" w:rsidRPr="00B61F93">
        <w:t xml:space="preserve"> </w:t>
      </w:r>
      <w:r w:rsidR="00A65AFB" w:rsidRPr="00B61F93">
        <w:rPr>
          <w:bCs/>
        </w:rPr>
        <w:t>МО «г. Северобайкальск»</w:t>
      </w:r>
      <w:r w:rsidRPr="00B61F93">
        <w:t xml:space="preserve"> уведомления</w:t>
      </w:r>
      <w:r w:rsidR="00983C44" w:rsidRPr="00B61F93">
        <w:t>,</w:t>
      </w:r>
      <w:r w:rsidR="00650318" w:rsidRPr="00B61F93">
        <w:t xml:space="preserve"> уполномоченным подразделением (должностным лицом) извеща</w:t>
      </w:r>
      <w:r w:rsidR="00246820" w:rsidRPr="00B61F93">
        <w:t>ю</w:t>
      </w:r>
      <w:r w:rsidR="00650318" w:rsidRPr="00B61F93">
        <w:t xml:space="preserve">тся </w:t>
      </w:r>
      <w:r w:rsidR="00246820" w:rsidRPr="00B61F93">
        <w:t xml:space="preserve">по электронной почте </w:t>
      </w:r>
      <w:r w:rsidR="00650318" w:rsidRPr="00B61F93">
        <w:t>о начале сбора замечаний и предложений</w:t>
      </w:r>
      <w:r w:rsidR="00246820" w:rsidRPr="00B61F93">
        <w:t xml:space="preserve"> следующие предполагаемые участники</w:t>
      </w:r>
      <w:r w:rsidR="00650318" w:rsidRPr="00B61F93">
        <w:t>:</w:t>
      </w:r>
    </w:p>
    <w:p w:rsidR="00650318" w:rsidRPr="00B61F93" w:rsidRDefault="00650318" w:rsidP="0065031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1F93">
        <w:rPr>
          <w:rFonts w:eastAsiaTheme="minorHAnsi"/>
          <w:lang w:eastAsia="en-US"/>
        </w:rPr>
        <w:t xml:space="preserve">- заинтересованные исполнительные органы </w:t>
      </w:r>
      <w:r w:rsidR="00A65AFB" w:rsidRPr="00B61F93">
        <w:rPr>
          <w:rFonts w:eastAsiaTheme="minorHAnsi"/>
          <w:lang w:eastAsia="en-US"/>
        </w:rPr>
        <w:t>государственной власти;</w:t>
      </w:r>
    </w:p>
    <w:p w:rsidR="00650318" w:rsidRPr="00B61F93" w:rsidRDefault="00650318" w:rsidP="0065031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1F93">
        <w:rPr>
          <w:rFonts w:eastAsiaTheme="minorHAnsi"/>
          <w:lang w:eastAsia="en-US"/>
        </w:rPr>
        <w:t xml:space="preserve">- иные организации, которые, по мнению </w:t>
      </w:r>
      <w:r w:rsidR="00A65AFB" w:rsidRPr="00B61F93">
        <w:rPr>
          <w:lang w:eastAsia="ar-SA"/>
        </w:rPr>
        <w:t xml:space="preserve">администрации </w:t>
      </w:r>
      <w:r w:rsidR="00A65AFB" w:rsidRPr="00B61F93">
        <w:t xml:space="preserve"> </w:t>
      </w:r>
      <w:r w:rsidR="00A65AFB" w:rsidRPr="00B61F93">
        <w:rPr>
          <w:bCs/>
        </w:rPr>
        <w:t>МО «г. Северобайкальск»</w:t>
      </w:r>
      <w:r w:rsidRPr="00B61F93">
        <w:rPr>
          <w:rFonts w:eastAsiaTheme="minorHAnsi"/>
          <w:lang w:eastAsia="en-US"/>
        </w:rPr>
        <w:t>, целесообразно привлечь к публичным консультациям.</w:t>
      </w:r>
    </w:p>
    <w:p w:rsidR="00246820" w:rsidRPr="00B61F93" w:rsidRDefault="00246820" w:rsidP="0024682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1F93">
        <w:rPr>
          <w:rFonts w:eastAsiaTheme="minorHAnsi"/>
          <w:lang w:eastAsia="en-US"/>
        </w:rPr>
        <w:t xml:space="preserve">Срок проведения публичных консультаций определяется </w:t>
      </w:r>
      <w:r w:rsidRPr="00B61F93">
        <w:t xml:space="preserve">уполномоченным подразделением (должностным лицом) самостоятельно, который не может </w:t>
      </w:r>
      <w:r w:rsidR="003E4BB8" w:rsidRPr="00B61F93">
        <w:t>быть менее</w:t>
      </w:r>
      <w:r w:rsidRPr="00B61F93">
        <w:rPr>
          <w:rFonts w:eastAsiaTheme="minorHAnsi"/>
          <w:lang w:eastAsia="en-US"/>
        </w:rPr>
        <w:t xml:space="preserve"> </w:t>
      </w:r>
      <w:r w:rsidR="003E4BB8" w:rsidRPr="00B61F93">
        <w:rPr>
          <w:rFonts w:eastAsiaTheme="minorHAnsi"/>
          <w:lang w:eastAsia="en-US"/>
        </w:rPr>
        <w:t>30</w:t>
      </w:r>
      <w:r w:rsidRPr="00B61F93">
        <w:rPr>
          <w:rFonts w:eastAsiaTheme="minorHAnsi"/>
          <w:lang w:eastAsia="en-US"/>
        </w:rPr>
        <w:t xml:space="preserve"> рабочих дней</w:t>
      </w:r>
      <w:r w:rsidR="00F9319E" w:rsidRPr="00B61F93">
        <w:rPr>
          <w:rFonts w:eastAsiaTheme="minorHAnsi"/>
          <w:lang w:eastAsia="en-US"/>
        </w:rPr>
        <w:t xml:space="preserve"> со дня размещ</w:t>
      </w:r>
      <w:r w:rsidR="009E09ED" w:rsidRPr="00B61F93">
        <w:rPr>
          <w:rFonts w:eastAsiaTheme="minorHAnsi"/>
          <w:lang w:eastAsia="en-US"/>
        </w:rPr>
        <w:t>ения на официальном сайте у</w:t>
      </w:r>
      <w:r w:rsidR="00F9319E" w:rsidRPr="00B61F93">
        <w:rPr>
          <w:rFonts w:eastAsiaTheme="minorHAnsi"/>
          <w:lang w:eastAsia="en-US"/>
        </w:rPr>
        <w:t>ведомления</w:t>
      </w:r>
      <w:r w:rsidRPr="00B61F93">
        <w:rPr>
          <w:rFonts w:eastAsiaTheme="minorHAnsi"/>
          <w:lang w:eastAsia="en-US"/>
        </w:rPr>
        <w:t>.</w:t>
      </w:r>
    </w:p>
    <w:p w:rsidR="00B45AD6" w:rsidRPr="00B61F93" w:rsidRDefault="00C52BD8" w:rsidP="00983C44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в</w:t>
      </w:r>
      <w:r w:rsidR="002F56CC" w:rsidRPr="00B61F93">
        <w:t>)</w:t>
      </w:r>
      <w:r w:rsidR="00983C44" w:rsidRPr="00B61F93">
        <w:t xml:space="preserve"> </w:t>
      </w:r>
      <w:r w:rsidR="00942F62" w:rsidRPr="00B61F93">
        <w:t>о</w:t>
      </w:r>
      <w:r w:rsidR="005676FC" w:rsidRPr="00B61F93">
        <w:t>существление сбора и проведение анализа представленных замечаний и предложений организа</w:t>
      </w:r>
      <w:r w:rsidR="00246820" w:rsidRPr="00B61F93">
        <w:t>ций и граждан по перечню актов.</w:t>
      </w:r>
    </w:p>
    <w:p w:rsidR="00B45AD6" w:rsidRPr="00B61F93" w:rsidRDefault="00C52BD8" w:rsidP="00983C44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г</w:t>
      </w:r>
      <w:r w:rsidR="00942F62" w:rsidRPr="00B61F93">
        <w:t>) п</w:t>
      </w:r>
      <w:r w:rsidR="005676FC" w:rsidRPr="00B61F93">
        <w:t xml:space="preserve">редставление </w:t>
      </w:r>
      <w:r w:rsidR="00A65AFB" w:rsidRPr="00B61F93">
        <w:t>Главе</w:t>
      </w:r>
      <w:r w:rsidR="00A65AFB" w:rsidRPr="00B61F93">
        <w:rPr>
          <w:lang w:eastAsia="ar-SA"/>
        </w:rPr>
        <w:t xml:space="preserve"> администрации </w:t>
      </w:r>
      <w:r w:rsidR="00A65AFB" w:rsidRPr="00B61F93">
        <w:t xml:space="preserve"> </w:t>
      </w:r>
      <w:r w:rsidR="00A65AFB" w:rsidRPr="00B61F93">
        <w:rPr>
          <w:bCs/>
        </w:rPr>
        <w:t>МО «г. Северобайкальск»</w:t>
      </w:r>
      <w:r w:rsidR="00A65AFB" w:rsidRPr="00B61F93">
        <w:t xml:space="preserve"> </w:t>
      </w:r>
      <w:r w:rsidR="005676FC" w:rsidRPr="00B61F93">
        <w:t xml:space="preserve"> сводного доклада с обоснованием целесообразности (нецелесообразности) внесения измене</w:t>
      </w:r>
      <w:r w:rsidR="00A65AFB" w:rsidRPr="00B61F93">
        <w:t xml:space="preserve">ний в нормативные правовые акты </w:t>
      </w:r>
      <w:r w:rsidR="00A65AFB" w:rsidRPr="00B61F93">
        <w:rPr>
          <w:lang w:eastAsia="ar-SA"/>
        </w:rPr>
        <w:t xml:space="preserve">администрации </w:t>
      </w:r>
      <w:r w:rsidR="00A65AFB" w:rsidRPr="00B61F93">
        <w:t xml:space="preserve"> </w:t>
      </w:r>
      <w:r w:rsidR="00A65AFB" w:rsidRPr="00B61F93">
        <w:rPr>
          <w:bCs/>
        </w:rPr>
        <w:t>МО «г. Северобайкальск»</w:t>
      </w:r>
      <w:r w:rsidR="00F9319E" w:rsidRPr="00B61F93">
        <w:rPr>
          <w:lang w:eastAsia="ar-SA"/>
        </w:rPr>
        <w:t xml:space="preserve"> в течени</w:t>
      </w:r>
      <w:r w:rsidR="00A65AFB" w:rsidRPr="00B61F93">
        <w:rPr>
          <w:lang w:eastAsia="ar-SA"/>
        </w:rPr>
        <w:t>е</w:t>
      </w:r>
      <w:r w:rsidR="00F9319E" w:rsidRPr="00B61F93">
        <w:rPr>
          <w:lang w:eastAsia="ar-SA"/>
        </w:rPr>
        <w:t xml:space="preserve"> 10 рабочих дней со дня окончания срока проведения публичных консультаций</w:t>
      </w:r>
      <w:r w:rsidR="00B45AD6" w:rsidRPr="00B61F93">
        <w:t>.</w:t>
      </w:r>
    </w:p>
    <w:p w:rsidR="00B45AD6" w:rsidRPr="00B61F93" w:rsidRDefault="00B45AD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3.4</w:t>
      </w:r>
      <w:r w:rsidR="005676FC" w:rsidRPr="00B61F93">
        <w:t>. При проведении анализа проектов нормативных правовых актов уполномоченным подразделением (должностным лицом) реализ</w:t>
      </w:r>
      <w:r w:rsidRPr="00B61F93">
        <w:t>уются</w:t>
      </w:r>
      <w:r w:rsidR="005676FC" w:rsidRPr="00B61F93">
        <w:t xml:space="preserve"> </w:t>
      </w:r>
      <w:r w:rsidRPr="00B61F93">
        <w:t>следующие мероприятия:</w:t>
      </w:r>
    </w:p>
    <w:p w:rsidR="00B45AD6" w:rsidRPr="00B61F93" w:rsidRDefault="00942F62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а) р</w:t>
      </w:r>
      <w:r w:rsidR="005676FC" w:rsidRPr="00B61F93">
        <w:t>азмещение на официальном сайте проекта нормативного правового акта с необходимым обоснованием реализации предлагаемых решений, в том ч</w:t>
      </w:r>
      <w:r w:rsidR="00B45AD6" w:rsidRPr="00B61F93">
        <w:t xml:space="preserve">исле их влияния на </w:t>
      </w:r>
      <w:r w:rsidR="00F9319E" w:rsidRPr="00B61F93">
        <w:t>конкуренцию.</w:t>
      </w:r>
    </w:p>
    <w:p w:rsidR="00F9319E" w:rsidRPr="00B61F93" w:rsidRDefault="00942F62" w:rsidP="00F9319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б) р</w:t>
      </w:r>
      <w:r w:rsidR="00F9319E" w:rsidRPr="00B61F93">
        <w:t>азмещение на официальном сайте уведомления о начале сбора замечаний и предложений организаций и граждан по проекту нормативного правового акта</w:t>
      </w:r>
      <w:r w:rsidR="00983C44" w:rsidRPr="00B61F93">
        <w:t>,</w:t>
      </w:r>
      <w:r w:rsidR="00F9319E" w:rsidRPr="00B61F93">
        <w:t xml:space="preserve"> </w:t>
      </w:r>
      <w:r w:rsidR="00983C44" w:rsidRPr="00B61F93">
        <w:t xml:space="preserve">(далее – Уведомление) </w:t>
      </w:r>
      <w:r w:rsidR="00F9319E" w:rsidRPr="00B61F93">
        <w:t xml:space="preserve">согласно Приложению № 1 </w:t>
      </w:r>
      <w:r w:rsidR="00D44D16" w:rsidRPr="00B61F93">
        <w:t xml:space="preserve">(Форма № 2) </w:t>
      </w:r>
      <w:r w:rsidR="00F9319E" w:rsidRPr="00B61F93">
        <w:t>в целях проведения публичных консультаций.</w:t>
      </w:r>
    </w:p>
    <w:p w:rsidR="00F9319E" w:rsidRPr="00B61F93" w:rsidRDefault="00F9319E" w:rsidP="00F9319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Одновременно с размещением на официальном сайте уведомления, уполномоченным подразделением (должностным лицом) извещаются по электронной почте о начале сбора замечаний и предложений следующие предполагаемые участники:</w:t>
      </w:r>
    </w:p>
    <w:p w:rsidR="00F9319E" w:rsidRPr="00B61F93" w:rsidRDefault="00F9319E" w:rsidP="00F9319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1F93">
        <w:rPr>
          <w:rFonts w:eastAsiaTheme="minorHAnsi"/>
          <w:lang w:eastAsia="en-US"/>
        </w:rPr>
        <w:lastRenderedPageBreak/>
        <w:t>- заинтересованные исполнительные органы государственной власти</w:t>
      </w:r>
      <w:r w:rsidR="00A65AFB" w:rsidRPr="00B61F93">
        <w:rPr>
          <w:rFonts w:eastAsiaTheme="minorHAnsi"/>
          <w:lang w:eastAsia="en-US"/>
        </w:rPr>
        <w:t xml:space="preserve">  </w:t>
      </w:r>
      <w:r w:rsidR="00A65AFB" w:rsidRPr="00B61F93">
        <w:rPr>
          <w:rFonts w:eastAsiaTheme="minorHAnsi"/>
          <w:bCs/>
          <w:lang w:eastAsia="en-US"/>
        </w:rPr>
        <w:t>МО «г. Северобайкальск»</w:t>
      </w:r>
      <w:r w:rsidRPr="00B61F93">
        <w:rPr>
          <w:rFonts w:eastAsiaTheme="minorHAnsi"/>
          <w:lang w:eastAsia="en-US"/>
        </w:rPr>
        <w:t>;</w:t>
      </w:r>
    </w:p>
    <w:p w:rsidR="00F9319E" w:rsidRPr="00B61F93" w:rsidRDefault="00F9319E" w:rsidP="00F9319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1F93">
        <w:rPr>
          <w:rFonts w:eastAsiaTheme="minorHAnsi"/>
          <w:lang w:eastAsia="en-US"/>
        </w:rPr>
        <w:t xml:space="preserve">- иные организации, которые, по мнению </w:t>
      </w:r>
      <w:r w:rsidR="00A65AFB" w:rsidRPr="00B61F93">
        <w:rPr>
          <w:lang w:eastAsia="ar-SA"/>
        </w:rPr>
        <w:t xml:space="preserve">администрации </w:t>
      </w:r>
      <w:r w:rsidR="00A65AFB" w:rsidRPr="00B61F93">
        <w:t xml:space="preserve"> </w:t>
      </w:r>
      <w:r w:rsidR="00A65AFB" w:rsidRPr="00B61F93">
        <w:rPr>
          <w:bCs/>
        </w:rPr>
        <w:t>МО «г. Северобайкальск»</w:t>
      </w:r>
      <w:r w:rsidRPr="00B61F93">
        <w:rPr>
          <w:rFonts w:eastAsiaTheme="minorHAnsi"/>
          <w:lang w:eastAsia="en-US"/>
        </w:rPr>
        <w:t>, целесообразно привлечь к публичным консультациям.</w:t>
      </w:r>
    </w:p>
    <w:p w:rsidR="00F9319E" w:rsidRPr="00B61F93" w:rsidRDefault="00F9319E" w:rsidP="00F9319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1F93">
        <w:rPr>
          <w:rFonts w:eastAsiaTheme="minorHAnsi"/>
          <w:lang w:eastAsia="en-US"/>
        </w:rPr>
        <w:t xml:space="preserve">Срок проведения публичных консультаций определяется </w:t>
      </w:r>
      <w:r w:rsidRPr="00B61F93">
        <w:t xml:space="preserve">уполномоченным подразделением (должностным лицом) самостоятельно, который не может </w:t>
      </w:r>
      <w:r w:rsidR="00942F62" w:rsidRPr="00B61F93">
        <w:t xml:space="preserve">быть менее 7 </w:t>
      </w:r>
      <w:r w:rsidRPr="00B61F93">
        <w:rPr>
          <w:rFonts w:eastAsiaTheme="minorHAnsi"/>
          <w:lang w:eastAsia="en-US"/>
        </w:rPr>
        <w:t>рабочих дней со дня размещения на официальном сайте Уведомления.</w:t>
      </w:r>
    </w:p>
    <w:p w:rsidR="00940FA6" w:rsidRPr="00B61F93" w:rsidRDefault="00940FA6" w:rsidP="00940FA6">
      <w:pPr>
        <w:spacing w:line="276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B61F93">
        <w:rPr>
          <w:rFonts w:eastAsiaTheme="minorHAnsi"/>
          <w:color w:val="000000"/>
          <w:lang w:eastAsia="en-US"/>
        </w:rPr>
        <w:t>По итогам рассмотрения полученных предложений и замечаний по проекту нормативного правового акта подготавливается справка о выявлении (отсутствии) в проекте нормативного акта положений, противоречащих антимонопольному законодательству.</w:t>
      </w:r>
    </w:p>
    <w:p w:rsidR="00B45AD6" w:rsidRPr="00B61F93" w:rsidRDefault="00B45AD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3.5</w:t>
      </w:r>
      <w:r w:rsidR="005676FC" w:rsidRPr="00B61F93">
        <w:t xml:space="preserve">. При проведении мониторинга и анализа практики применения антимонопольного законодательства в </w:t>
      </w:r>
      <w:r w:rsidR="00A34BC8" w:rsidRPr="00B61F93">
        <w:rPr>
          <w:lang w:eastAsia="ar-SA"/>
        </w:rPr>
        <w:t xml:space="preserve">администрации </w:t>
      </w:r>
      <w:r w:rsidR="00A34BC8" w:rsidRPr="00B61F93">
        <w:t xml:space="preserve"> </w:t>
      </w:r>
      <w:r w:rsidR="00A34BC8" w:rsidRPr="00B61F93">
        <w:rPr>
          <w:bCs/>
        </w:rPr>
        <w:t xml:space="preserve">МО «г. Северобайкальск» </w:t>
      </w:r>
      <w:r w:rsidR="005676FC" w:rsidRPr="00B61F93">
        <w:t>уполномоченным подразделением (должностным лицом) реализ</w:t>
      </w:r>
      <w:r w:rsidRPr="00B61F93">
        <w:t>уются следующие мероприятия:</w:t>
      </w:r>
    </w:p>
    <w:p w:rsidR="00B45AD6" w:rsidRPr="00B61F93" w:rsidRDefault="005676FC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а) осуществление на постоянной основе сбора сведений о правоприменительной практике в</w:t>
      </w:r>
      <w:r w:rsidR="00A34BC8" w:rsidRPr="00B61F93">
        <w:rPr>
          <w:lang w:eastAsia="ar-SA"/>
        </w:rPr>
        <w:t xml:space="preserve"> администрации </w:t>
      </w:r>
      <w:r w:rsidR="00A34BC8" w:rsidRPr="00B61F93">
        <w:t xml:space="preserve"> </w:t>
      </w:r>
      <w:r w:rsidR="00A34BC8" w:rsidRPr="00B61F93">
        <w:rPr>
          <w:bCs/>
        </w:rPr>
        <w:t>МО «г. Северобайкальск»</w:t>
      </w:r>
      <w:r w:rsidR="00B45AD6" w:rsidRPr="00B61F93">
        <w:t>;</w:t>
      </w:r>
    </w:p>
    <w:p w:rsidR="00B45AD6" w:rsidRPr="00B61F93" w:rsidRDefault="005676FC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б) подготовка по итогам сбора информац</w:t>
      </w:r>
      <w:r w:rsidR="00B45AD6" w:rsidRPr="00B61F93">
        <w:t>ии, предусмотренной подпунктом «а»</w:t>
      </w:r>
      <w:r w:rsidRPr="00B61F93">
        <w:t xml:space="preserve"> настоящего пункта, аналитической справки об изменениях и основных аспектах правоприменительной практики в </w:t>
      </w:r>
      <w:r w:rsidR="00A34BC8" w:rsidRPr="00B61F93">
        <w:rPr>
          <w:lang w:eastAsia="ar-SA"/>
        </w:rPr>
        <w:t xml:space="preserve">администрации </w:t>
      </w:r>
      <w:r w:rsidR="00A34BC8" w:rsidRPr="00B61F93">
        <w:t xml:space="preserve"> </w:t>
      </w:r>
      <w:r w:rsidR="00A34BC8" w:rsidRPr="00B61F93">
        <w:rPr>
          <w:bCs/>
        </w:rPr>
        <w:t>МО «г. Северобайкальск»</w:t>
      </w:r>
      <w:r w:rsidR="00B45AD6" w:rsidRPr="00B61F93">
        <w:t>;</w:t>
      </w:r>
    </w:p>
    <w:p w:rsidR="00B45AD6" w:rsidRPr="00B61F93" w:rsidRDefault="005676FC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в)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</w:t>
      </w:r>
      <w:r w:rsidR="00A34BC8" w:rsidRPr="00B61F93">
        <w:t xml:space="preserve"> </w:t>
      </w:r>
      <w:r w:rsidR="00A34BC8" w:rsidRPr="00B61F93">
        <w:rPr>
          <w:lang w:eastAsia="ar-SA"/>
        </w:rPr>
        <w:t xml:space="preserve">администрации </w:t>
      </w:r>
      <w:r w:rsidR="00A34BC8" w:rsidRPr="00B61F93">
        <w:t xml:space="preserve"> </w:t>
      </w:r>
      <w:r w:rsidR="00A34BC8" w:rsidRPr="00B61F93">
        <w:rPr>
          <w:bCs/>
        </w:rPr>
        <w:t>МО «г. Северобайкальск»</w:t>
      </w:r>
      <w:r w:rsidR="00B45AD6" w:rsidRPr="00B61F93">
        <w:t>.</w:t>
      </w:r>
    </w:p>
    <w:p w:rsidR="00344B75" w:rsidRPr="00B61F93" w:rsidRDefault="00B45AD6" w:rsidP="009C641D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3.6</w:t>
      </w:r>
      <w:r w:rsidR="005676FC" w:rsidRPr="00B61F93">
        <w:t xml:space="preserve">. Выявляемые риски нарушения антимонопольного законодательства распределяются уполномоченным органом (должностным лицом) </w:t>
      </w:r>
      <w:r w:rsidR="00344B75" w:rsidRPr="00B61F93">
        <w:t>по уровням</w:t>
      </w:r>
      <w:r w:rsidR="006D4337" w:rsidRPr="00B61F93">
        <w:t>, согласно П</w:t>
      </w:r>
      <w:r w:rsidR="00F9319E" w:rsidRPr="00B61F93">
        <w:t>риложению № 2</w:t>
      </w:r>
      <w:r w:rsidR="00344B75" w:rsidRPr="00B61F93">
        <w:t>.</w:t>
      </w:r>
    </w:p>
    <w:p w:rsidR="00344B75" w:rsidRPr="00B61F93" w:rsidRDefault="00344B75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3.</w:t>
      </w:r>
      <w:r w:rsidR="00C52BD8" w:rsidRPr="00B61F93">
        <w:t>7</w:t>
      </w:r>
      <w:r w:rsidR="005676FC" w:rsidRPr="00B61F93">
        <w:t xml:space="preserve">. На основе проведенной оценки рисков нарушения антимонопольного законодательства уполномоченным подразделением (должностным лицом) составляется </w:t>
      </w:r>
      <w:r w:rsidR="00424BF9" w:rsidRPr="00B61F93">
        <w:t>карта</w:t>
      </w:r>
      <w:r w:rsidR="005676FC" w:rsidRPr="00B61F93">
        <w:t xml:space="preserve"> рисков, в котор</w:t>
      </w:r>
      <w:r w:rsidR="004C1D6E" w:rsidRPr="00B61F93">
        <w:t>ую</w:t>
      </w:r>
      <w:r w:rsidR="005676FC" w:rsidRPr="00B61F93">
        <w:t xml:space="preserve"> также включается оценка причин </w:t>
      </w:r>
      <w:r w:rsidRPr="00B61F93">
        <w:t>и условий возникновения рисков</w:t>
      </w:r>
      <w:r w:rsidR="004C1D6E" w:rsidRPr="00B61F93">
        <w:t>, согласно Приложению № 3</w:t>
      </w:r>
      <w:r w:rsidRPr="00B61F93">
        <w:t>.</w:t>
      </w:r>
    </w:p>
    <w:p w:rsidR="005676FC" w:rsidRPr="00B61F93" w:rsidRDefault="00344B75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3.</w:t>
      </w:r>
      <w:r w:rsidR="00C52BD8" w:rsidRPr="00B61F93">
        <w:t>8</w:t>
      </w:r>
      <w:r w:rsidR="005676FC" w:rsidRPr="00B61F93">
        <w:t xml:space="preserve">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="005676FC" w:rsidRPr="00B61F93">
        <w:t>об</w:t>
      </w:r>
      <w:proofErr w:type="gramEnd"/>
      <w:r w:rsidR="005676FC" w:rsidRPr="00B61F93">
        <w:t xml:space="preserve"> антимонопольном комплаенсе.</w:t>
      </w:r>
    </w:p>
    <w:p w:rsidR="00FB7585" w:rsidRPr="00B61F93" w:rsidRDefault="00FB7585" w:rsidP="00FB758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FB7585" w:rsidRPr="00B61F93" w:rsidRDefault="00FB7585" w:rsidP="00FB758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B61F93">
        <w:rPr>
          <w:b/>
        </w:rPr>
        <w:t xml:space="preserve">4. Мероприятия по снижению рисков нарушения </w:t>
      </w:r>
    </w:p>
    <w:p w:rsidR="00FB7585" w:rsidRPr="00B61F93" w:rsidRDefault="00FB7585" w:rsidP="002A6FB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B61F93">
        <w:rPr>
          <w:b/>
        </w:rPr>
        <w:t>антимонопольного законодательства</w:t>
      </w:r>
    </w:p>
    <w:p w:rsidR="00FB7585" w:rsidRPr="00B61F93" w:rsidRDefault="00FB7585" w:rsidP="00FB758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  <w:r w:rsidRPr="00B61F93">
        <w:tab/>
        <w:t>4.1. В целях снижения рисков нарушения антимонопольного законодательства уполномоченным подразделением (должностным лицом) разрабатыва</w:t>
      </w:r>
      <w:r w:rsidR="004C1D6E" w:rsidRPr="00B61F93">
        <w:t>е</w:t>
      </w:r>
      <w:r w:rsidRPr="00B61F93">
        <w:t xml:space="preserve">тся (не реже одного раза в год) </w:t>
      </w:r>
      <w:r w:rsidR="004C1D6E" w:rsidRPr="00B61F93">
        <w:t xml:space="preserve">план </w:t>
      </w:r>
      <w:r w:rsidRPr="00B61F93">
        <w:t>мероприяти</w:t>
      </w:r>
      <w:r w:rsidR="004C1D6E" w:rsidRPr="00B61F93">
        <w:t>й («дорожная карта»)</w:t>
      </w:r>
      <w:r w:rsidRPr="00B61F93">
        <w:t xml:space="preserve"> по снижению рисков нарушения антимонопольного законодательства, согласно Приложению № </w:t>
      </w:r>
      <w:r w:rsidR="009C641D" w:rsidRPr="00B61F93">
        <w:t>4</w:t>
      </w:r>
      <w:r w:rsidRPr="00B61F93">
        <w:t xml:space="preserve">. </w:t>
      </w:r>
      <w:r w:rsidR="004C1D6E" w:rsidRPr="00B61F93">
        <w:t>План мероприятий («дорожная карта») определяется по итогам выявления и оценки рисков</w:t>
      </w:r>
      <w:r w:rsidR="004A78B5" w:rsidRPr="00B61F93">
        <w:t xml:space="preserve"> в течени</w:t>
      </w:r>
      <w:proofErr w:type="gramStart"/>
      <w:r w:rsidR="004A78B5" w:rsidRPr="00B61F93">
        <w:t>и</w:t>
      </w:r>
      <w:proofErr w:type="gramEnd"/>
      <w:r w:rsidR="004A78B5" w:rsidRPr="00B61F93">
        <w:t xml:space="preserve"> 5 рабочих дней</w:t>
      </w:r>
      <w:r w:rsidR="004C1D6E" w:rsidRPr="00B61F93">
        <w:t>.</w:t>
      </w:r>
    </w:p>
    <w:p w:rsidR="00FB7585" w:rsidRPr="00B61F93" w:rsidRDefault="00FB7585" w:rsidP="00FB758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  <w:r w:rsidRPr="00B61F93">
        <w:tab/>
        <w:t xml:space="preserve">4.2. Уполномоченное подразделение (должностное лицо) осуществляет мониторинг исполнения мероприятий по снижению рисков нарушения антимонопольного законодательства. </w:t>
      </w:r>
    </w:p>
    <w:p w:rsidR="00FB7585" w:rsidRPr="00B61F93" w:rsidRDefault="00FB7585" w:rsidP="00FB758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  <w:r w:rsidRPr="00B61F93">
        <w:tab/>
        <w:t xml:space="preserve">4.3. Информация об исполнении мероприятий по снижению рисков нарушения антимонопольного законодательства </w:t>
      </w:r>
      <w:r w:rsidR="004C1D6E" w:rsidRPr="00B61F93">
        <w:t xml:space="preserve">уполномоченным подразделением (должностным лицом) </w:t>
      </w:r>
      <w:r w:rsidRPr="00B61F93">
        <w:t xml:space="preserve">включается в доклад </w:t>
      </w:r>
      <w:proofErr w:type="gramStart"/>
      <w:r w:rsidRPr="00B61F93">
        <w:t>об</w:t>
      </w:r>
      <w:proofErr w:type="gramEnd"/>
      <w:r w:rsidRPr="00B61F93">
        <w:t xml:space="preserve"> антимонопольном комплаенсе.</w:t>
      </w:r>
    </w:p>
    <w:p w:rsidR="00A14B48" w:rsidRPr="00B61F93" w:rsidRDefault="00A14B48" w:rsidP="002A6FB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rPr>
          <w:b/>
        </w:rPr>
      </w:pPr>
    </w:p>
    <w:p w:rsidR="00B61F93" w:rsidRDefault="004A78B5" w:rsidP="004A78B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/>
        <w:jc w:val="center"/>
        <w:rPr>
          <w:b/>
        </w:rPr>
      </w:pPr>
      <w:r w:rsidRPr="00B61F93">
        <w:rPr>
          <w:b/>
        </w:rPr>
        <w:t>5</w:t>
      </w:r>
      <w:r w:rsidR="00A40A24" w:rsidRPr="00B61F93">
        <w:rPr>
          <w:b/>
        </w:rPr>
        <w:t xml:space="preserve">. Оценка эффективности функционирования </w:t>
      </w:r>
      <w:r w:rsidR="00FB7585" w:rsidRPr="00B61F93">
        <w:rPr>
          <w:b/>
        </w:rPr>
        <w:t xml:space="preserve">в </w:t>
      </w:r>
      <w:r w:rsidR="00A34BC8" w:rsidRPr="00B61F93">
        <w:rPr>
          <w:b/>
        </w:rPr>
        <w:t xml:space="preserve">администрации  </w:t>
      </w:r>
    </w:p>
    <w:p w:rsidR="004C1D6E" w:rsidRPr="00B61F93" w:rsidRDefault="00A34BC8" w:rsidP="004A78B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/>
        <w:jc w:val="center"/>
      </w:pPr>
      <w:r w:rsidRPr="00B61F93">
        <w:rPr>
          <w:b/>
        </w:rPr>
        <w:t xml:space="preserve">МО «г. Северобайкальск» </w:t>
      </w:r>
      <w:r w:rsidR="00A40A24" w:rsidRPr="00B61F93">
        <w:rPr>
          <w:b/>
        </w:rPr>
        <w:t>антимонопольного комплаенса</w:t>
      </w:r>
    </w:p>
    <w:p w:rsidR="0010280B" w:rsidRPr="00B61F93" w:rsidRDefault="004C1D6E" w:rsidP="00C84082">
      <w:pPr>
        <w:spacing w:line="276" w:lineRule="auto"/>
        <w:jc w:val="both"/>
      </w:pPr>
      <w:r w:rsidRPr="00B61F93">
        <w:tab/>
      </w:r>
      <w:r w:rsidR="004A78B5" w:rsidRPr="00B61F93">
        <w:t>5</w:t>
      </w:r>
      <w:r w:rsidRPr="00B61F93">
        <w:t>.</w:t>
      </w:r>
      <w:r w:rsidR="004A78B5" w:rsidRPr="00B61F93">
        <w:t>1</w:t>
      </w:r>
      <w:r w:rsidR="00A40A24" w:rsidRPr="00B61F93">
        <w:t>. В целях оценки эффективности функционирования антимонопольного комплаенса устанавлива</w:t>
      </w:r>
      <w:r w:rsidR="00035BD8" w:rsidRPr="00B61F93">
        <w:t>ются</w:t>
      </w:r>
      <w:r w:rsidR="00A40A24" w:rsidRPr="00B61F93">
        <w:t xml:space="preserve"> ключевые показатели</w:t>
      </w:r>
      <w:r w:rsidR="00C84082" w:rsidRPr="00B61F93">
        <w:t xml:space="preserve">. Перечень и критерии их оценки </w:t>
      </w:r>
      <w:r w:rsidR="00C84082" w:rsidRPr="00B61F93">
        <w:lastRenderedPageBreak/>
        <w:t>определены в Методике расчета ключевых показателей эффективности функционирования антимонопольного комплаенса, согласно Приложению 5.</w:t>
      </w:r>
    </w:p>
    <w:p w:rsidR="00A40A24" w:rsidRPr="00B61F93" w:rsidRDefault="00A40A24" w:rsidP="00A40A24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  <w:r w:rsidRPr="00B61F93">
        <w:tab/>
      </w:r>
      <w:r w:rsidR="004A78B5" w:rsidRPr="00B61F93">
        <w:t>5</w:t>
      </w:r>
      <w:r w:rsidR="004C1D6E" w:rsidRPr="00B61F93">
        <w:t>.</w:t>
      </w:r>
      <w:r w:rsidR="004A78B5" w:rsidRPr="00B61F93">
        <w:t>2</w:t>
      </w:r>
      <w:r w:rsidRPr="00B61F93">
        <w:t>. Уполномоченное подразделение (должностное лицо) проводит (не реже одного раза в год) оценку достижения ключевых показателей эффективности антимонопольного комплаенса.</w:t>
      </w:r>
    </w:p>
    <w:p w:rsidR="00A40A24" w:rsidRPr="00B61F93" w:rsidRDefault="00A40A24" w:rsidP="00A40A24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  <w:r w:rsidRPr="00B61F93">
        <w:tab/>
      </w:r>
      <w:r w:rsidR="004A78B5" w:rsidRPr="00B61F93">
        <w:t>5</w:t>
      </w:r>
      <w:r w:rsidR="004C1D6E" w:rsidRPr="00B61F93">
        <w:t>.</w:t>
      </w:r>
      <w:r w:rsidR="004A78B5" w:rsidRPr="00B61F93">
        <w:t>3</w:t>
      </w:r>
      <w:r w:rsidRPr="00B61F93">
        <w:t xml:space="preserve">. Информация о достижении ключевых показателей эффективности функционирования в </w:t>
      </w:r>
      <w:r w:rsidR="00A34BC8" w:rsidRPr="00B61F93">
        <w:rPr>
          <w:lang w:eastAsia="ar-SA"/>
        </w:rPr>
        <w:t xml:space="preserve">администрации </w:t>
      </w:r>
      <w:r w:rsidR="00A34BC8" w:rsidRPr="00B61F93">
        <w:t xml:space="preserve"> </w:t>
      </w:r>
      <w:r w:rsidR="00A34BC8" w:rsidRPr="00B61F93">
        <w:rPr>
          <w:bCs/>
        </w:rPr>
        <w:t xml:space="preserve">МО «г. Северобайкальск» </w:t>
      </w:r>
      <w:r w:rsidRPr="00B61F93">
        <w:t xml:space="preserve">антимонопольного комплаенса включается в доклад </w:t>
      </w:r>
      <w:proofErr w:type="gramStart"/>
      <w:r w:rsidRPr="00B61F93">
        <w:t>об</w:t>
      </w:r>
      <w:proofErr w:type="gramEnd"/>
      <w:r w:rsidRPr="00B61F93">
        <w:t xml:space="preserve"> антимонопольном комплаенсе.</w:t>
      </w:r>
    </w:p>
    <w:p w:rsidR="002E6A75" w:rsidRPr="00B61F93" w:rsidRDefault="00035BD8" w:rsidP="004C1D6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  <w:r w:rsidRPr="00B61F93">
        <w:tab/>
      </w:r>
    </w:p>
    <w:p w:rsidR="00A34BC8" w:rsidRPr="00B61F93" w:rsidRDefault="004A78B5" w:rsidP="002A6FB8">
      <w:pPr>
        <w:spacing w:line="276" w:lineRule="auto"/>
        <w:ind w:firstLine="709"/>
        <w:jc w:val="center"/>
        <w:rPr>
          <w:b/>
        </w:rPr>
      </w:pPr>
      <w:r w:rsidRPr="00B61F93">
        <w:rPr>
          <w:b/>
        </w:rPr>
        <w:t>6</w:t>
      </w:r>
      <w:r w:rsidR="00A40A24" w:rsidRPr="00B61F93">
        <w:rPr>
          <w:b/>
        </w:rPr>
        <w:t xml:space="preserve">. Доклад об </w:t>
      </w:r>
      <w:proofErr w:type="gramStart"/>
      <w:r w:rsidR="00A40A24" w:rsidRPr="00B61F93">
        <w:rPr>
          <w:b/>
        </w:rPr>
        <w:t>антимонопольном</w:t>
      </w:r>
      <w:proofErr w:type="gramEnd"/>
      <w:r w:rsidR="00A40A24" w:rsidRPr="00B61F93">
        <w:rPr>
          <w:b/>
        </w:rPr>
        <w:t xml:space="preserve"> комплаенсе </w:t>
      </w:r>
    </w:p>
    <w:p w:rsidR="00897D25" w:rsidRPr="00B61F93" w:rsidRDefault="00A34BC8" w:rsidP="002A6FB8">
      <w:pPr>
        <w:spacing w:line="276" w:lineRule="auto"/>
        <w:ind w:firstLine="709"/>
        <w:jc w:val="center"/>
        <w:rPr>
          <w:b/>
        </w:rPr>
      </w:pPr>
      <w:r w:rsidRPr="00B61F93">
        <w:rPr>
          <w:b/>
        </w:rPr>
        <w:t>в администрации  МО «г. Северобайкальск»</w:t>
      </w:r>
    </w:p>
    <w:p w:rsidR="00897D25" w:rsidRPr="00B61F93" w:rsidRDefault="004A78B5" w:rsidP="00897D25">
      <w:pPr>
        <w:spacing w:line="276" w:lineRule="auto"/>
        <w:ind w:firstLine="709"/>
        <w:jc w:val="both"/>
      </w:pPr>
      <w:r w:rsidRPr="00B61F93">
        <w:t>6</w:t>
      </w:r>
      <w:r w:rsidR="00897D25" w:rsidRPr="00B61F93">
        <w:t xml:space="preserve">.1. Доклад об </w:t>
      </w:r>
      <w:proofErr w:type="gramStart"/>
      <w:r w:rsidR="00897D25" w:rsidRPr="00B61F93">
        <w:t>антимонопольном</w:t>
      </w:r>
      <w:proofErr w:type="gramEnd"/>
      <w:r w:rsidR="00897D25" w:rsidRPr="00B61F93">
        <w:t xml:space="preserve"> комплаенсе содержит информацию: </w:t>
      </w:r>
    </w:p>
    <w:p w:rsidR="00897D25" w:rsidRPr="00B61F93" w:rsidRDefault="00897D25" w:rsidP="00897D25">
      <w:pPr>
        <w:spacing w:line="276" w:lineRule="auto"/>
        <w:ind w:firstLine="709"/>
        <w:jc w:val="both"/>
      </w:pPr>
      <w:r w:rsidRPr="00B61F93">
        <w:t xml:space="preserve">а) о результатах проведенной оценки рисков нарушения антимонопольного законодательства; </w:t>
      </w:r>
    </w:p>
    <w:p w:rsidR="00897D25" w:rsidRPr="00B61F93" w:rsidRDefault="00897D25" w:rsidP="00897D25">
      <w:pPr>
        <w:spacing w:line="276" w:lineRule="auto"/>
        <w:ind w:firstLine="709"/>
        <w:jc w:val="both"/>
      </w:pPr>
      <w:r w:rsidRPr="00B61F93">
        <w:t xml:space="preserve">б) об исполнении мероприятий по снижению рисков нарушения антимонопольного законодательства; </w:t>
      </w:r>
    </w:p>
    <w:p w:rsidR="00897D25" w:rsidRPr="00B61F93" w:rsidRDefault="00897D25" w:rsidP="00897D25">
      <w:pPr>
        <w:spacing w:line="276" w:lineRule="auto"/>
        <w:ind w:firstLine="709"/>
        <w:jc w:val="both"/>
      </w:pPr>
      <w:r w:rsidRPr="00B61F93">
        <w:t xml:space="preserve">в) о достижении ключевых показателей эффективности </w:t>
      </w:r>
      <w:proofErr w:type="gramStart"/>
      <w:r w:rsidRPr="00B61F93">
        <w:t>антимонопольного</w:t>
      </w:r>
      <w:proofErr w:type="gramEnd"/>
      <w:r w:rsidRPr="00B61F93">
        <w:t xml:space="preserve"> комплаенса. </w:t>
      </w:r>
    </w:p>
    <w:p w:rsidR="004A78B5" w:rsidRPr="00B61F93" w:rsidRDefault="004A78B5" w:rsidP="00A52931">
      <w:pPr>
        <w:spacing w:line="276" w:lineRule="auto"/>
        <w:ind w:firstLine="709"/>
        <w:jc w:val="both"/>
      </w:pPr>
      <w:r w:rsidRPr="00B61F93">
        <w:t>6</w:t>
      </w:r>
      <w:r w:rsidR="00712B1A" w:rsidRPr="00B61F93">
        <w:t xml:space="preserve">.2. Доклад об </w:t>
      </w:r>
      <w:proofErr w:type="gramStart"/>
      <w:r w:rsidR="00712B1A" w:rsidRPr="00B61F93">
        <w:t>антимонопольном</w:t>
      </w:r>
      <w:proofErr w:type="gramEnd"/>
      <w:r w:rsidR="00712B1A" w:rsidRPr="00B61F93">
        <w:t xml:space="preserve"> комплаенсе </w:t>
      </w:r>
      <w:r w:rsidRPr="00B61F93">
        <w:t xml:space="preserve">представляется </w:t>
      </w:r>
      <w:r w:rsidR="00A52931" w:rsidRPr="00B61F93">
        <w:t xml:space="preserve">уполномоченным подразделением (должностным лицом) </w:t>
      </w:r>
      <w:r w:rsidR="00712272">
        <w:t>не реже одного раза в год.</w:t>
      </w:r>
    </w:p>
    <w:p w:rsidR="00712B1A" w:rsidRPr="00B61F93" w:rsidRDefault="00A52931" w:rsidP="00A52931">
      <w:pPr>
        <w:spacing w:line="276" w:lineRule="auto"/>
        <w:ind w:firstLine="709"/>
        <w:jc w:val="both"/>
      </w:pPr>
      <w:r w:rsidRPr="00B61F93">
        <w:t xml:space="preserve">6.3. </w:t>
      </w:r>
      <w:proofErr w:type="gramStart"/>
      <w:r w:rsidRPr="00B61F93">
        <w:t xml:space="preserve">Доклад об антимонопольном комплаенсе, утвержденный коллегиальным органом, размещается на официальном сайте </w:t>
      </w:r>
      <w:r w:rsidR="00A34BC8" w:rsidRPr="00B61F93">
        <w:t xml:space="preserve">администрации </w:t>
      </w:r>
      <w:r w:rsidRPr="00B61F93">
        <w:t xml:space="preserve"> и </w:t>
      </w:r>
      <w:r w:rsidR="00712B1A" w:rsidRPr="00B61F93">
        <w:t xml:space="preserve">направляется в </w:t>
      </w:r>
      <w:r w:rsidR="004A78B5" w:rsidRPr="00B61F93">
        <w:t xml:space="preserve">Управление федеральной антимонопольной службы России по </w:t>
      </w:r>
      <w:r w:rsidR="00A34BC8" w:rsidRPr="00B61F93">
        <w:t>Республике Бурятия</w:t>
      </w:r>
      <w:r w:rsidR="009E09ED" w:rsidRPr="00B61F93">
        <w:t xml:space="preserve">. </w:t>
      </w:r>
      <w:proofErr w:type="gramEnd"/>
    </w:p>
    <w:p w:rsidR="00A2384B" w:rsidRPr="00B61F93" w:rsidRDefault="00A2384B" w:rsidP="0010280B">
      <w:pPr>
        <w:spacing w:line="276" w:lineRule="auto"/>
        <w:ind w:firstLine="709"/>
        <w:jc w:val="both"/>
      </w:pPr>
      <w:r w:rsidRPr="00B61F93">
        <w:br w:type="page"/>
      </w:r>
    </w:p>
    <w:p w:rsidR="000D0529" w:rsidRPr="00B61F93" w:rsidRDefault="00A2384B" w:rsidP="00A2384B">
      <w:pPr>
        <w:ind w:firstLine="709"/>
        <w:jc w:val="right"/>
      </w:pPr>
      <w:r w:rsidRPr="00B61F93">
        <w:lastRenderedPageBreak/>
        <w:t>Приложение № 1</w:t>
      </w:r>
    </w:p>
    <w:p w:rsidR="00D1715B" w:rsidRPr="00B61F93" w:rsidRDefault="00A2384B" w:rsidP="00D1715B">
      <w:pPr>
        <w:ind w:firstLine="709"/>
        <w:jc w:val="right"/>
        <w:rPr>
          <w:lang w:eastAsia="ar-SA"/>
        </w:rPr>
      </w:pPr>
      <w:r w:rsidRPr="00B61F93">
        <w:t xml:space="preserve">к </w:t>
      </w:r>
      <w:r w:rsidR="00D1715B" w:rsidRPr="00B61F93">
        <w:rPr>
          <w:lang w:eastAsia="ar-SA"/>
        </w:rPr>
        <w:t xml:space="preserve">Положению об организации системы </w:t>
      </w:r>
    </w:p>
    <w:p w:rsidR="00D1715B" w:rsidRPr="00B61F93" w:rsidRDefault="00D1715B" w:rsidP="00D1715B">
      <w:pPr>
        <w:ind w:firstLine="709"/>
        <w:jc w:val="right"/>
        <w:rPr>
          <w:lang w:eastAsia="ar-SA"/>
        </w:rPr>
      </w:pPr>
      <w:r w:rsidRPr="00B61F93">
        <w:rPr>
          <w:lang w:eastAsia="ar-SA"/>
        </w:rPr>
        <w:t xml:space="preserve">внутреннего обеспечения соответствия </w:t>
      </w:r>
    </w:p>
    <w:p w:rsidR="00D1715B" w:rsidRPr="00B61F93" w:rsidRDefault="00D1715B" w:rsidP="00D1715B">
      <w:pPr>
        <w:ind w:firstLine="709"/>
        <w:jc w:val="right"/>
        <w:rPr>
          <w:bCs/>
        </w:rPr>
      </w:pPr>
      <w:r w:rsidRPr="00B61F93">
        <w:rPr>
          <w:lang w:eastAsia="ar-SA"/>
        </w:rPr>
        <w:t>требованиям антимонопольного законодательства</w:t>
      </w:r>
      <w:r w:rsidRPr="00B61F93">
        <w:rPr>
          <w:bCs/>
        </w:rPr>
        <w:t xml:space="preserve"> </w:t>
      </w:r>
    </w:p>
    <w:p w:rsidR="00D1715B" w:rsidRPr="00B61F93" w:rsidRDefault="00D1715B" w:rsidP="00D1715B">
      <w:pPr>
        <w:ind w:firstLine="709"/>
        <w:jc w:val="right"/>
        <w:rPr>
          <w:lang w:eastAsia="ar-SA"/>
        </w:rPr>
      </w:pPr>
      <w:r w:rsidRPr="00B61F93">
        <w:rPr>
          <w:lang w:eastAsia="ar-SA"/>
        </w:rPr>
        <w:t xml:space="preserve">в </w:t>
      </w:r>
      <w:r w:rsidR="00C4133E" w:rsidRPr="00B61F93">
        <w:rPr>
          <w:lang w:eastAsia="ar-SA"/>
        </w:rPr>
        <w:t>администрации  МО «г. Северобайкальск»</w:t>
      </w:r>
    </w:p>
    <w:p w:rsidR="00D44D16" w:rsidRPr="00B61F93" w:rsidRDefault="00D44D16" w:rsidP="00D44D16">
      <w:pPr>
        <w:jc w:val="right"/>
        <w:rPr>
          <w:lang w:eastAsia="ar-SA"/>
        </w:rPr>
      </w:pPr>
    </w:p>
    <w:p w:rsidR="00A2384B" w:rsidRPr="00B61F93" w:rsidRDefault="00D44D16" w:rsidP="00D44D16">
      <w:pPr>
        <w:jc w:val="right"/>
        <w:rPr>
          <w:b/>
        </w:rPr>
      </w:pPr>
      <w:r w:rsidRPr="00B61F93">
        <w:rPr>
          <w:b/>
        </w:rPr>
        <w:t>Форма № 1</w:t>
      </w:r>
    </w:p>
    <w:p w:rsidR="00D44D16" w:rsidRPr="00B61F93" w:rsidRDefault="00D44D16" w:rsidP="004C1D6E">
      <w:pPr>
        <w:autoSpaceDE w:val="0"/>
        <w:autoSpaceDN w:val="0"/>
        <w:adjustRightInd w:val="0"/>
        <w:jc w:val="center"/>
        <w:rPr>
          <w:bCs/>
        </w:rPr>
      </w:pPr>
    </w:p>
    <w:p w:rsidR="00170AC3" w:rsidRPr="00B61F93" w:rsidRDefault="004C1D6E" w:rsidP="004C1D6E">
      <w:pPr>
        <w:autoSpaceDE w:val="0"/>
        <w:autoSpaceDN w:val="0"/>
        <w:adjustRightInd w:val="0"/>
        <w:jc w:val="center"/>
        <w:rPr>
          <w:b/>
          <w:bCs/>
        </w:rPr>
      </w:pPr>
      <w:r w:rsidRPr="00B61F93">
        <w:rPr>
          <w:b/>
          <w:bCs/>
        </w:rPr>
        <w:t xml:space="preserve">Уведомление о проведении публичных консультаций в рамках </w:t>
      </w:r>
      <w:r w:rsidR="00170AC3" w:rsidRPr="00B61F93">
        <w:rPr>
          <w:b/>
          <w:bCs/>
        </w:rPr>
        <w:t xml:space="preserve">анализа </w:t>
      </w:r>
    </w:p>
    <w:p w:rsidR="004C1D6E" w:rsidRPr="00B61F93" w:rsidRDefault="00170AC3" w:rsidP="00D44D16">
      <w:pPr>
        <w:autoSpaceDE w:val="0"/>
        <w:autoSpaceDN w:val="0"/>
        <w:adjustRightInd w:val="0"/>
        <w:jc w:val="center"/>
        <w:rPr>
          <w:b/>
          <w:bCs/>
        </w:rPr>
      </w:pPr>
      <w:r w:rsidRPr="00B61F93">
        <w:rPr>
          <w:b/>
          <w:bCs/>
        </w:rPr>
        <w:t>нормативных правовых актов на соответствие их антимонопольному законодательству</w:t>
      </w:r>
    </w:p>
    <w:p w:rsidR="004C1D6E" w:rsidRPr="00B61F93" w:rsidRDefault="00170AC3" w:rsidP="004C1D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B61F93">
        <w:tab/>
      </w:r>
      <w:r w:rsidR="004C1D6E" w:rsidRPr="00B61F93">
        <w:t xml:space="preserve">Настоящим </w:t>
      </w:r>
      <w:r w:rsidR="00A34BC8" w:rsidRPr="00B61F93">
        <w:t>администрация  МО «г. Северобайкальск»</w:t>
      </w:r>
      <w:r w:rsidR="00A34BC8" w:rsidRPr="00B61F93">
        <w:rPr>
          <w:bCs/>
        </w:rPr>
        <w:t xml:space="preserve"> </w:t>
      </w:r>
      <w:r w:rsidRPr="00B61F93">
        <w:t>уведомляет</w:t>
      </w:r>
      <w:r w:rsidR="004C1D6E" w:rsidRPr="00B61F93">
        <w:t xml:space="preserve"> о проведении публичных консультаций </w:t>
      </w:r>
      <w:r w:rsidRPr="00B61F93">
        <w:t>(наименование нормативных правовых актов)</w:t>
      </w:r>
      <w:r w:rsidR="004C1D6E" w:rsidRPr="00B61F93">
        <w:t>.</w:t>
      </w:r>
    </w:p>
    <w:p w:rsidR="004C1D6E" w:rsidRPr="00B61F93" w:rsidRDefault="00170AC3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61F93">
        <w:t xml:space="preserve">В рамках публичных </w:t>
      </w:r>
      <w:r w:rsidR="004C1D6E" w:rsidRPr="00B61F93">
        <w:t>консультаций все заинтересованные лица могут направить свои предложения и замечания по данн</w:t>
      </w:r>
      <w:r w:rsidRPr="00B61F93">
        <w:t>ым</w:t>
      </w:r>
      <w:r w:rsidR="004C1D6E" w:rsidRPr="00B61F93">
        <w:t xml:space="preserve"> нормативн</w:t>
      </w:r>
      <w:r w:rsidRPr="00B61F93">
        <w:t>ым</w:t>
      </w:r>
      <w:r w:rsidR="004C1D6E" w:rsidRPr="00B61F93">
        <w:t xml:space="preserve"> правов</w:t>
      </w:r>
      <w:r w:rsidRPr="00B61F93">
        <w:t>ым</w:t>
      </w:r>
      <w:r w:rsidR="004C1D6E" w:rsidRPr="00B61F93">
        <w:t xml:space="preserve"> акт</w:t>
      </w:r>
      <w:r w:rsidRPr="00B61F93">
        <w:t>ам</w:t>
      </w:r>
      <w:r w:rsidR="004C1D6E" w:rsidRPr="00B61F93">
        <w:t>.</w:t>
      </w:r>
    </w:p>
    <w:p w:rsidR="004C1D6E" w:rsidRPr="00B61F93" w:rsidRDefault="004C1D6E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61F93">
        <w:t xml:space="preserve">Предложения и замечания принимаются по адресу: </w:t>
      </w:r>
      <w:r w:rsidR="00A34BC8" w:rsidRPr="00B61F93">
        <w:t>671700, Республика Бурятия</w:t>
      </w:r>
      <w:proofErr w:type="gramStart"/>
      <w:r w:rsidR="00A34BC8" w:rsidRPr="00B61F93">
        <w:t>.</w:t>
      </w:r>
      <w:proofErr w:type="gramEnd"/>
      <w:r w:rsidR="00A34BC8" w:rsidRPr="00B61F93">
        <w:t xml:space="preserve"> </w:t>
      </w:r>
      <w:proofErr w:type="gramStart"/>
      <w:r w:rsidR="00A34BC8" w:rsidRPr="00B61F93">
        <w:t>г</w:t>
      </w:r>
      <w:proofErr w:type="gramEnd"/>
      <w:r w:rsidR="00A34BC8" w:rsidRPr="00B61F93">
        <w:t xml:space="preserve">. Северобайкальск, пр. </w:t>
      </w:r>
      <w:proofErr w:type="gramStart"/>
      <w:r w:rsidR="00A34BC8" w:rsidRPr="00B61F93">
        <w:t>Ленинградский</w:t>
      </w:r>
      <w:proofErr w:type="gramEnd"/>
      <w:r w:rsidR="00A34BC8" w:rsidRPr="00B61F93">
        <w:t>, 7</w:t>
      </w:r>
      <w:r w:rsidRPr="00B61F93">
        <w:t>,</w:t>
      </w:r>
      <w:r w:rsidR="00A34BC8" w:rsidRPr="00B61F93">
        <w:t>_______</w:t>
      </w:r>
      <w:r w:rsidRPr="00B61F93">
        <w:t xml:space="preserve"> а также по адресу электронной почты:</w:t>
      </w:r>
      <w:r w:rsidR="00A34BC8" w:rsidRPr="00B61F93">
        <w:t>______________</w:t>
      </w:r>
      <w:r w:rsidRPr="00B61F93">
        <w:t>.</w:t>
      </w:r>
    </w:p>
    <w:p w:rsidR="004C1D6E" w:rsidRPr="00B61F93" w:rsidRDefault="004C1D6E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61F93">
        <w:t xml:space="preserve">Сроки приема предложений и замечаний: </w:t>
      </w:r>
      <w:proofErr w:type="gramStart"/>
      <w:r w:rsidRPr="00B61F93">
        <w:t>с</w:t>
      </w:r>
      <w:proofErr w:type="gramEnd"/>
      <w:r w:rsidRPr="00B61F93">
        <w:t xml:space="preserve"> </w:t>
      </w:r>
      <w:r w:rsidR="00170AC3" w:rsidRPr="00B61F93">
        <w:t>___________</w:t>
      </w:r>
      <w:r w:rsidRPr="00B61F93">
        <w:t xml:space="preserve"> по </w:t>
      </w:r>
      <w:r w:rsidR="00170AC3" w:rsidRPr="00B61F93">
        <w:t>_____________</w:t>
      </w:r>
      <w:r w:rsidRPr="00B61F93">
        <w:t>.</w:t>
      </w:r>
    </w:p>
    <w:p w:rsidR="00170AC3" w:rsidRPr="00B61F93" w:rsidRDefault="004C1D6E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61F93">
        <w:t xml:space="preserve">Место размещения уведомления </w:t>
      </w:r>
      <w:r w:rsidR="00170AC3" w:rsidRPr="00B61F93">
        <w:t xml:space="preserve">и реестра нормативных правовых актов </w:t>
      </w:r>
      <w:r w:rsidRPr="00B61F93">
        <w:t>в информационно-телекоммуникационной сети «Интернет» (полный электронный адрес):</w:t>
      </w:r>
      <w:r w:rsidR="00170AC3" w:rsidRPr="00B61F93">
        <w:t xml:space="preserve"> ___________________________________________________.</w:t>
      </w:r>
    </w:p>
    <w:p w:rsidR="004C1D6E" w:rsidRPr="00B61F93" w:rsidRDefault="004C1D6E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61F93">
        <w:t xml:space="preserve">Все поступившие предложения и замечания будут рассмотрены до </w:t>
      </w:r>
      <w:r w:rsidR="00170AC3" w:rsidRPr="00B61F93">
        <w:t>________________</w:t>
      </w:r>
      <w:r w:rsidRPr="00B61F93">
        <w:t xml:space="preserve"> года.</w:t>
      </w:r>
    </w:p>
    <w:p w:rsidR="00CD15FC" w:rsidRPr="00B61F93" w:rsidRDefault="00CD15FC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091FC8" w:rsidRPr="00B61F93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61F93">
        <w:t>К уведомлению прилагаются:</w:t>
      </w:r>
    </w:p>
    <w:p w:rsidR="004C1D6E" w:rsidRPr="00B61F93" w:rsidRDefault="00091FC8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61F93">
        <w:t>1. Анкета для участников публичных консультаций</w:t>
      </w:r>
      <w:r w:rsidR="008E5809" w:rsidRPr="00B61F93">
        <w:t xml:space="preserve"> (Форма № 3)</w:t>
      </w:r>
      <w:r w:rsidRPr="00B61F93">
        <w:t>.</w:t>
      </w:r>
    </w:p>
    <w:p w:rsidR="00CD15FC" w:rsidRPr="00B61F93" w:rsidRDefault="00CD15FC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091FC8" w:rsidRPr="00B61F93" w:rsidRDefault="004C1D6E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61F93">
        <w:t xml:space="preserve">Контактные лица: </w:t>
      </w:r>
    </w:p>
    <w:p w:rsidR="004C1D6E" w:rsidRPr="00B61F93" w:rsidRDefault="00091FC8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61F93">
        <w:t>(ФИО)</w:t>
      </w:r>
      <w:r w:rsidR="004C1D6E" w:rsidRPr="00B61F93">
        <w:t xml:space="preserve">, </w:t>
      </w:r>
      <w:r w:rsidRPr="00B61F93">
        <w:t>(Должность)</w:t>
      </w:r>
      <w:r w:rsidR="004C1D6E" w:rsidRPr="00B61F93">
        <w:t xml:space="preserve">, </w:t>
      </w:r>
      <w:r w:rsidRPr="00B61F93">
        <w:t>(контакты)</w:t>
      </w:r>
      <w:r w:rsidR="004C1D6E" w:rsidRPr="00B61F93">
        <w:t>;</w:t>
      </w:r>
    </w:p>
    <w:p w:rsidR="00D44D16" w:rsidRPr="00B61F93" w:rsidRDefault="00A34BC8" w:rsidP="00D4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61F93">
        <w:t>с 08</w:t>
      </w:r>
      <w:r w:rsidR="004C1D6E" w:rsidRPr="00B61F93">
        <w:t>-</w:t>
      </w:r>
      <w:r w:rsidRPr="00B61F93">
        <w:t>3</w:t>
      </w:r>
      <w:r w:rsidR="004C1D6E" w:rsidRPr="00B61F93">
        <w:t xml:space="preserve">0 до </w:t>
      </w:r>
      <w:r w:rsidRPr="00B61F93">
        <w:t>17-30</w:t>
      </w:r>
      <w:r w:rsidR="004C1D6E" w:rsidRPr="00B61F93">
        <w:t xml:space="preserve"> по рабочим дням.</w:t>
      </w:r>
    </w:p>
    <w:p w:rsidR="00D44D16" w:rsidRPr="00B61F93" w:rsidRDefault="00D44D16" w:rsidP="00D44D16">
      <w:pPr>
        <w:autoSpaceDE w:val="0"/>
        <w:autoSpaceDN w:val="0"/>
        <w:adjustRightInd w:val="0"/>
        <w:jc w:val="right"/>
        <w:rPr>
          <w:bCs/>
        </w:rPr>
      </w:pPr>
    </w:p>
    <w:p w:rsidR="00B62B40" w:rsidRPr="00B61F93" w:rsidRDefault="00B62B40" w:rsidP="00D44D16">
      <w:pPr>
        <w:autoSpaceDE w:val="0"/>
        <w:autoSpaceDN w:val="0"/>
        <w:adjustRightInd w:val="0"/>
        <w:jc w:val="right"/>
        <w:rPr>
          <w:b/>
          <w:bCs/>
        </w:rPr>
      </w:pPr>
    </w:p>
    <w:p w:rsidR="00B62B40" w:rsidRPr="00B61F93" w:rsidRDefault="00B62B40" w:rsidP="00D44D16">
      <w:pPr>
        <w:autoSpaceDE w:val="0"/>
        <w:autoSpaceDN w:val="0"/>
        <w:adjustRightInd w:val="0"/>
        <w:jc w:val="right"/>
        <w:rPr>
          <w:b/>
          <w:bCs/>
        </w:rPr>
      </w:pPr>
    </w:p>
    <w:p w:rsidR="00B62B40" w:rsidRPr="00B61F93" w:rsidRDefault="00B62B40" w:rsidP="00D44D16">
      <w:pPr>
        <w:autoSpaceDE w:val="0"/>
        <w:autoSpaceDN w:val="0"/>
        <w:adjustRightInd w:val="0"/>
        <w:jc w:val="right"/>
        <w:rPr>
          <w:b/>
          <w:bCs/>
        </w:rPr>
      </w:pPr>
    </w:p>
    <w:p w:rsidR="00B62B40" w:rsidRPr="00B61F93" w:rsidRDefault="00B62B40" w:rsidP="00D44D16">
      <w:pPr>
        <w:autoSpaceDE w:val="0"/>
        <w:autoSpaceDN w:val="0"/>
        <w:adjustRightInd w:val="0"/>
        <w:jc w:val="right"/>
        <w:rPr>
          <w:b/>
          <w:bCs/>
        </w:rPr>
      </w:pPr>
    </w:p>
    <w:p w:rsidR="00B62B40" w:rsidRPr="00B61F93" w:rsidRDefault="00B62B40" w:rsidP="00D44D16">
      <w:pPr>
        <w:autoSpaceDE w:val="0"/>
        <w:autoSpaceDN w:val="0"/>
        <w:adjustRightInd w:val="0"/>
        <w:jc w:val="right"/>
        <w:rPr>
          <w:b/>
          <w:bCs/>
        </w:rPr>
      </w:pPr>
    </w:p>
    <w:p w:rsidR="00B62B40" w:rsidRPr="00B61F93" w:rsidRDefault="00B62B40" w:rsidP="00D44D16">
      <w:pPr>
        <w:autoSpaceDE w:val="0"/>
        <w:autoSpaceDN w:val="0"/>
        <w:adjustRightInd w:val="0"/>
        <w:jc w:val="right"/>
        <w:rPr>
          <w:b/>
          <w:bCs/>
        </w:rPr>
      </w:pPr>
    </w:p>
    <w:p w:rsidR="00B62B40" w:rsidRPr="00B61F93" w:rsidRDefault="00B62B40" w:rsidP="00D44D16">
      <w:pPr>
        <w:autoSpaceDE w:val="0"/>
        <w:autoSpaceDN w:val="0"/>
        <w:adjustRightInd w:val="0"/>
        <w:jc w:val="right"/>
        <w:rPr>
          <w:b/>
          <w:bCs/>
        </w:rPr>
      </w:pPr>
    </w:p>
    <w:p w:rsidR="00B62B40" w:rsidRPr="00B61F93" w:rsidRDefault="00B62B40" w:rsidP="00D44D16">
      <w:pPr>
        <w:autoSpaceDE w:val="0"/>
        <w:autoSpaceDN w:val="0"/>
        <w:adjustRightInd w:val="0"/>
        <w:jc w:val="right"/>
        <w:rPr>
          <w:b/>
          <w:bCs/>
        </w:rPr>
      </w:pPr>
    </w:p>
    <w:p w:rsidR="00B62B40" w:rsidRPr="00B61F93" w:rsidRDefault="00B62B40" w:rsidP="00D44D16">
      <w:pPr>
        <w:autoSpaceDE w:val="0"/>
        <w:autoSpaceDN w:val="0"/>
        <w:adjustRightInd w:val="0"/>
        <w:jc w:val="right"/>
        <w:rPr>
          <w:b/>
          <w:bCs/>
        </w:rPr>
      </w:pPr>
    </w:p>
    <w:p w:rsidR="00B62B40" w:rsidRPr="00B61F93" w:rsidRDefault="00B62B40" w:rsidP="00D44D16">
      <w:pPr>
        <w:autoSpaceDE w:val="0"/>
        <w:autoSpaceDN w:val="0"/>
        <w:adjustRightInd w:val="0"/>
        <w:jc w:val="right"/>
        <w:rPr>
          <w:b/>
          <w:bCs/>
        </w:rPr>
      </w:pPr>
    </w:p>
    <w:p w:rsidR="00B62B40" w:rsidRPr="00B61F93" w:rsidRDefault="00B62B40" w:rsidP="00D44D16">
      <w:pPr>
        <w:autoSpaceDE w:val="0"/>
        <w:autoSpaceDN w:val="0"/>
        <w:adjustRightInd w:val="0"/>
        <w:jc w:val="right"/>
        <w:rPr>
          <w:b/>
          <w:bCs/>
        </w:rPr>
      </w:pPr>
    </w:p>
    <w:p w:rsidR="00B62B40" w:rsidRPr="00B61F93" w:rsidRDefault="00B62B40" w:rsidP="00D44D16">
      <w:pPr>
        <w:autoSpaceDE w:val="0"/>
        <w:autoSpaceDN w:val="0"/>
        <w:adjustRightInd w:val="0"/>
        <w:jc w:val="right"/>
        <w:rPr>
          <w:b/>
          <w:bCs/>
        </w:rPr>
      </w:pPr>
    </w:p>
    <w:p w:rsidR="00B62B40" w:rsidRPr="00B61F93" w:rsidRDefault="00B62B40" w:rsidP="00D44D16">
      <w:pPr>
        <w:autoSpaceDE w:val="0"/>
        <w:autoSpaceDN w:val="0"/>
        <w:adjustRightInd w:val="0"/>
        <w:jc w:val="right"/>
        <w:rPr>
          <w:b/>
          <w:bCs/>
        </w:rPr>
      </w:pPr>
    </w:p>
    <w:p w:rsidR="00B62B40" w:rsidRPr="00B61F93" w:rsidRDefault="00B62B40" w:rsidP="00D44D16">
      <w:pPr>
        <w:autoSpaceDE w:val="0"/>
        <w:autoSpaceDN w:val="0"/>
        <w:adjustRightInd w:val="0"/>
        <w:jc w:val="right"/>
        <w:rPr>
          <w:b/>
          <w:bCs/>
        </w:rPr>
      </w:pPr>
    </w:p>
    <w:p w:rsidR="00B62B40" w:rsidRPr="00B61F93" w:rsidRDefault="00B62B40" w:rsidP="00D44D16">
      <w:pPr>
        <w:autoSpaceDE w:val="0"/>
        <w:autoSpaceDN w:val="0"/>
        <w:adjustRightInd w:val="0"/>
        <w:jc w:val="right"/>
        <w:rPr>
          <w:b/>
          <w:bCs/>
        </w:rPr>
      </w:pPr>
    </w:p>
    <w:p w:rsidR="00B62B40" w:rsidRPr="00B61F93" w:rsidRDefault="00B62B40" w:rsidP="00D44D16">
      <w:pPr>
        <w:autoSpaceDE w:val="0"/>
        <w:autoSpaceDN w:val="0"/>
        <w:adjustRightInd w:val="0"/>
        <w:jc w:val="right"/>
        <w:rPr>
          <w:b/>
          <w:bCs/>
        </w:rPr>
      </w:pPr>
    </w:p>
    <w:p w:rsidR="00B62B40" w:rsidRPr="00B61F93" w:rsidRDefault="00B62B40" w:rsidP="00D44D16">
      <w:pPr>
        <w:autoSpaceDE w:val="0"/>
        <w:autoSpaceDN w:val="0"/>
        <w:adjustRightInd w:val="0"/>
        <w:jc w:val="right"/>
        <w:rPr>
          <w:b/>
          <w:bCs/>
        </w:rPr>
      </w:pPr>
    </w:p>
    <w:p w:rsidR="00B62B40" w:rsidRPr="00B61F93" w:rsidRDefault="00B62B40" w:rsidP="00D44D16">
      <w:pPr>
        <w:autoSpaceDE w:val="0"/>
        <w:autoSpaceDN w:val="0"/>
        <w:adjustRightInd w:val="0"/>
        <w:jc w:val="right"/>
        <w:rPr>
          <w:b/>
          <w:bCs/>
        </w:rPr>
      </w:pPr>
    </w:p>
    <w:p w:rsidR="00B62B40" w:rsidRPr="00B61F93" w:rsidRDefault="00B62B40" w:rsidP="00D44D16">
      <w:pPr>
        <w:autoSpaceDE w:val="0"/>
        <w:autoSpaceDN w:val="0"/>
        <w:adjustRightInd w:val="0"/>
        <w:jc w:val="right"/>
        <w:rPr>
          <w:b/>
          <w:bCs/>
        </w:rPr>
      </w:pPr>
    </w:p>
    <w:p w:rsidR="00B62B40" w:rsidRPr="00B61F93" w:rsidRDefault="00B62B40" w:rsidP="00D44D16">
      <w:pPr>
        <w:autoSpaceDE w:val="0"/>
        <w:autoSpaceDN w:val="0"/>
        <w:adjustRightInd w:val="0"/>
        <w:jc w:val="right"/>
        <w:rPr>
          <w:b/>
          <w:bCs/>
        </w:rPr>
      </w:pPr>
    </w:p>
    <w:p w:rsidR="00B62B40" w:rsidRPr="00B61F93" w:rsidRDefault="00B62B40" w:rsidP="00D44D16">
      <w:pPr>
        <w:autoSpaceDE w:val="0"/>
        <w:autoSpaceDN w:val="0"/>
        <w:adjustRightInd w:val="0"/>
        <w:jc w:val="right"/>
        <w:rPr>
          <w:b/>
          <w:bCs/>
        </w:rPr>
      </w:pPr>
    </w:p>
    <w:p w:rsidR="00B62B40" w:rsidRPr="00B61F93" w:rsidRDefault="00B62B40" w:rsidP="00D44D16">
      <w:pPr>
        <w:autoSpaceDE w:val="0"/>
        <w:autoSpaceDN w:val="0"/>
        <w:adjustRightInd w:val="0"/>
        <w:jc w:val="right"/>
        <w:rPr>
          <w:b/>
          <w:bCs/>
        </w:rPr>
      </w:pPr>
    </w:p>
    <w:p w:rsidR="00B62B40" w:rsidRPr="00B61F93" w:rsidRDefault="00B62B40" w:rsidP="00D44D16">
      <w:pPr>
        <w:autoSpaceDE w:val="0"/>
        <w:autoSpaceDN w:val="0"/>
        <w:adjustRightInd w:val="0"/>
        <w:jc w:val="right"/>
        <w:rPr>
          <w:b/>
          <w:bCs/>
        </w:rPr>
      </w:pPr>
    </w:p>
    <w:p w:rsidR="00B62B40" w:rsidRPr="00B61F93" w:rsidRDefault="00B62B40" w:rsidP="00D44D16">
      <w:pPr>
        <w:autoSpaceDE w:val="0"/>
        <w:autoSpaceDN w:val="0"/>
        <w:adjustRightInd w:val="0"/>
        <w:jc w:val="right"/>
        <w:rPr>
          <w:b/>
          <w:bCs/>
        </w:rPr>
      </w:pPr>
    </w:p>
    <w:p w:rsidR="00B62B40" w:rsidRPr="00B61F93" w:rsidRDefault="00B62B40" w:rsidP="00D44D16">
      <w:pPr>
        <w:autoSpaceDE w:val="0"/>
        <w:autoSpaceDN w:val="0"/>
        <w:adjustRightInd w:val="0"/>
        <w:jc w:val="right"/>
        <w:rPr>
          <w:b/>
          <w:bCs/>
        </w:rPr>
      </w:pPr>
    </w:p>
    <w:p w:rsidR="00B62B40" w:rsidRPr="00B61F93" w:rsidRDefault="00B62B40" w:rsidP="00D44D16">
      <w:pPr>
        <w:autoSpaceDE w:val="0"/>
        <w:autoSpaceDN w:val="0"/>
        <w:adjustRightInd w:val="0"/>
        <w:jc w:val="right"/>
        <w:rPr>
          <w:b/>
          <w:bCs/>
        </w:rPr>
      </w:pPr>
    </w:p>
    <w:p w:rsidR="00B62B40" w:rsidRPr="00B61F93" w:rsidRDefault="00B62B40" w:rsidP="00D44D16">
      <w:pPr>
        <w:autoSpaceDE w:val="0"/>
        <w:autoSpaceDN w:val="0"/>
        <w:adjustRightInd w:val="0"/>
        <w:jc w:val="right"/>
        <w:rPr>
          <w:b/>
          <w:bCs/>
        </w:rPr>
      </w:pPr>
    </w:p>
    <w:p w:rsidR="00D44D16" w:rsidRPr="00B61F93" w:rsidRDefault="00D44D16" w:rsidP="00D44D16">
      <w:pPr>
        <w:autoSpaceDE w:val="0"/>
        <w:autoSpaceDN w:val="0"/>
        <w:adjustRightInd w:val="0"/>
        <w:jc w:val="right"/>
        <w:rPr>
          <w:b/>
          <w:bCs/>
        </w:rPr>
      </w:pPr>
      <w:r w:rsidRPr="00B61F93">
        <w:rPr>
          <w:b/>
          <w:bCs/>
        </w:rPr>
        <w:lastRenderedPageBreak/>
        <w:t>Форма № 2</w:t>
      </w:r>
    </w:p>
    <w:p w:rsidR="00D44D16" w:rsidRPr="00B61F93" w:rsidRDefault="00D44D16" w:rsidP="00D44D16">
      <w:pPr>
        <w:autoSpaceDE w:val="0"/>
        <w:autoSpaceDN w:val="0"/>
        <w:adjustRightInd w:val="0"/>
        <w:rPr>
          <w:bCs/>
        </w:rPr>
      </w:pPr>
    </w:p>
    <w:p w:rsidR="00091FC8" w:rsidRPr="00B61F93" w:rsidRDefault="00091FC8" w:rsidP="00091FC8">
      <w:pPr>
        <w:autoSpaceDE w:val="0"/>
        <w:autoSpaceDN w:val="0"/>
        <w:adjustRightInd w:val="0"/>
        <w:jc w:val="center"/>
        <w:rPr>
          <w:b/>
          <w:bCs/>
        </w:rPr>
      </w:pPr>
      <w:r w:rsidRPr="00B61F93">
        <w:rPr>
          <w:b/>
          <w:bCs/>
        </w:rPr>
        <w:t xml:space="preserve">Уведомление о проведении публичных консультаций в рамках анализа </w:t>
      </w:r>
    </w:p>
    <w:p w:rsidR="00B61F93" w:rsidRDefault="00091FC8" w:rsidP="00D44D16">
      <w:pPr>
        <w:autoSpaceDE w:val="0"/>
        <w:autoSpaceDN w:val="0"/>
        <w:adjustRightInd w:val="0"/>
        <w:jc w:val="center"/>
        <w:rPr>
          <w:b/>
          <w:bCs/>
        </w:rPr>
      </w:pPr>
      <w:r w:rsidRPr="00B61F93">
        <w:rPr>
          <w:b/>
          <w:bCs/>
        </w:rPr>
        <w:t xml:space="preserve">проекта нормативного правового акта на соответствие </w:t>
      </w:r>
    </w:p>
    <w:p w:rsidR="00091FC8" w:rsidRPr="00B61F93" w:rsidRDefault="00091FC8" w:rsidP="00D44D16">
      <w:pPr>
        <w:autoSpaceDE w:val="0"/>
        <w:autoSpaceDN w:val="0"/>
        <w:adjustRightInd w:val="0"/>
        <w:jc w:val="center"/>
        <w:rPr>
          <w:b/>
          <w:bCs/>
        </w:rPr>
      </w:pPr>
      <w:r w:rsidRPr="00B61F93">
        <w:rPr>
          <w:b/>
          <w:bCs/>
        </w:rPr>
        <w:t>его антимонопольному законодательству</w:t>
      </w:r>
    </w:p>
    <w:p w:rsidR="00091FC8" w:rsidRPr="00B61F93" w:rsidRDefault="00091FC8" w:rsidP="00091F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B61F93">
        <w:tab/>
        <w:t xml:space="preserve">Настоящим </w:t>
      </w:r>
      <w:r w:rsidR="00A34BC8" w:rsidRPr="00B61F93">
        <w:t>администрация  МО «г. Северобайкальск»</w:t>
      </w:r>
      <w:r w:rsidR="00A34BC8" w:rsidRPr="00B61F93">
        <w:rPr>
          <w:bCs/>
        </w:rPr>
        <w:t xml:space="preserve"> </w:t>
      </w:r>
      <w:r w:rsidRPr="00B61F93">
        <w:t>уведомляет о проведении публичных консультаций (наименование проекта нормативных правовых актов).</w:t>
      </w:r>
    </w:p>
    <w:p w:rsidR="00091FC8" w:rsidRPr="00B61F93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61F93">
        <w:t xml:space="preserve">В рамках публичных консультаций все заинтересованные лица могут направить свои предложения и замечания по </w:t>
      </w:r>
      <w:r w:rsidR="00A017BC" w:rsidRPr="00B61F93">
        <w:t>данно</w:t>
      </w:r>
      <w:r w:rsidRPr="00B61F93">
        <w:t>му нормативному правовому акту.</w:t>
      </w:r>
    </w:p>
    <w:p w:rsidR="00A34BC8" w:rsidRPr="00B61F93" w:rsidRDefault="00091FC8" w:rsidP="00A34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61F93">
        <w:t>Предложения и замечания принимаются по адресу</w:t>
      </w:r>
      <w:r w:rsidR="00A34BC8" w:rsidRPr="00B61F93">
        <w:t>: 671700, Республика Бурятия</w:t>
      </w:r>
      <w:proofErr w:type="gramStart"/>
      <w:r w:rsidR="00A34BC8" w:rsidRPr="00B61F93">
        <w:t>.</w:t>
      </w:r>
      <w:proofErr w:type="gramEnd"/>
      <w:r w:rsidR="00A34BC8" w:rsidRPr="00B61F93">
        <w:t xml:space="preserve"> </w:t>
      </w:r>
      <w:proofErr w:type="gramStart"/>
      <w:r w:rsidR="00A34BC8" w:rsidRPr="00B61F93">
        <w:t>г</w:t>
      </w:r>
      <w:proofErr w:type="gramEnd"/>
      <w:r w:rsidR="00A34BC8" w:rsidRPr="00B61F93">
        <w:t xml:space="preserve">. Северобайкальск, пр. Ленинградский, 7,_______ </w:t>
      </w:r>
    </w:p>
    <w:p w:rsidR="00A34BC8" w:rsidRPr="00B61F93" w:rsidRDefault="00A34BC8" w:rsidP="00A34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61F93">
        <w:t>а также по адресу электронной почты:______________.</w:t>
      </w:r>
    </w:p>
    <w:p w:rsidR="00091FC8" w:rsidRPr="00B61F93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61F93">
        <w:t xml:space="preserve">Сроки приема предложений и замечаний: </w:t>
      </w:r>
      <w:proofErr w:type="gramStart"/>
      <w:r w:rsidRPr="00B61F93">
        <w:t>с</w:t>
      </w:r>
      <w:proofErr w:type="gramEnd"/>
      <w:r w:rsidRPr="00B61F93">
        <w:t xml:space="preserve"> ___________ по _____________.</w:t>
      </w:r>
    </w:p>
    <w:p w:rsidR="00091FC8" w:rsidRPr="00B61F93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61F93">
        <w:t>Место размещения уведомления и реестра нормативных правовых актов в информационно-телекоммуникационной сети «Интернет» (полный электронный адрес): ___________________________________________________.</w:t>
      </w:r>
    </w:p>
    <w:p w:rsidR="00091FC8" w:rsidRPr="00B61F93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61F93">
        <w:t>Все поступившие предложения и замечания будут рассмотрены до ________________ года.</w:t>
      </w:r>
    </w:p>
    <w:p w:rsidR="00CD15FC" w:rsidRPr="00B61F93" w:rsidRDefault="00CD15FC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091FC8" w:rsidRPr="00B61F93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61F93">
        <w:t>К уведомлению прилагаются:</w:t>
      </w:r>
    </w:p>
    <w:p w:rsidR="00091FC8" w:rsidRPr="00B61F93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61F93">
        <w:t>1. Анкета для участников публичных консультаций</w:t>
      </w:r>
      <w:r w:rsidR="008E5809" w:rsidRPr="00B61F93">
        <w:t xml:space="preserve"> (Форма № 3)</w:t>
      </w:r>
      <w:r w:rsidRPr="00B61F93">
        <w:t>.</w:t>
      </w:r>
    </w:p>
    <w:p w:rsidR="00091FC8" w:rsidRPr="00B61F93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61F93">
        <w:t>2. (наименование проекта нормативного правового акта).</w:t>
      </w:r>
    </w:p>
    <w:p w:rsidR="00CD15FC" w:rsidRPr="00B61F93" w:rsidRDefault="00CD15FC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091FC8" w:rsidRPr="00B61F93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61F93">
        <w:t xml:space="preserve">Контактные лица: </w:t>
      </w:r>
    </w:p>
    <w:p w:rsidR="00091FC8" w:rsidRPr="00B61F93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61F93">
        <w:t>(ФИО), (Должность), (контакты);</w:t>
      </w:r>
    </w:p>
    <w:p w:rsidR="00091FC8" w:rsidRPr="00B61F93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B61F93">
        <w:t>с 0</w:t>
      </w:r>
      <w:r w:rsidR="00C4133E" w:rsidRPr="00B61F93">
        <w:t>8-3</w:t>
      </w:r>
      <w:r w:rsidRPr="00B61F93">
        <w:t xml:space="preserve">0 до </w:t>
      </w:r>
      <w:r w:rsidR="00C4133E" w:rsidRPr="00B61F93">
        <w:t>17-30</w:t>
      </w:r>
      <w:r w:rsidRPr="00B61F93">
        <w:t xml:space="preserve"> по рабочим дням.</w:t>
      </w: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B62B40" w:rsidRPr="00B61F93" w:rsidRDefault="00B62B40" w:rsidP="00D44D16">
      <w:pPr>
        <w:jc w:val="right"/>
        <w:rPr>
          <w:b/>
        </w:rPr>
      </w:pPr>
    </w:p>
    <w:p w:rsidR="004C1D6E" w:rsidRPr="00B61F93" w:rsidRDefault="00D44D16" w:rsidP="00D44D16">
      <w:pPr>
        <w:jc w:val="right"/>
        <w:rPr>
          <w:b/>
        </w:rPr>
      </w:pPr>
      <w:r w:rsidRPr="00B61F93">
        <w:rPr>
          <w:b/>
        </w:rPr>
        <w:t>Форма № 3</w:t>
      </w:r>
    </w:p>
    <w:p w:rsidR="004C1D6E" w:rsidRPr="00B61F93" w:rsidRDefault="004C1D6E" w:rsidP="00A2384B">
      <w:pPr>
        <w:tabs>
          <w:tab w:val="left" w:pos="2940"/>
        </w:tabs>
        <w:jc w:val="center"/>
      </w:pPr>
    </w:p>
    <w:p w:rsidR="00091FC8" w:rsidRPr="00B61F93" w:rsidRDefault="00091FC8" w:rsidP="00091FC8">
      <w:pPr>
        <w:jc w:val="center"/>
      </w:pPr>
      <w:r w:rsidRPr="00B61F93">
        <w:t>Анкета для участников публичных консультаций</w:t>
      </w:r>
    </w:p>
    <w:p w:rsidR="00091FC8" w:rsidRPr="00B61F93" w:rsidRDefault="00091FC8" w:rsidP="00091FC8">
      <w:pPr>
        <w:jc w:val="center"/>
      </w:pPr>
    </w:p>
    <w:tbl>
      <w:tblPr>
        <w:tblStyle w:val="ac"/>
        <w:tblW w:w="0" w:type="auto"/>
        <w:tblLook w:val="04A0"/>
      </w:tblPr>
      <w:tblGrid>
        <w:gridCol w:w="4672"/>
        <w:gridCol w:w="4673"/>
      </w:tblGrid>
      <w:tr w:rsidR="00091FC8" w:rsidRPr="00B61F93" w:rsidTr="001F1275">
        <w:tc>
          <w:tcPr>
            <w:tcW w:w="9345" w:type="dxa"/>
            <w:gridSpan w:val="2"/>
          </w:tcPr>
          <w:p w:rsidR="00091FC8" w:rsidRPr="00B61F93" w:rsidRDefault="00091FC8" w:rsidP="001F1275">
            <w:pPr>
              <w:jc w:val="center"/>
            </w:pPr>
            <w:r w:rsidRPr="00B61F93">
              <w:t>По возможности, укажите:</w:t>
            </w:r>
          </w:p>
        </w:tc>
      </w:tr>
      <w:tr w:rsidR="00091FC8" w:rsidRPr="00B61F93" w:rsidTr="001F1275">
        <w:tc>
          <w:tcPr>
            <w:tcW w:w="4672" w:type="dxa"/>
          </w:tcPr>
          <w:p w:rsidR="00091FC8" w:rsidRPr="00B61F93" w:rsidRDefault="00091FC8" w:rsidP="001F1275">
            <w:pPr>
              <w:jc w:val="both"/>
            </w:pPr>
            <w:r w:rsidRPr="00B61F93">
              <w:t>Наименование организации:</w:t>
            </w:r>
          </w:p>
        </w:tc>
        <w:tc>
          <w:tcPr>
            <w:tcW w:w="4673" w:type="dxa"/>
          </w:tcPr>
          <w:p w:rsidR="00091FC8" w:rsidRPr="00B61F93" w:rsidRDefault="00091FC8" w:rsidP="001F1275">
            <w:pPr>
              <w:jc w:val="center"/>
            </w:pPr>
          </w:p>
        </w:tc>
      </w:tr>
      <w:tr w:rsidR="00091FC8" w:rsidRPr="00B61F93" w:rsidTr="001F1275">
        <w:tc>
          <w:tcPr>
            <w:tcW w:w="4672" w:type="dxa"/>
          </w:tcPr>
          <w:p w:rsidR="00091FC8" w:rsidRPr="00B61F93" w:rsidRDefault="00091FC8" w:rsidP="001F1275">
            <w:pPr>
              <w:jc w:val="both"/>
            </w:pPr>
            <w:r w:rsidRPr="00B61F93">
              <w:t>Сферу деятельности организации:</w:t>
            </w:r>
          </w:p>
        </w:tc>
        <w:tc>
          <w:tcPr>
            <w:tcW w:w="4673" w:type="dxa"/>
          </w:tcPr>
          <w:p w:rsidR="00091FC8" w:rsidRPr="00B61F93" w:rsidRDefault="00091FC8" w:rsidP="001F1275">
            <w:pPr>
              <w:jc w:val="center"/>
            </w:pPr>
          </w:p>
        </w:tc>
      </w:tr>
      <w:tr w:rsidR="00091FC8" w:rsidRPr="00B61F93" w:rsidTr="001F1275">
        <w:tc>
          <w:tcPr>
            <w:tcW w:w="4672" w:type="dxa"/>
          </w:tcPr>
          <w:p w:rsidR="00091FC8" w:rsidRPr="00B61F93" w:rsidRDefault="00091FC8" w:rsidP="001F1275">
            <w:pPr>
              <w:jc w:val="both"/>
            </w:pPr>
            <w:proofErr w:type="gramStart"/>
            <w:r w:rsidRPr="00B61F93"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091FC8" w:rsidRPr="00B61F93" w:rsidRDefault="00091FC8" w:rsidP="001F1275">
            <w:pPr>
              <w:jc w:val="center"/>
            </w:pPr>
          </w:p>
        </w:tc>
      </w:tr>
      <w:tr w:rsidR="00091FC8" w:rsidRPr="00B61F93" w:rsidTr="001F1275">
        <w:tc>
          <w:tcPr>
            <w:tcW w:w="4672" w:type="dxa"/>
          </w:tcPr>
          <w:p w:rsidR="00091FC8" w:rsidRPr="00B61F93" w:rsidRDefault="00091FC8" w:rsidP="001F1275">
            <w:pPr>
              <w:jc w:val="both"/>
            </w:pPr>
            <w:r w:rsidRPr="00B61F93">
              <w:t>Номер телефон:</w:t>
            </w:r>
          </w:p>
        </w:tc>
        <w:tc>
          <w:tcPr>
            <w:tcW w:w="4673" w:type="dxa"/>
          </w:tcPr>
          <w:p w:rsidR="00091FC8" w:rsidRPr="00B61F93" w:rsidRDefault="00091FC8" w:rsidP="001F1275">
            <w:pPr>
              <w:jc w:val="center"/>
            </w:pPr>
          </w:p>
        </w:tc>
      </w:tr>
      <w:tr w:rsidR="00091FC8" w:rsidRPr="00B61F93" w:rsidTr="001F1275">
        <w:tc>
          <w:tcPr>
            <w:tcW w:w="4672" w:type="dxa"/>
          </w:tcPr>
          <w:p w:rsidR="00091FC8" w:rsidRPr="00B61F93" w:rsidRDefault="00091FC8" w:rsidP="001F1275">
            <w:pPr>
              <w:jc w:val="both"/>
            </w:pPr>
            <w:r w:rsidRPr="00B61F93">
              <w:t>Адрес электронной почты:</w:t>
            </w:r>
          </w:p>
        </w:tc>
        <w:tc>
          <w:tcPr>
            <w:tcW w:w="4673" w:type="dxa"/>
          </w:tcPr>
          <w:p w:rsidR="00091FC8" w:rsidRPr="00B61F93" w:rsidRDefault="00091FC8" w:rsidP="001F1275">
            <w:pPr>
              <w:jc w:val="center"/>
            </w:pPr>
          </w:p>
        </w:tc>
      </w:tr>
    </w:tbl>
    <w:p w:rsidR="00091FC8" w:rsidRPr="00B61F93" w:rsidRDefault="00091FC8" w:rsidP="00091FC8">
      <w:pPr>
        <w:jc w:val="center"/>
      </w:pPr>
    </w:p>
    <w:p w:rsidR="00091FC8" w:rsidRPr="00B61F93" w:rsidRDefault="00091FC8" w:rsidP="00091FC8">
      <w:pPr>
        <w:jc w:val="center"/>
      </w:pPr>
      <w:r w:rsidRPr="00B61F93">
        <w:t>Общие сведения о нормативном правовом акте</w:t>
      </w:r>
    </w:p>
    <w:p w:rsidR="00091FC8" w:rsidRPr="00B61F93" w:rsidRDefault="00091FC8" w:rsidP="00091FC8">
      <w:pPr>
        <w:jc w:val="both"/>
      </w:pPr>
    </w:p>
    <w:tbl>
      <w:tblPr>
        <w:tblStyle w:val="ac"/>
        <w:tblW w:w="0" w:type="auto"/>
        <w:tblLook w:val="04A0"/>
      </w:tblPr>
      <w:tblGrid>
        <w:gridCol w:w="4672"/>
        <w:gridCol w:w="4764"/>
      </w:tblGrid>
      <w:tr w:rsidR="00091FC8" w:rsidRPr="00B61F93" w:rsidTr="00983C44">
        <w:tc>
          <w:tcPr>
            <w:tcW w:w="4672" w:type="dxa"/>
          </w:tcPr>
          <w:p w:rsidR="00091FC8" w:rsidRPr="00B61F93" w:rsidRDefault="00091FC8" w:rsidP="00C4133E">
            <w:pPr>
              <w:jc w:val="both"/>
            </w:pPr>
            <w:r w:rsidRPr="00B61F93">
              <w:t xml:space="preserve">Сфера </w:t>
            </w:r>
            <w:r w:rsidR="00C4133E" w:rsidRPr="00B61F93">
              <w:t>муниципального</w:t>
            </w:r>
            <w:r w:rsidRPr="00B61F93">
              <w:t xml:space="preserve"> регулирования:</w:t>
            </w:r>
          </w:p>
        </w:tc>
        <w:tc>
          <w:tcPr>
            <w:tcW w:w="4764" w:type="dxa"/>
          </w:tcPr>
          <w:p w:rsidR="00091FC8" w:rsidRPr="00B61F93" w:rsidRDefault="00091FC8" w:rsidP="001F1275">
            <w:pPr>
              <w:jc w:val="both"/>
            </w:pPr>
          </w:p>
          <w:p w:rsidR="00091FC8" w:rsidRPr="00B61F93" w:rsidRDefault="00091FC8" w:rsidP="001F1275">
            <w:pPr>
              <w:jc w:val="both"/>
            </w:pPr>
          </w:p>
          <w:p w:rsidR="00091FC8" w:rsidRPr="00B61F93" w:rsidRDefault="00091FC8" w:rsidP="001F1275">
            <w:pPr>
              <w:jc w:val="both"/>
            </w:pPr>
          </w:p>
          <w:p w:rsidR="00091FC8" w:rsidRPr="00B61F93" w:rsidRDefault="00091FC8" w:rsidP="001F1275">
            <w:pPr>
              <w:jc w:val="both"/>
            </w:pPr>
          </w:p>
        </w:tc>
      </w:tr>
      <w:tr w:rsidR="00983C44" w:rsidRPr="00B61F93" w:rsidTr="00983C44">
        <w:tc>
          <w:tcPr>
            <w:tcW w:w="4672" w:type="dxa"/>
          </w:tcPr>
          <w:p w:rsidR="00983C44" w:rsidRPr="00B61F93" w:rsidRDefault="00983C44" w:rsidP="001F1275">
            <w:pPr>
              <w:jc w:val="both"/>
            </w:pPr>
            <w:r w:rsidRPr="00B61F93">
              <w:t>Вид и наименование:</w:t>
            </w:r>
          </w:p>
        </w:tc>
        <w:tc>
          <w:tcPr>
            <w:tcW w:w="4764" w:type="dxa"/>
          </w:tcPr>
          <w:p w:rsidR="00983C44" w:rsidRPr="00B61F93" w:rsidRDefault="00983C44" w:rsidP="001F1275">
            <w:pPr>
              <w:jc w:val="both"/>
            </w:pPr>
          </w:p>
        </w:tc>
      </w:tr>
    </w:tbl>
    <w:p w:rsidR="00091FC8" w:rsidRPr="00B61F93" w:rsidRDefault="00091FC8" w:rsidP="00091FC8">
      <w:pPr>
        <w:rPr>
          <w:lang w:val="en-US"/>
        </w:rPr>
      </w:pPr>
    </w:p>
    <w:tbl>
      <w:tblPr>
        <w:tblStyle w:val="ac"/>
        <w:tblW w:w="0" w:type="auto"/>
        <w:tblLook w:val="04A0"/>
      </w:tblPr>
      <w:tblGrid>
        <w:gridCol w:w="9493"/>
      </w:tblGrid>
      <w:tr w:rsidR="00A24660" w:rsidRPr="00B61F93" w:rsidTr="00D44D16">
        <w:tc>
          <w:tcPr>
            <w:tcW w:w="9493" w:type="dxa"/>
          </w:tcPr>
          <w:p w:rsidR="00A24660" w:rsidRPr="00B61F93" w:rsidRDefault="00A24660" w:rsidP="00A2384B">
            <w:pPr>
              <w:tabs>
                <w:tab w:val="left" w:pos="2940"/>
              </w:tabs>
              <w:jc w:val="center"/>
            </w:pPr>
            <w:r w:rsidRPr="00B61F93">
              <w:rPr>
                <w:rFonts w:eastAsiaTheme="minorHAnsi"/>
                <w:color w:val="000000"/>
                <w:lang w:eastAsia="en-US"/>
              </w:rPr>
              <w:t>Наличие (</w:t>
            </w:r>
            <w:proofErr w:type="gramStart"/>
            <w:r w:rsidRPr="00B61F93">
              <w:rPr>
                <w:rFonts w:eastAsiaTheme="minorHAnsi"/>
                <w:color w:val="000000"/>
                <w:lang w:eastAsia="en-US"/>
              </w:rPr>
              <w:t>отсутствии</w:t>
            </w:r>
            <w:proofErr w:type="gramEnd"/>
            <w:r w:rsidRPr="00B61F93">
              <w:rPr>
                <w:rFonts w:eastAsiaTheme="minorHAnsi"/>
                <w:color w:val="000000"/>
                <w:lang w:eastAsia="en-US"/>
              </w:rPr>
              <w:t>) в (проекте) нормативного акта положений, противоречащих антимонопольному законодательству</w:t>
            </w:r>
          </w:p>
        </w:tc>
      </w:tr>
      <w:tr w:rsidR="00A24660" w:rsidRPr="00B61F93" w:rsidTr="00D44D16">
        <w:tc>
          <w:tcPr>
            <w:tcW w:w="9493" w:type="dxa"/>
          </w:tcPr>
          <w:p w:rsidR="00A24660" w:rsidRPr="00B61F93" w:rsidRDefault="00A24660" w:rsidP="00A2384B">
            <w:pPr>
              <w:tabs>
                <w:tab w:val="left" w:pos="2940"/>
              </w:tabs>
              <w:jc w:val="center"/>
            </w:pPr>
          </w:p>
        </w:tc>
      </w:tr>
      <w:tr w:rsidR="00983C44" w:rsidRPr="00B61F93" w:rsidTr="00D44D16">
        <w:tc>
          <w:tcPr>
            <w:tcW w:w="9493" w:type="dxa"/>
          </w:tcPr>
          <w:p w:rsidR="00983C44" w:rsidRPr="00B61F93" w:rsidRDefault="00983C44" w:rsidP="00A2384B">
            <w:pPr>
              <w:tabs>
                <w:tab w:val="left" w:pos="2940"/>
              </w:tabs>
              <w:jc w:val="center"/>
            </w:pPr>
            <w:r w:rsidRPr="00B61F93">
              <w:t>Предложения и замечания по (проекту) нормативного правового акта</w:t>
            </w:r>
          </w:p>
        </w:tc>
      </w:tr>
      <w:tr w:rsidR="00983C44" w:rsidRPr="00B61F93" w:rsidTr="00D44D16">
        <w:tc>
          <w:tcPr>
            <w:tcW w:w="9493" w:type="dxa"/>
          </w:tcPr>
          <w:p w:rsidR="00983C44" w:rsidRPr="00B61F93" w:rsidRDefault="00983C44" w:rsidP="00A2384B">
            <w:pPr>
              <w:tabs>
                <w:tab w:val="left" w:pos="2940"/>
              </w:tabs>
              <w:jc w:val="center"/>
            </w:pPr>
          </w:p>
        </w:tc>
      </w:tr>
    </w:tbl>
    <w:p w:rsidR="004C1D6E" w:rsidRPr="00B61F93" w:rsidRDefault="004C1D6E" w:rsidP="00A2384B">
      <w:pPr>
        <w:tabs>
          <w:tab w:val="left" w:pos="2940"/>
        </w:tabs>
        <w:jc w:val="center"/>
      </w:pPr>
    </w:p>
    <w:p w:rsidR="00D44D16" w:rsidRPr="00B61F93" w:rsidRDefault="00D44D16" w:rsidP="00A2384B">
      <w:pPr>
        <w:tabs>
          <w:tab w:val="left" w:pos="2940"/>
        </w:tabs>
        <w:jc w:val="center"/>
      </w:pPr>
    </w:p>
    <w:p w:rsidR="00D44D16" w:rsidRPr="00B61F93" w:rsidRDefault="00D44D16">
      <w:pPr>
        <w:spacing w:after="200" w:line="276" w:lineRule="auto"/>
      </w:pPr>
      <w:r w:rsidRPr="00B61F93">
        <w:br w:type="page"/>
      </w:r>
    </w:p>
    <w:p w:rsidR="00D44D16" w:rsidRPr="00B61F93" w:rsidRDefault="00D44D16" w:rsidP="00D44D16">
      <w:pPr>
        <w:ind w:firstLine="709"/>
        <w:jc w:val="right"/>
      </w:pPr>
      <w:r w:rsidRPr="00B61F93">
        <w:lastRenderedPageBreak/>
        <w:t>Приложение № 2</w:t>
      </w:r>
    </w:p>
    <w:p w:rsidR="00D44D16" w:rsidRPr="00B61F93" w:rsidRDefault="00D44D16" w:rsidP="00D44D16">
      <w:pPr>
        <w:ind w:firstLine="709"/>
        <w:jc w:val="right"/>
        <w:rPr>
          <w:lang w:eastAsia="ar-SA"/>
        </w:rPr>
      </w:pPr>
      <w:r w:rsidRPr="00B61F93">
        <w:t xml:space="preserve">к </w:t>
      </w:r>
      <w:r w:rsidRPr="00B61F93">
        <w:rPr>
          <w:lang w:eastAsia="ar-SA"/>
        </w:rPr>
        <w:t xml:space="preserve">Положению об организации системы </w:t>
      </w:r>
    </w:p>
    <w:p w:rsidR="00D44D16" w:rsidRPr="00B61F93" w:rsidRDefault="00D44D16" w:rsidP="00D44D16">
      <w:pPr>
        <w:ind w:firstLine="709"/>
        <w:jc w:val="right"/>
        <w:rPr>
          <w:lang w:eastAsia="ar-SA"/>
        </w:rPr>
      </w:pPr>
      <w:r w:rsidRPr="00B61F93">
        <w:rPr>
          <w:lang w:eastAsia="ar-SA"/>
        </w:rPr>
        <w:t xml:space="preserve">внутреннего обеспечения соответствия </w:t>
      </w:r>
    </w:p>
    <w:p w:rsidR="00D44D16" w:rsidRPr="00B61F93" w:rsidRDefault="00D44D16" w:rsidP="00D44D16">
      <w:pPr>
        <w:ind w:firstLine="709"/>
        <w:jc w:val="right"/>
        <w:rPr>
          <w:bCs/>
        </w:rPr>
      </w:pPr>
      <w:r w:rsidRPr="00B61F93">
        <w:rPr>
          <w:lang w:eastAsia="ar-SA"/>
        </w:rPr>
        <w:t>требованиям антимонопольного законодательства</w:t>
      </w:r>
      <w:r w:rsidRPr="00B61F93">
        <w:rPr>
          <w:bCs/>
        </w:rPr>
        <w:t xml:space="preserve"> </w:t>
      </w:r>
    </w:p>
    <w:p w:rsidR="00D44D16" w:rsidRPr="00B61F93" w:rsidRDefault="00D44D16" w:rsidP="00D44D16">
      <w:pPr>
        <w:ind w:firstLine="709"/>
        <w:jc w:val="right"/>
        <w:rPr>
          <w:lang w:eastAsia="ar-SA"/>
        </w:rPr>
      </w:pPr>
      <w:r w:rsidRPr="00B61F93">
        <w:rPr>
          <w:bCs/>
        </w:rPr>
        <w:t xml:space="preserve">в </w:t>
      </w:r>
      <w:r w:rsidR="00C4133E" w:rsidRPr="00B61F93">
        <w:rPr>
          <w:lang w:eastAsia="ar-SA"/>
        </w:rPr>
        <w:t>администрации  МО «г. Северобайкальск»</w:t>
      </w:r>
    </w:p>
    <w:p w:rsidR="004C1D6E" w:rsidRPr="00B61F93" w:rsidRDefault="004C1D6E" w:rsidP="00A2384B">
      <w:pPr>
        <w:tabs>
          <w:tab w:val="left" w:pos="2940"/>
        </w:tabs>
        <w:jc w:val="center"/>
      </w:pPr>
    </w:p>
    <w:p w:rsidR="00A2384B" w:rsidRPr="00B61F93" w:rsidRDefault="00A2384B" w:rsidP="00A2384B">
      <w:pPr>
        <w:tabs>
          <w:tab w:val="left" w:pos="2940"/>
        </w:tabs>
        <w:jc w:val="center"/>
        <w:rPr>
          <w:b/>
        </w:rPr>
      </w:pPr>
      <w:r w:rsidRPr="00B61F93">
        <w:rPr>
          <w:b/>
        </w:rPr>
        <w:t xml:space="preserve">УРОВНИ РИСКОВ </w:t>
      </w:r>
    </w:p>
    <w:p w:rsidR="00A2384B" w:rsidRPr="00B61F93" w:rsidRDefault="00A2384B" w:rsidP="00A2384B">
      <w:pPr>
        <w:tabs>
          <w:tab w:val="left" w:pos="2940"/>
        </w:tabs>
        <w:jc w:val="center"/>
        <w:rPr>
          <w:b/>
        </w:rPr>
      </w:pPr>
      <w:r w:rsidRPr="00B61F93">
        <w:rPr>
          <w:b/>
        </w:rPr>
        <w:t>нарушения антимонопольного законодательства</w:t>
      </w:r>
    </w:p>
    <w:p w:rsidR="00A2384B" w:rsidRPr="00B61F93" w:rsidRDefault="00A2384B" w:rsidP="00A2384B">
      <w:pPr>
        <w:tabs>
          <w:tab w:val="left" w:pos="2940"/>
        </w:tabs>
        <w:jc w:val="center"/>
      </w:pPr>
    </w:p>
    <w:tbl>
      <w:tblPr>
        <w:tblStyle w:val="ac"/>
        <w:tblW w:w="0" w:type="auto"/>
        <w:tblLook w:val="04A0"/>
      </w:tblPr>
      <w:tblGrid>
        <w:gridCol w:w="4811"/>
        <w:gridCol w:w="4811"/>
      </w:tblGrid>
      <w:tr w:rsidR="00A2384B" w:rsidRPr="00B61F93" w:rsidTr="00A2384B">
        <w:tc>
          <w:tcPr>
            <w:tcW w:w="4811" w:type="dxa"/>
          </w:tcPr>
          <w:p w:rsidR="00A2384B" w:rsidRPr="00B61F93" w:rsidRDefault="00A2384B" w:rsidP="00A2384B">
            <w:pPr>
              <w:tabs>
                <w:tab w:val="left" w:pos="2940"/>
              </w:tabs>
              <w:jc w:val="center"/>
            </w:pPr>
            <w:r w:rsidRPr="00B61F93">
              <w:t>Уровень риска</w:t>
            </w:r>
          </w:p>
        </w:tc>
        <w:tc>
          <w:tcPr>
            <w:tcW w:w="4811" w:type="dxa"/>
          </w:tcPr>
          <w:p w:rsidR="00A2384B" w:rsidRPr="00B61F93" w:rsidRDefault="00A2384B" w:rsidP="00A2384B">
            <w:pPr>
              <w:tabs>
                <w:tab w:val="left" w:pos="2940"/>
              </w:tabs>
              <w:jc w:val="center"/>
            </w:pPr>
            <w:r w:rsidRPr="00B61F93">
              <w:t>Описание риска</w:t>
            </w:r>
          </w:p>
        </w:tc>
      </w:tr>
      <w:tr w:rsidR="00A2384B" w:rsidRPr="00B61F93" w:rsidTr="00A2384B">
        <w:tc>
          <w:tcPr>
            <w:tcW w:w="4811" w:type="dxa"/>
          </w:tcPr>
          <w:p w:rsidR="00A2384B" w:rsidRPr="00B61F93" w:rsidRDefault="00A2384B" w:rsidP="00A2384B">
            <w:pPr>
              <w:tabs>
                <w:tab w:val="left" w:pos="2940"/>
              </w:tabs>
              <w:jc w:val="center"/>
            </w:pPr>
            <w:r w:rsidRPr="00B61F93">
              <w:t>Низкий уровень</w:t>
            </w:r>
          </w:p>
        </w:tc>
        <w:tc>
          <w:tcPr>
            <w:tcW w:w="4811" w:type="dxa"/>
          </w:tcPr>
          <w:p w:rsidR="00C4133E" w:rsidRPr="00B61F93" w:rsidRDefault="00A2384B" w:rsidP="00A2384B">
            <w:pPr>
              <w:tabs>
                <w:tab w:val="left" w:pos="2940"/>
              </w:tabs>
              <w:jc w:val="center"/>
            </w:pPr>
            <w:r w:rsidRPr="00B61F93">
              <w:t xml:space="preserve">Отрицательное влияние на отношение институтов гражданского общества к деятельности </w:t>
            </w:r>
            <w:r w:rsidR="00C4133E" w:rsidRPr="00B61F93">
              <w:rPr>
                <w:lang w:eastAsia="ar-SA"/>
              </w:rPr>
              <w:t xml:space="preserve">администрации  МО «г. Северобайкальск» </w:t>
            </w:r>
            <w:r w:rsidRPr="00B61F93">
              <w:t xml:space="preserve">по развитию конкуренции, вероятность выдачи предупреждения, возбуждения дела о нарушении антимонопольного законодательства, </w:t>
            </w:r>
          </w:p>
          <w:p w:rsidR="00A2384B" w:rsidRPr="00B61F93" w:rsidRDefault="00A2384B" w:rsidP="00A2384B">
            <w:pPr>
              <w:tabs>
                <w:tab w:val="left" w:pos="2940"/>
              </w:tabs>
              <w:jc w:val="center"/>
            </w:pPr>
            <w:r w:rsidRPr="00B61F93">
              <w:t>наложения штрафа отсутствует</w:t>
            </w:r>
          </w:p>
        </w:tc>
      </w:tr>
      <w:tr w:rsidR="00A2384B" w:rsidRPr="00B61F93" w:rsidTr="00A2384B">
        <w:tc>
          <w:tcPr>
            <w:tcW w:w="4811" w:type="dxa"/>
          </w:tcPr>
          <w:p w:rsidR="00A2384B" w:rsidRPr="00B61F93" w:rsidRDefault="00A2384B" w:rsidP="00A2384B">
            <w:pPr>
              <w:tabs>
                <w:tab w:val="left" w:pos="2940"/>
              </w:tabs>
              <w:jc w:val="center"/>
            </w:pPr>
            <w:r w:rsidRPr="00B61F93">
              <w:t>Незначительный уровень</w:t>
            </w:r>
          </w:p>
        </w:tc>
        <w:tc>
          <w:tcPr>
            <w:tcW w:w="4811" w:type="dxa"/>
          </w:tcPr>
          <w:p w:rsidR="00A2384B" w:rsidRPr="00B61F93" w:rsidRDefault="00A2384B" w:rsidP="00A2384B">
            <w:pPr>
              <w:tabs>
                <w:tab w:val="left" w:pos="2940"/>
              </w:tabs>
              <w:jc w:val="center"/>
            </w:pPr>
            <w:r w:rsidRPr="00B61F93">
              <w:t xml:space="preserve">Вероятность выдачи </w:t>
            </w:r>
            <w:r w:rsidR="00C4133E" w:rsidRPr="00B61F93">
              <w:rPr>
                <w:lang w:eastAsia="ar-SA"/>
              </w:rPr>
              <w:t xml:space="preserve">администрации  МО «г. Северобайкальск» </w:t>
            </w:r>
            <w:r w:rsidRPr="00B61F93">
              <w:t>предупреждения</w:t>
            </w:r>
          </w:p>
        </w:tc>
      </w:tr>
      <w:tr w:rsidR="00A2384B" w:rsidRPr="00B61F93" w:rsidTr="00A2384B">
        <w:tc>
          <w:tcPr>
            <w:tcW w:w="4811" w:type="dxa"/>
          </w:tcPr>
          <w:p w:rsidR="00A2384B" w:rsidRPr="00B61F93" w:rsidRDefault="00A2384B" w:rsidP="00A2384B">
            <w:pPr>
              <w:tabs>
                <w:tab w:val="left" w:pos="2940"/>
              </w:tabs>
              <w:jc w:val="center"/>
            </w:pPr>
            <w:r w:rsidRPr="00B61F93">
              <w:t>Существенный уровень</w:t>
            </w:r>
          </w:p>
        </w:tc>
        <w:tc>
          <w:tcPr>
            <w:tcW w:w="4811" w:type="dxa"/>
          </w:tcPr>
          <w:p w:rsidR="00A2384B" w:rsidRPr="00B61F93" w:rsidRDefault="00A2384B" w:rsidP="00A2384B">
            <w:pPr>
              <w:tabs>
                <w:tab w:val="left" w:pos="2940"/>
              </w:tabs>
              <w:jc w:val="center"/>
            </w:pPr>
            <w:r w:rsidRPr="00B61F93">
              <w:t xml:space="preserve">Вероятность выдачи </w:t>
            </w:r>
            <w:r w:rsidR="00C4133E" w:rsidRPr="00B61F93">
              <w:rPr>
                <w:lang w:eastAsia="ar-SA"/>
              </w:rPr>
              <w:t xml:space="preserve">администрации  МО «г. Северобайкальск» </w:t>
            </w:r>
            <w:r w:rsidRPr="00B61F93">
              <w:t>предупреждения и возбуждения в отношении него дела о нарушении антимонопольного законодательства</w:t>
            </w:r>
          </w:p>
        </w:tc>
      </w:tr>
      <w:tr w:rsidR="00A2384B" w:rsidRPr="00B61F93" w:rsidTr="00A2384B">
        <w:tc>
          <w:tcPr>
            <w:tcW w:w="4811" w:type="dxa"/>
          </w:tcPr>
          <w:p w:rsidR="00A2384B" w:rsidRPr="00B61F93" w:rsidRDefault="00A2384B" w:rsidP="00A2384B">
            <w:pPr>
              <w:tabs>
                <w:tab w:val="left" w:pos="2940"/>
              </w:tabs>
              <w:jc w:val="center"/>
            </w:pPr>
            <w:r w:rsidRPr="00B61F93">
              <w:t>Высокий уровень</w:t>
            </w:r>
          </w:p>
        </w:tc>
        <w:tc>
          <w:tcPr>
            <w:tcW w:w="4811" w:type="dxa"/>
          </w:tcPr>
          <w:p w:rsidR="00A2384B" w:rsidRPr="00B61F93" w:rsidRDefault="00A2384B" w:rsidP="00A2384B">
            <w:pPr>
              <w:tabs>
                <w:tab w:val="left" w:pos="2940"/>
              </w:tabs>
              <w:jc w:val="center"/>
            </w:pPr>
            <w:r w:rsidRPr="00B61F93">
              <w:t xml:space="preserve">Вероятность выдачи </w:t>
            </w:r>
            <w:r w:rsidR="00C4133E" w:rsidRPr="00B61F93">
              <w:rPr>
                <w:lang w:eastAsia="ar-SA"/>
              </w:rPr>
              <w:t xml:space="preserve">администрации  МО «г. Северобайкальск» </w:t>
            </w:r>
            <w:r w:rsidRPr="00B61F93">
              <w:t xml:space="preserve">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</w:t>
            </w:r>
          </w:p>
          <w:p w:rsidR="00A2384B" w:rsidRPr="00B61F93" w:rsidRDefault="00A2384B" w:rsidP="00A2384B">
            <w:pPr>
              <w:tabs>
                <w:tab w:val="left" w:pos="2940"/>
              </w:tabs>
              <w:jc w:val="center"/>
            </w:pPr>
            <w:r w:rsidRPr="00B61F93">
              <w:t>(штраф, дисквалификация)</w:t>
            </w:r>
          </w:p>
        </w:tc>
      </w:tr>
    </w:tbl>
    <w:p w:rsidR="00A2384B" w:rsidRPr="00B61F93" w:rsidRDefault="00A2384B" w:rsidP="00A2384B">
      <w:pPr>
        <w:tabs>
          <w:tab w:val="left" w:pos="2940"/>
        </w:tabs>
        <w:jc w:val="center"/>
      </w:pPr>
    </w:p>
    <w:p w:rsidR="00A2384B" w:rsidRPr="00B61F93" w:rsidRDefault="00A2384B">
      <w:pPr>
        <w:spacing w:after="200" w:line="276" w:lineRule="auto"/>
      </w:pPr>
      <w:r w:rsidRPr="00B61F93">
        <w:br w:type="page"/>
      </w:r>
    </w:p>
    <w:p w:rsidR="00D1715B" w:rsidRPr="00B61F93" w:rsidRDefault="00D1715B" w:rsidP="00D1715B">
      <w:pPr>
        <w:ind w:firstLine="709"/>
        <w:jc w:val="right"/>
      </w:pPr>
      <w:r w:rsidRPr="00B61F93">
        <w:lastRenderedPageBreak/>
        <w:t xml:space="preserve">Приложение № </w:t>
      </w:r>
      <w:r w:rsidR="00D44D16" w:rsidRPr="00B61F93">
        <w:t>3</w:t>
      </w:r>
    </w:p>
    <w:p w:rsidR="00D1715B" w:rsidRPr="00B61F93" w:rsidRDefault="00D1715B" w:rsidP="00D1715B">
      <w:pPr>
        <w:ind w:firstLine="709"/>
        <w:jc w:val="right"/>
        <w:rPr>
          <w:lang w:eastAsia="ar-SA"/>
        </w:rPr>
      </w:pPr>
      <w:r w:rsidRPr="00B61F93">
        <w:t xml:space="preserve">к </w:t>
      </w:r>
      <w:r w:rsidRPr="00B61F93">
        <w:rPr>
          <w:lang w:eastAsia="ar-SA"/>
        </w:rPr>
        <w:t xml:space="preserve">Положению об организации системы </w:t>
      </w:r>
    </w:p>
    <w:p w:rsidR="00D1715B" w:rsidRPr="00B61F93" w:rsidRDefault="00D1715B" w:rsidP="00D1715B">
      <w:pPr>
        <w:ind w:firstLine="709"/>
        <w:jc w:val="right"/>
        <w:rPr>
          <w:lang w:eastAsia="ar-SA"/>
        </w:rPr>
      </w:pPr>
      <w:r w:rsidRPr="00B61F93">
        <w:rPr>
          <w:lang w:eastAsia="ar-SA"/>
        </w:rPr>
        <w:t xml:space="preserve">внутреннего обеспечения соответствия </w:t>
      </w:r>
    </w:p>
    <w:p w:rsidR="00D1715B" w:rsidRPr="00B61F93" w:rsidRDefault="00D1715B" w:rsidP="00D1715B">
      <w:pPr>
        <w:ind w:firstLine="709"/>
        <w:jc w:val="right"/>
        <w:rPr>
          <w:bCs/>
        </w:rPr>
      </w:pPr>
      <w:r w:rsidRPr="00B61F93">
        <w:rPr>
          <w:lang w:eastAsia="ar-SA"/>
        </w:rPr>
        <w:t>требованиям антимонопольного законодательства</w:t>
      </w:r>
      <w:r w:rsidRPr="00B61F93">
        <w:rPr>
          <w:bCs/>
        </w:rPr>
        <w:t xml:space="preserve"> </w:t>
      </w:r>
    </w:p>
    <w:p w:rsidR="00D1715B" w:rsidRPr="00B61F93" w:rsidRDefault="00D1715B" w:rsidP="00D1715B">
      <w:pPr>
        <w:ind w:firstLine="709"/>
        <w:jc w:val="right"/>
        <w:rPr>
          <w:lang w:eastAsia="ar-SA"/>
        </w:rPr>
      </w:pPr>
      <w:r w:rsidRPr="00B61F93">
        <w:rPr>
          <w:bCs/>
        </w:rPr>
        <w:t xml:space="preserve">в </w:t>
      </w:r>
      <w:r w:rsidR="00C4133E" w:rsidRPr="00B61F93">
        <w:rPr>
          <w:lang w:eastAsia="ar-SA"/>
        </w:rPr>
        <w:t>администрации  МО «г. Северобайкальск»</w:t>
      </w:r>
    </w:p>
    <w:p w:rsidR="00D1715B" w:rsidRPr="00B61F93" w:rsidRDefault="00D1715B" w:rsidP="00A2384B">
      <w:pPr>
        <w:tabs>
          <w:tab w:val="left" w:pos="2940"/>
        </w:tabs>
        <w:jc w:val="center"/>
      </w:pPr>
    </w:p>
    <w:p w:rsidR="00D44D16" w:rsidRPr="00B61F93" w:rsidRDefault="00D44D16" w:rsidP="00D44D16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1F93">
        <w:rPr>
          <w:rFonts w:ascii="Times New Roman" w:hAnsi="Times New Roman" w:cs="Times New Roman"/>
          <w:b/>
          <w:sz w:val="24"/>
          <w:szCs w:val="24"/>
        </w:rPr>
        <w:t>Карта рисков</w:t>
      </w:r>
    </w:p>
    <w:p w:rsidR="00D44D16" w:rsidRPr="00B61F93" w:rsidRDefault="00D44D16" w:rsidP="00D44D16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</w:rPr>
      </w:pPr>
    </w:p>
    <w:tbl>
      <w:tblPr>
        <w:tblStyle w:val="41"/>
        <w:tblW w:w="9640" w:type="dxa"/>
        <w:tblInd w:w="-147" w:type="dxa"/>
        <w:tblLayout w:type="fixed"/>
        <w:tblLook w:val="04A0"/>
      </w:tblPr>
      <w:tblGrid>
        <w:gridCol w:w="426"/>
        <w:gridCol w:w="1418"/>
        <w:gridCol w:w="1984"/>
        <w:gridCol w:w="2127"/>
        <w:gridCol w:w="1559"/>
        <w:gridCol w:w="2126"/>
      </w:tblGrid>
      <w:tr w:rsidR="00D44D16" w:rsidRPr="00B61F93" w:rsidTr="001F1275">
        <w:tc>
          <w:tcPr>
            <w:tcW w:w="426" w:type="dxa"/>
          </w:tcPr>
          <w:p w:rsidR="00D44D16" w:rsidRPr="00B61F93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B61F93">
              <w:rPr>
                <w:b/>
              </w:rPr>
              <w:t>№</w:t>
            </w:r>
          </w:p>
        </w:tc>
        <w:tc>
          <w:tcPr>
            <w:tcW w:w="1418" w:type="dxa"/>
          </w:tcPr>
          <w:p w:rsidR="00D44D16" w:rsidRPr="00B61F93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61F93">
              <w:rPr>
                <w:b/>
              </w:rPr>
              <w:t>Описание рисков</w:t>
            </w:r>
          </w:p>
        </w:tc>
        <w:tc>
          <w:tcPr>
            <w:tcW w:w="1984" w:type="dxa"/>
          </w:tcPr>
          <w:p w:rsidR="00D44D16" w:rsidRPr="00B61F93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61F93">
              <w:rPr>
                <w:b/>
              </w:rPr>
              <w:t>Причины возникновения рисков и их оценка</w:t>
            </w:r>
          </w:p>
        </w:tc>
        <w:tc>
          <w:tcPr>
            <w:tcW w:w="2127" w:type="dxa"/>
          </w:tcPr>
          <w:p w:rsidR="00D44D16" w:rsidRPr="00B61F93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61F93">
              <w:rPr>
                <w:b/>
              </w:rPr>
              <w:t>Мероприятия по минимизации и устранению рисков</w:t>
            </w:r>
          </w:p>
        </w:tc>
        <w:tc>
          <w:tcPr>
            <w:tcW w:w="1559" w:type="dxa"/>
          </w:tcPr>
          <w:p w:rsidR="00D44D16" w:rsidRPr="00B61F93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61F93">
              <w:rPr>
                <w:b/>
              </w:rPr>
              <w:t>Наличие (отсутствие) остаточных рисков</w:t>
            </w:r>
          </w:p>
        </w:tc>
        <w:tc>
          <w:tcPr>
            <w:tcW w:w="2126" w:type="dxa"/>
          </w:tcPr>
          <w:p w:rsidR="00D44D16" w:rsidRPr="00B61F93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61F93">
              <w:rPr>
                <w:b/>
              </w:rPr>
              <w:t>Вероятность повторного возникновения рисков</w:t>
            </w:r>
          </w:p>
        </w:tc>
      </w:tr>
      <w:tr w:rsidR="00D44D16" w:rsidRPr="00B61F93" w:rsidTr="001F1275">
        <w:tc>
          <w:tcPr>
            <w:tcW w:w="426" w:type="dxa"/>
          </w:tcPr>
          <w:p w:rsidR="00D44D16" w:rsidRPr="00B61F93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418" w:type="dxa"/>
          </w:tcPr>
          <w:p w:rsidR="00D44D16" w:rsidRPr="00B61F93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984" w:type="dxa"/>
          </w:tcPr>
          <w:p w:rsidR="00D44D16" w:rsidRPr="00B61F93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127" w:type="dxa"/>
          </w:tcPr>
          <w:p w:rsidR="00D44D16" w:rsidRPr="00B61F93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559" w:type="dxa"/>
          </w:tcPr>
          <w:p w:rsidR="00D44D16" w:rsidRPr="00B61F93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126" w:type="dxa"/>
          </w:tcPr>
          <w:p w:rsidR="00D44D16" w:rsidRPr="00B61F93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</w:tbl>
    <w:p w:rsidR="00D1715B" w:rsidRPr="00B61F93" w:rsidRDefault="00D1715B" w:rsidP="00D1715B"/>
    <w:p w:rsidR="006D4337" w:rsidRPr="00B61F93" w:rsidRDefault="006D4337">
      <w:pPr>
        <w:spacing w:after="200" w:line="276" w:lineRule="auto"/>
        <w:rPr>
          <w:rFonts w:ascii="Arial" w:eastAsiaTheme="minorHAnsi" w:hAnsi="Arial" w:cs="Arial"/>
          <w:lang w:eastAsia="en-US"/>
        </w:rPr>
      </w:pPr>
      <w:r w:rsidRPr="00B61F93">
        <w:br w:type="page"/>
      </w:r>
    </w:p>
    <w:p w:rsidR="006D4337" w:rsidRPr="00B61F93" w:rsidRDefault="00D1715B" w:rsidP="006D4337">
      <w:pPr>
        <w:ind w:firstLine="709"/>
        <w:jc w:val="right"/>
      </w:pPr>
      <w:r w:rsidRPr="00B61F93">
        <w:lastRenderedPageBreak/>
        <w:tab/>
      </w:r>
      <w:r w:rsidR="006D4337" w:rsidRPr="00B61F93">
        <w:t xml:space="preserve">Приложение № </w:t>
      </w:r>
      <w:r w:rsidR="00D44D16" w:rsidRPr="00B61F93">
        <w:t>4</w:t>
      </w:r>
    </w:p>
    <w:p w:rsidR="006D4337" w:rsidRPr="00B61F93" w:rsidRDefault="006D4337" w:rsidP="006D4337">
      <w:pPr>
        <w:ind w:firstLine="709"/>
        <w:jc w:val="right"/>
        <w:rPr>
          <w:lang w:eastAsia="ar-SA"/>
        </w:rPr>
      </w:pPr>
      <w:r w:rsidRPr="00B61F93">
        <w:t xml:space="preserve">к </w:t>
      </w:r>
      <w:r w:rsidRPr="00B61F93">
        <w:rPr>
          <w:lang w:eastAsia="ar-SA"/>
        </w:rPr>
        <w:t xml:space="preserve">Положению об организации системы </w:t>
      </w:r>
    </w:p>
    <w:p w:rsidR="006D4337" w:rsidRPr="00B61F93" w:rsidRDefault="006D4337" w:rsidP="006D4337">
      <w:pPr>
        <w:ind w:firstLine="709"/>
        <w:jc w:val="right"/>
        <w:rPr>
          <w:lang w:eastAsia="ar-SA"/>
        </w:rPr>
      </w:pPr>
      <w:r w:rsidRPr="00B61F93">
        <w:rPr>
          <w:lang w:eastAsia="ar-SA"/>
        </w:rPr>
        <w:t xml:space="preserve">внутреннего обеспечения соответствия </w:t>
      </w:r>
    </w:p>
    <w:p w:rsidR="006D4337" w:rsidRPr="00B61F93" w:rsidRDefault="006D4337" w:rsidP="006D4337">
      <w:pPr>
        <w:ind w:firstLine="709"/>
        <w:jc w:val="right"/>
        <w:rPr>
          <w:bCs/>
        </w:rPr>
      </w:pPr>
      <w:r w:rsidRPr="00B61F93">
        <w:rPr>
          <w:lang w:eastAsia="ar-SA"/>
        </w:rPr>
        <w:t>требованиям антимонопольного законодательства</w:t>
      </w:r>
      <w:r w:rsidRPr="00B61F93">
        <w:rPr>
          <w:bCs/>
        </w:rPr>
        <w:t xml:space="preserve"> </w:t>
      </w:r>
    </w:p>
    <w:p w:rsidR="006D4337" w:rsidRPr="00B61F93" w:rsidRDefault="006D4337" w:rsidP="006D4337">
      <w:pPr>
        <w:ind w:firstLine="709"/>
        <w:jc w:val="right"/>
        <w:rPr>
          <w:lang w:eastAsia="ar-SA"/>
        </w:rPr>
      </w:pPr>
      <w:r w:rsidRPr="00B61F93">
        <w:rPr>
          <w:bCs/>
        </w:rPr>
        <w:t xml:space="preserve">в </w:t>
      </w:r>
      <w:r w:rsidR="00C4133E" w:rsidRPr="00B61F93">
        <w:rPr>
          <w:lang w:eastAsia="ar-SA"/>
        </w:rPr>
        <w:t>администрации  МО «г. Северобайкальск»</w:t>
      </w:r>
    </w:p>
    <w:p w:rsidR="006D4337" w:rsidRPr="00B61F93" w:rsidRDefault="006D4337" w:rsidP="00D1715B">
      <w:pPr>
        <w:tabs>
          <w:tab w:val="left" w:pos="3336"/>
        </w:tabs>
      </w:pPr>
    </w:p>
    <w:p w:rsidR="00D44D16" w:rsidRPr="00B61F93" w:rsidRDefault="00D44D16" w:rsidP="00D44D16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</w:rPr>
      </w:pPr>
      <w:r w:rsidRPr="00B61F93">
        <w:rPr>
          <w:b/>
        </w:rPr>
        <w:t xml:space="preserve">План мероприятий («дорожная карта») </w:t>
      </w:r>
    </w:p>
    <w:p w:rsidR="00D44D16" w:rsidRPr="00B61F93" w:rsidRDefault="00D44D16" w:rsidP="00D44D16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</w:rPr>
      </w:pPr>
      <w:r w:rsidRPr="00B61F93">
        <w:rPr>
          <w:b/>
        </w:rPr>
        <w:t>по снижению рисков нарушения антимонопольного законодательства</w:t>
      </w:r>
    </w:p>
    <w:p w:rsidR="00D44D16" w:rsidRPr="00B61F93" w:rsidRDefault="00D44D16" w:rsidP="00D44D16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</w:rPr>
      </w:pPr>
    </w:p>
    <w:tbl>
      <w:tblPr>
        <w:tblStyle w:val="51"/>
        <w:tblW w:w="0" w:type="auto"/>
        <w:tblInd w:w="137" w:type="dxa"/>
        <w:tblLook w:val="04A0"/>
      </w:tblPr>
      <w:tblGrid>
        <w:gridCol w:w="567"/>
        <w:gridCol w:w="2126"/>
        <w:gridCol w:w="1842"/>
        <w:gridCol w:w="2081"/>
        <w:gridCol w:w="1224"/>
        <w:gridCol w:w="1794"/>
      </w:tblGrid>
      <w:tr w:rsidR="00D44D16" w:rsidRPr="00B61F93" w:rsidTr="001F1275">
        <w:tc>
          <w:tcPr>
            <w:tcW w:w="567" w:type="dxa"/>
          </w:tcPr>
          <w:p w:rsidR="00D44D16" w:rsidRPr="00B61F93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61F93">
              <w:rPr>
                <w:b/>
              </w:rPr>
              <w:t>№</w:t>
            </w:r>
          </w:p>
        </w:tc>
        <w:tc>
          <w:tcPr>
            <w:tcW w:w="2126" w:type="dxa"/>
          </w:tcPr>
          <w:p w:rsidR="00D44D16" w:rsidRPr="00B61F93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61F93">
              <w:rPr>
                <w:b/>
              </w:rPr>
              <w:t>Мероприятие</w:t>
            </w:r>
          </w:p>
        </w:tc>
        <w:tc>
          <w:tcPr>
            <w:tcW w:w="1842" w:type="dxa"/>
          </w:tcPr>
          <w:p w:rsidR="00D44D16" w:rsidRPr="00B61F93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61F93">
              <w:rPr>
                <w:b/>
              </w:rPr>
              <w:t>Описание действий</w:t>
            </w:r>
          </w:p>
        </w:tc>
        <w:tc>
          <w:tcPr>
            <w:tcW w:w="2081" w:type="dxa"/>
          </w:tcPr>
          <w:p w:rsidR="00D44D16" w:rsidRPr="00B61F93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61F93">
              <w:rPr>
                <w:b/>
              </w:rPr>
              <w:t>Показатель</w:t>
            </w:r>
          </w:p>
        </w:tc>
        <w:tc>
          <w:tcPr>
            <w:tcW w:w="1224" w:type="dxa"/>
          </w:tcPr>
          <w:p w:rsidR="00D44D16" w:rsidRPr="00B61F93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61F93">
              <w:rPr>
                <w:b/>
              </w:rPr>
              <w:t>Срок</w:t>
            </w:r>
          </w:p>
        </w:tc>
        <w:tc>
          <w:tcPr>
            <w:tcW w:w="1645" w:type="dxa"/>
          </w:tcPr>
          <w:p w:rsidR="00D44D16" w:rsidRPr="00B61F93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61F93">
              <w:rPr>
                <w:b/>
              </w:rPr>
              <w:t>Ответственный</w:t>
            </w:r>
          </w:p>
        </w:tc>
      </w:tr>
      <w:tr w:rsidR="00D44D16" w:rsidRPr="00B61F93" w:rsidTr="001F1275">
        <w:tc>
          <w:tcPr>
            <w:tcW w:w="567" w:type="dxa"/>
          </w:tcPr>
          <w:p w:rsidR="00D44D16" w:rsidRPr="00B61F93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126" w:type="dxa"/>
          </w:tcPr>
          <w:p w:rsidR="00D44D16" w:rsidRPr="00B61F93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842" w:type="dxa"/>
          </w:tcPr>
          <w:p w:rsidR="00D44D16" w:rsidRPr="00B61F93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081" w:type="dxa"/>
          </w:tcPr>
          <w:p w:rsidR="00D44D16" w:rsidRPr="00B61F93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224" w:type="dxa"/>
          </w:tcPr>
          <w:p w:rsidR="00D44D16" w:rsidRPr="00B61F93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645" w:type="dxa"/>
          </w:tcPr>
          <w:p w:rsidR="00D44D16" w:rsidRPr="00B61F93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</w:tbl>
    <w:p w:rsidR="00D44D16" w:rsidRPr="00B61F93" w:rsidRDefault="00D44D16" w:rsidP="00D44D16">
      <w:pPr>
        <w:pStyle w:val="ConsPlusNormal"/>
        <w:tabs>
          <w:tab w:val="left" w:pos="851"/>
        </w:tabs>
        <w:ind w:left="284"/>
        <w:jc w:val="center"/>
        <w:outlineLvl w:val="1"/>
        <w:rPr>
          <w:sz w:val="24"/>
          <w:szCs w:val="24"/>
        </w:rPr>
      </w:pPr>
    </w:p>
    <w:p w:rsidR="006D4337" w:rsidRPr="00B61F93" w:rsidRDefault="006D4337" w:rsidP="006D4337"/>
    <w:p w:rsidR="006D4337" w:rsidRPr="00B61F93" w:rsidRDefault="006D4337" w:rsidP="006D4337"/>
    <w:p w:rsidR="006D4337" w:rsidRPr="00B61F93" w:rsidRDefault="006D4337">
      <w:pPr>
        <w:spacing w:after="200" w:line="276" w:lineRule="auto"/>
      </w:pPr>
      <w:r w:rsidRPr="00B61F93">
        <w:br w:type="page"/>
      </w:r>
    </w:p>
    <w:p w:rsidR="001F1275" w:rsidRPr="00B61F93" w:rsidRDefault="001F1275" w:rsidP="001F1275">
      <w:pPr>
        <w:ind w:firstLine="709"/>
        <w:jc w:val="right"/>
      </w:pPr>
      <w:r w:rsidRPr="00B61F93">
        <w:lastRenderedPageBreak/>
        <w:t>Приложение № 5</w:t>
      </w:r>
    </w:p>
    <w:p w:rsidR="001F1275" w:rsidRPr="00B61F93" w:rsidRDefault="001F1275" w:rsidP="001F1275">
      <w:pPr>
        <w:ind w:firstLine="709"/>
        <w:jc w:val="right"/>
        <w:rPr>
          <w:lang w:eastAsia="ar-SA"/>
        </w:rPr>
      </w:pPr>
      <w:r w:rsidRPr="00B61F93">
        <w:t xml:space="preserve">к </w:t>
      </w:r>
      <w:r w:rsidRPr="00B61F93">
        <w:rPr>
          <w:lang w:eastAsia="ar-SA"/>
        </w:rPr>
        <w:t xml:space="preserve">Положению об организации системы </w:t>
      </w:r>
    </w:p>
    <w:p w:rsidR="001F1275" w:rsidRPr="00B61F93" w:rsidRDefault="001F1275" w:rsidP="001F1275">
      <w:pPr>
        <w:ind w:firstLine="709"/>
        <w:jc w:val="right"/>
        <w:rPr>
          <w:lang w:eastAsia="ar-SA"/>
        </w:rPr>
      </w:pPr>
      <w:r w:rsidRPr="00B61F93">
        <w:rPr>
          <w:lang w:eastAsia="ar-SA"/>
        </w:rPr>
        <w:t xml:space="preserve">внутреннего обеспечения соответствия </w:t>
      </w:r>
    </w:p>
    <w:p w:rsidR="001F1275" w:rsidRPr="00B61F93" w:rsidRDefault="001F1275" w:rsidP="001F1275">
      <w:pPr>
        <w:ind w:firstLine="709"/>
        <w:jc w:val="right"/>
        <w:rPr>
          <w:bCs/>
        </w:rPr>
      </w:pPr>
      <w:r w:rsidRPr="00B61F93">
        <w:rPr>
          <w:lang w:eastAsia="ar-SA"/>
        </w:rPr>
        <w:t>требованиям антимонопольного законодательства</w:t>
      </w:r>
      <w:r w:rsidRPr="00B61F93">
        <w:rPr>
          <w:bCs/>
        </w:rPr>
        <w:t xml:space="preserve"> </w:t>
      </w:r>
    </w:p>
    <w:p w:rsidR="001F1275" w:rsidRPr="00B61F93" w:rsidRDefault="001F1275" w:rsidP="001F1275">
      <w:pPr>
        <w:ind w:firstLine="709"/>
        <w:jc w:val="right"/>
        <w:rPr>
          <w:lang w:eastAsia="ar-SA"/>
        </w:rPr>
      </w:pPr>
      <w:r w:rsidRPr="00B61F93">
        <w:rPr>
          <w:bCs/>
        </w:rPr>
        <w:t xml:space="preserve">в </w:t>
      </w:r>
      <w:r w:rsidR="00C4133E" w:rsidRPr="00B61F93">
        <w:rPr>
          <w:lang w:eastAsia="ar-SA"/>
        </w:rPr>
        <w:t>администрации  МО «г. Северобайкальск»</w:t>
      </w:r>
    </w:p>
    <w:p w:rsidR="001F1275" w:rsidRPr="00B61F93" w:rsidRDefault="001F1275" w:rsidP="001F1275">
      <w:pPr>
        <w:spacing w:line="276" w:lineRule="auto"/>
        <w:ind w:firstLine="709"/>
        <w:jc w:val="right"/>
      </w:pPr>
    </w:p>
    <w:p w:rsidR="001F1275" w:rsidRPr="00B61F93" w:rsidRDefault="001F1275" w:rsidP="001F1275">
      <w:pPr>
        <w:spacing w:line="276" w:lineRule="auto"/>
        <w:ind w:firstLine="709"/>
        <w:jc w:val="center"/>
        <w:rPr>
          <w:b/>
        </w:rPr>
      </w:pPr>
      <w:r w:rsidRPr="00B61F93">
        <w:rPr>
          <w:b/>
        </w:rPr>
        <w:t>Методика расчета ключевых показателей эффективности</w:t>
      </w:r>
    </w:p>
    <w:p w:rsidR="00C4133E" w:rsidRPr="00B61F93" w:rsidRDefault="001F1275" w:rsidP="001F1275">
      <w:pPr>
        <w:spacing w:line="276" w:lineRule="auto"/>
        <w:ind w:firstLine="709"/>
        <w:jc w:val="center"/>
        <w:rPr>
          <w:b/>
        </w:rPr>
      </w:pPr>
      <w:r w:rsidRPr="00B61F93">
        <w:rPr>
          <w:b/>
        </w:rPr>
        <w:t xml:space="preserve">функционирования антимонопольного комплаенса </w:t>
      </w:r>
    </w:p>
    <w:p w:rsidR="001F1275" w:rsidRPr="00B61F93" w:rsidRDefault="001F1275" w:rsidP="001F1275">
      <w:pPr>
        <w:spacing w:line="276" w:lineRule="auto"/>
        <w:ind w:firstLine="709"/>
        <w:jc w:val="center"/>
        <w:rPr>
          <w:b/>
        </w:rPr>
      </w:pPr>
      <w:r w:rsidRPr="00B61F93">
        <w:rPr>
          <w:b/>
        </w:rPr>
        <w:t xml:space="preserve">в </w:t>
      </w:r>
      <w:r w:rsidR="00C4133E" w:rsidRPr="00B61F93">
        <w:rPr>
          <w:b/>
        </w:rPr>
        <w:t>администрации  МО «г. Северобайкальск»</w:t>
      </w:r>
    </w:p>
    <w:p w:rsidR="001F1275" w:rsidRPr="00B61F93" w:rsidRDefault="001F1275" w:rsidP="001F1275">
      <w:pPr>
        <w:spacing w:line="276" w:lineRule="auto"/>
        <w:ind w:firstLine="709"/>
        <w:jc w:val="both"/>
      </w:pPr>
    </w:p>
    <w:p w:rsidR="001F1275" w:rsidRPr="00B61F93" w:rsidRDefault="001F1275" w:rsidP="001F1275">
      <w:pPr>
        <w:spacing w:line="276" w:lineRule="auto"/>
        <w:ind w:firstLine="709"/>
        <w:jc w:val="both"/>
      </w:pPr>
      <w:r w:rsidRPr="00B61F93">
        <w:t>1. Настоящая Методика определяет перечень и порядок расчета ключевых показателей эффективности функционирования антимонопольного комплаенса.</w:t>
      </w:r>
    </w:p>
    <w:p w:rsidR="001F1275" w:rsidRPr="00B61F93" w:rsidRDefault="001F1275" w:rsidP="001F127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 xml:space="preserve">2. Ключевые показатели эффективности и критерии их оценки утверждается, изменяется и дополняется (по мере необходимости) </w:t>
      </w:r>
      <w:r w:rsidR="00C4133E" w:rsidRPr="00B61F93">
        <w:t>Главой</w:t>
      </w:r>
      <w:r w:rsidR="00C4133E" w:rsidRPr="00B61F93">
        <w:rPr>
          <w:lang w:eastAsia="ar-SA"/>
        </w:rPr>
        <w:t xml:space="preserve"> </w:t>
      </w:r>
      <w:r w:rsidR="00C4133E" w:rsidRPr="00B61F93">
        <w:t>администрации  МО «г. Северобайкальск»</w:t>
      </w:r>
      <w:r w:rsidRPr="00B61F93">
        <w:t>.</w:t>
      </w:r>
    </w:p>
    <w:p w:rsidR="001F1275" w:rsidRPr="00B61F93" w:rsidRDefault="001F1275" w:rsidP="001F1275">
      <w:pPr>
        <w:spacing w:line="276" w:lineRule="auto"/>
        <w:ind w:firstLine="709"/>
        <w:jc w:val="both"/>
      </w:pPr>
      <w:r w:rsidRPr="00B61F93">
        <w:t>4. Настоящая Методика расчета ключевых показателей эффективности</w:t>
      </w:r>
    </w:p>
    <w:p w:rsidR="001F1275" w:rsidRPr="00B61F93" w:rsidRDefault="001F1275" w:rsidP="001F1275">
      <w:pPr>
        <w:spacing w:line="276" w:lineRule="auto"/>
        <w:ind w:firstLine="709"/>
        <w:jc w:val="both"/>
      </w:pPr>
      <w:r w:rsidRPr="00B61F93">
        <w:t xml:space="preserve">функционирования антимонопольного комплаенса является внутренним документом </w:t>
      </w:r>
      <w:r w:rsidR="00C4133E" w:rsidRPr="00B61F93">
        <w:t>администрации</w:t>
      </w:r>
      <w:r w:rsidRPr="00B61F93">
        <w:t>.</w:t>
      </w:r>
    </w:p>
    <w:p w:rsidR="001F1275" w:rsidRPr="00B61F93" w:rsidRDefault="001F1275" w:rsidP="001F127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5. Периодом, за который производится оценка эффективности функционирования антимонопольного комплаенса, является календарный год.</w:t>
      </w:r>
    </w:p>
    <w:p w:rsidR="001F1275" w:rsidRPr="00B61F93" w:rsidRDefault="001F1275" w:rsidP="001F127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 xml:space="preserve">6. К ключевым показателям эффективности присвоен удельный вес – баллы, общей суммой 100 баллов. </w:t>
      </w:r>
    </w:p>
    <w:p w:rsidR="001F1275" w:rsidRPr="00B61F93" w:rsidRDefault="00C4133E" w:rsidP="001F127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В</w:t>
      </w:r>
      <w:r w:rsidR="001F1275" w:rsidRPr="00B61F93">
        <w:t xml:space="preserve"> зависимости от набранной суммы баллов распределяются по условным группам. К группе «Высший уровень» относятся, </w:t>
      </w:r>
      <w:proofErr w:type="gramStart"/>
      <w:r w:rsidR="001F1275" w:rsidRPr="00B61F93">
        <w:t>набравшие</w:t>
      </w:r>
      <w:proofErr w:type="gramEnd"/>
      <w:r w:rsidR="001F1275" w:rsidRPr="00B61F93">
        <w:t xml:space="preserve"> от 80 до 100 баллов, к группе «Хороший уровень» – от 60 до 79 баллов, к группе «Удовлетворительный уровень» – от 40 до 59 баллов, к группе «Неудовлетворительный уровень» – от 0 до 39 баллов.</w:t>
      </w:r>
    </w:p>
    <w:p w:rsidR="001F1275" w:rsidRPr="00B61F93" w:rsidRDefault="001F1275" w:rsidP="001F127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61F93">
        <w:t>7. Расчет ключевых показателей эффективности производится путем суммирования полученных баллов при оценке эффективности функционирования антимонопольного комплаенса.</w:t>
      </w:r>
    </w:p>
    <w:p w:rsidR="001F1275" w:rsidRPr="00B61F93" w:rsidRDefault="001F1275" w:rsidP="001F1275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B62B40" w:rsidRPr="00B61F93" w:rsidRDefault="00B62B40" w:rsidP="001F1275">
      <w:pPr>
        <w:pStyle w:val="aa"/>
        <w:ind w:left="717"/>
        <w:jc w:val="center"/>
      </w:pPr>
    </w:p>
    <w:p w:rsidR="00B62B40" w:rsidRPr="00B61F93" w:rsidRDefault="00B62B40" w:rsidP="001F1275">
      <w:pPr>
        <w:pStyle w:val="aa"/>
        <w:ind w:left="717"/>
        <w:jc w:val="center"/>
      </w:pPr>
    </w:p>
    <w:p w:rsidR="00B62B40" w:rsidRPr="00B61F93" w:rsidRDefault="00B62B40" w:rsidP="001F1275">
      <w:pPr>
        <w:pStyle w:val="aa"/>
        <w:ind w:left="717"/>
        <w:jc w:val="center"/>
      </w:pPr>
    </w:p>
    <w:p w:rsidR="00B62B40" w:rsidRPr="00B61F93" w:rsidRDefault="00B62B40" w:rsidP="001F1275">
      <w:pPr>
        <w:pStyle w:val="aa"/>
        <w:ind w:left="717"/>
        <w:jc w:val="center"/>
      </w:pPr>
    </w:p>
    <w:p w:rsidR="00B62B40" w:rsidRPr="00B61F93" w:rsidRDefault="00B62B40" w:rsidP="001F1275">
      <w:pPr>
        <w:pStyle w:val="aa"/>
        <w:ind w:left="717"/>
        <w:jc w:val="center"/>
      </w:pPr>
    </w:p>
    <w:p w:rsidR="00B62B40" w:rsidRPr="00B61F93" w:rsidRDefault="00B62B40" w:rsidP="001F1275">
      <w:pPr>
        <w:pStyle w:val="aa"/>
        <w:ind w:left="717"/>
        <w:jc w:val="center"/>
      </w:pPr>
    </w:p>
    <w:p w:rsidR="00B62B40" w:rsidRPr="00B61F93" w:rsidRDefault="00B62B40" w:rsidP="001F1275">
      <w:pPr>
        <w:pStyle w:val="aa"/>
        <w:ind w:left="717"/>
        <w:jc w:val="center"/>
      </w:pPr>
    </w:p>
    <w:p w:rsidR="00B62B40" w:rsidRPr="00B61F93" w:rsidRDefault="00B62B40" w:rsidP="001F1275">
      <w:pPr>
        <w:pStyle w:val="aa"/>
        <w:ind w:left="717"/>
        <w:jc w:val="center"/>
      </w:pPr>
    </w:p>
    <w:p w:rsidR="00B62B40" w:rsidRPr="00B61F93" w:rsidRDefault="00B62B40" w:rsidP="001F1275">
      <w:pPr>
        <w:pStyle w:val="aa"/>
        <w:ind w:left="717"/>
        <w:jc w:val="center"/>
      </w:pPr>
    </w:p>
    <w:p w:rsidR="00B62B40" w:rsidRPr="00B61F93" w:rsidRDefault="00B62B40" w:rsidP="001F1275">
      <w:pPr>
        <w:pStyle w:val="aa"/>
        <w:ind w:left="717"/>
        <w:jc w:val="center"/>
      </w:pPr>
    </w:p>
    <w:p w:rsidR="00B62B40" w:rsidRPr="00B61F93" w:rsidRDefault="00B62B40" w:rsidP="001F1275">
      <w:pPr>
        <w:pStyle w:val="aa"/>
        <w:ind w:left="717"/>
        <w:jc w:val="center"/>
      </w:pPr>
    </w:p>
    <w:p w:rsidR="00B62B40" w:rsidRDefault="00B62B40" w:rsidP="001F1275">
      <w:pPr>
        <w:pStyle w:val="aa"/>
        <w:ind w:left="717"/>
        <w:jc w:val="center"/>
      </w:pPr>
    </w:p>
    <w:p w:rsidR="00B61F93" w:rsidRDefault="00B61F93" w:rsidP="001F1275">
      <w:pPr>
        <w:pStyle w:val="aa"/>
        <w:ind w:left="717"/>
        <w:jc w:val="center"/>
      </w:pPr>
    </w:p>
    <w:p w:rsidR="00B61F93" w:rsidRDefault="00B61F93" w:rsidP="001F1275">
      <w:pPr>
        <w:pStyle w:val="aa"/>
        <w:ind w:left="717"/>
        <w:jc w:val="center"/>
      </w:pPr>
    </w:p>
    <w:p w:rsidR="00B61F93" w:rsidRDefault="00B61F93" w:rsidP="001F1275">
      <w:pPr>
        <w:pStyle w:val="aa"/>
        <w:ind w:left="717"/>
        <w:jc w:val="center"/>
      </w:pPr>
    </w:p>
    <w:p w:rsidR="00B61F93" w:rsidRDefault="00B61F93" w:rsidP="001F1275">
      <w:pPr>
        <w:pStyle w:val="aa"/>
        <w:ind w:left="717"/>
        <w:jc w:val="center"/>
      </w:pPr>
    </w:p>
    <w:p w:rsidR="00B61F93" w:rsidRDefault="00B61F93" w:rsidP="001F1275">
      <w:pPr>
        <w:pStyle w:val="aa"/>
        <w:ind w:left="717"/>
        <w:jc w:val="center"/>
      </w:pPr>
    </w:p>
    <w:p w:rsidR="00B61F93" w:rsidRDefault="00B61F93" w:rsidP="001F1275">
      <w:pPr>
        <w:pStyle w:val="aa"/>
        <w:ind w:left="717"/>
        <w:jc w:val="center"/>
      </w:pPr>
    </w:p>
    <w:p w:rsidR="00B61F93" w:rsidRDefault="00B61F93" w:rsidP="001F1275">
      <w:pPr>
        <w:pStyle w:val="aa"/>
        <w:ind w:left="717"/>
        <w:jc w:val="center"/>
      </w:pPr>
    </w:p>
    <w:p w:rsidR="00B61F93" w:rsidRDefault="00B61F93" w:rsidP="001F1275">
      <w:pPr>
        <w:pStyle w:val="aa"/>
        <w:ind w:left="717"/>
        <w:jc w:val="center"/>
      </w:pPr>
    </w:p>
    <w:p w:rsidR="00B61F93" w:rsidRDefault="00B61F93" w:rsidP="001F1275">
      <w:pPr>
        <w:pStyle w:val="aa"/>
        <w:ind w:left="717"/>
        <w:jc w:val="center"/>
      </w:pPr>
    </w:p>
    <w:p w:rsidR="00B61F93" w:rsidRPr="00B61F93" w:rsidRDefault="00B61F93" w:rsidP="001F1275">
      <w:pPr>
        <w:pStyle w:val="aa"/>
        <w:ind w:left="717"/>
        <w:jc w:val="center"/>
      </w:pPr>
    </w:p>
    <w:p w:rsidR="00B62B40" w:rsidRPr="00B61F93" w:rsidRDefault="00B62B40" w:rsidP="001F1275">
      <w:pPr>
        <w:pStyle w:val="aa"/>
        <w:ind w:left="717"/>
        <w:jc w:val="center"/>
      </w:pPr>
    </w:p>
    <w:p w:rsidR="001F1275" w:rsidRPr="00B61F93" w:rsidRDefault="001F1275" w:rsidP="001F1275">
      <w:pPr>
        <w:pStyle w:val="aa"/>
        <w:ind w:left="717"/>
        <w:jc w:val="center"/>
        <w:rPr>
          <w:b/>
        </w:rPr>
      </w:pPr>
      <w:r w:rsidRPr="00B61F93">
        <w:rPr>
          <w:b/>
        </w:rPr>
        <w:lastRenderedPageBreak/>
        <w:t>Ключевые показатели эффективности функционирования</w:t>
      </w:r>
    </w:p>
    <w:p w:rsidR="00C4133E" w:rsidRPr="00B61F93" w:rsidRDefault="001F1275" w:rsidP="001F1275">
      <w:pPr>
        <w:pStyle w:val="aa"/>
        <w:ind w:left="717"/>
        <w:jc w:val="center"/>
        <w:rPr>
          <w:b/>
        </w:rPr>
      </w:pPr>
      <w:proofErr w:type="gramStart"/>
      <w:r w:rsidRPr="00B61F93">
        <w:rPr>
          <w:b/>
        </w:rPr>
        <w:t>антимонопольного</w:t>
      </w:r>
      <w:proofErr w:type="gramEnd"/>
      <w:r w:rsidRPr="00B61F93">
        <w:rPr>
          <w:b/>
        </w:rPr>
        <w:t xml:space="preserve"> комплаенса в </w:t>
      </w:r>
      <w:r w:rsidR="00C4133E" w:rsidRPr="00B61F93">
        <w:rPr>
          <w:b/>
        </w:rPr>
        <w:t xml:space="preserve">администрации </w:t>
      </w:r>
    </w:p>
    <w:p w:rsidR="001F1275" w:rsidRPr="00B61F93" w:rsidRDefault="00C4133E" w:rsidP="001F1275">
      <w:pPr>
        <w:pStyle w:val="aa"/>
        <w:ind w:left="717"/>
        <w:jc w:val="center"/>
        <w:rPr>
          <w:b/>
        </w:rPr>
      </w:pPr>
      <w:r w:rsidRPr="00B61F93">
        <w:rPr>
          <w:b/>
        </w:rPr>
        <w:t xml:space="preserve"> МО «г. Северобайкальск» </w:t>
      </w:r>
      <w:r w:rsidR="001F1275" w:rsidRPr="00B61F93">
        <w:rPr>
          <w:b/>
        </w:rPr>
        <w:t>и критерии их оценки</w:t>
      </w:r>
    </w:p>
    <w:p w:rsidR="001F1275" w:rsidRPr="00B61F93" w:rsidRDefault="001F1275" w:rsidP="001F1275">
      <w:pPr>
        <w:ind w:firstLine="357"/>
        <w:jc w:val="center"/>
        <w:rPr>
          <w:b/>
          <w:lang w:eastAsia="en-US" w:bidi="en-US"/>
        </w:rPr>
      </w:pPr>
    </w:p>
    <w:tbl>
      <w:tblPr>
        <w:tblW w:w="892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75"/>
        <w:gridCol w:w="4520"/>
        <w:gridCol w:w="1276"/>
        <w:gridCol w:w="1275"/>
        <w:gridCol w:w="1276"/>
      </w:tblGrid>
      <w:tr w:rsidR="001F1275" w:rsidRPr="00B61F93" w:rsidTr="001F1275">
        <w:trPr>
          <w:cantSplit/>
          <w:tblHeader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275" w:rsidRPr="00B61F93" w:rsidRDefault="001F1275" w:rsidP="001F1275">
            <w:pPr>
              <w:jc w:val="center"/>
            </w:pPr>
            <w:r w:rsidRPr="00B61F93">
              <w:t>№ п.п.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75" w:rsidRPr="00B61F93" w:rsidRDefault="001F1275" w:rsidP="001F1275">
            <w:pPr>
              <w:jc w:val="center"/>
            </w:pPr>
            <w:r w:rsidRPr="00B61F93">
              <w:t>Ключевой показатель эффективности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75" w:rsidRPr="00B61F93" w:rsidRDefault="001F1275" w:rsidP="001F1275">
            <w:pPr>
              <w:jc w:val="center"/>
            </w:pPr>
            <w:r w:rsidRPr="00B61F93">
              <w:t xml:space="preserve">Критерии оценки </w:t>
            </w:r>
          </w:p>
          <w:p w:rsidR="001F1275" w:rsidRPr="00B61F93" w:rsidRDefault="001F1275" w:rsidP="001F1275">
            <w:pPr>
              <w:jc w:val="center"/>
            </w:pPr>
            <w:r w:rsidRPr="00B61F93">
              <w:t>в баллах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75" w:rsidRPr="00B61F93" w:rsidRDefault="001F1275" w:rsidP="001F1275">
            <w:pPr>
              <w:jc w:val="center"/>
            </w:pPr>
            <w:r w:rsidRPr="00B61F93">
              <w:t>Факт (единица)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75" w:rsidRPr="00B61F93" w:rsidRDefault="001F1275" w:rsidP="001F1275">
            <w:pPr>
              <w:jc w:val="center"/>
            </w:pPr>
            <w:r w:rsidRPr="00B61F93">
              <w:t xml:space="preserve">Оценка </w:t>
            </w:r>
          </w:p>
          <w:p w:rsidR="001F1275" w:rsidRPr="00B61F93" w:rsidRDefault="001F1275" w:rsidP="001F1275">
            <w:pPr>
              <w:jc w:val="center"/>
            </w:pPr>
            <w:r w:rsidRPr="00B61F93">
              <w:t>в баллах</w:t>
            </w:r>
          </w:p>
        </w:tc>
      </w:tr>
      <w:tr w:rsidR="001F1275" w:rsidRPr="00B61F93" w:rsidTr="001F1275">
        <w:trPr>
          <w:cantSplit/>
          <w:trHeight w:val="510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275" w:rsidRPr="00B61F93" w:rsidRDefault="001F1275" w:rsidP="001F1275">
            <w:pPr>
              <w:jc w:val="center"/>
            </w:pPr>
            <w:r w:rsidRPr="00B61F93">
              <w:t>1.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1275" w:rsidRPr="00B61F93" w:rsidRDefault="001F1275" w:rsidP="001F1275">
            <w:r w:rsidRPr="00B61F93">
              <w:t>Отсутствие нарушений антимонопольного законодательства в текущем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1275" w:rsidRPr="00B61F93" w:rsidRDefault="001F1275" w:rsidP="001F1275">
            <w:pPr>
              <w:ind w:firstLine="360"/>
              <w:jc w:val="center"/>
            </w:pPr>
          </w:p>
          <w:p w:rsidR="001F1275" w:rsidRPr="00B61F93" w:rsidRDefault="001F1275" w:rsidP="001F1275">
            <w:pPr>
              <w:jc w:val="center"/>
            </w:pPr>
            <w:r w:rsidRPr="00B61F93"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275" w:rsidRPr="00B61F93" w:rsidRDefault="001F1275" w:rsidP="001F1275">
            <w:pPr>
              <w:ind w:firstLine="36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275" w:rsidRPr="00B61F93" w:rsidRDefault="001F1275" w:rsidP="001F1275">
            <w:pPr>
              <w:ind w:firstLine="360"/>
              <w:jc w:val="center"/>
            </w:pPr>
          </w:p>
        </w:tc>
      </w:tr>
      <w:tr w:rsidR="00842824" w:rsidRPr="00B61F93" w:rsidTr="00842824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824" w:rsidRPr="00B61F93" w:rsidRDefault="00842824" w:rsidP="001F1275">
            <w:pPr>
              <w:spacing w:after="160" w:line="259" w:lineRule="auto"/>
              <w:jc w:val="center"/>
            </w:pPr>
            <w:r w:rsidRPr="00B61F93">
              <w:t>2.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824" w:rsidRPr="00B61F93" w:rsidRDefault="00842824" w:rsidP="001F1275">
            <w:pPr>
              <w:spacing w:after="160" w:line="259" w:lineRule="auto"/>
              <w:rPr>
                <w:lang w:bidi="en-US"/>
              </w:rPr>
            </w:pPr>
            <w:r w:rsidRPr="00B61F93">
              <w:t>Проведение семинаров, мероприятий по вопросам, связанным с соблюдением антимонопольного законодательства и антимонопольным комплаенсом – 4 единицы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824" w:rsidRPr="00B61F93" w:rsidRDefault="00842824" w:rsidP="001F1275">
            <w:pPr>
              <w:jc w:val="center"/>
            </w:pPr>
            <w:r w:rsidRPr="00B61F93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24" w:rsidRPr="00B61F93" w:rsidRDefault="00842824" w:rsidP="001F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24" w:rsidRPr="00B61F93" w:rsidRDefault="00842824" w:rsidP="001F1275">
            <w:pPr>
              <w:jc w:val="center"/>
            </w:pPr>
          </w:p>
        </w:tc>
      </w:tr>
      <w:tr w:rsidR="00842824" w:rsidRPr="00B61F93" w:rsidTr="00842824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824" w:rsidRPr="00B61F93" w:rsidRDefault="00842824" w:rsidP="00842824">
            <w:r w:rsidRPr="00B61F93">
              <w:t>3.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824" w:rsidRPr="00B61F93" w:rsidRDefault="00842824" w:rsidP="001F1275">
            <w:r w:rsidRPr="00B61F93">
              <w:t>Выполнение плана мероприятий «дорожной карты» по снижению рисков нарушения антимонопольного законодательства</w:t>
            </w:r>
          </w:p>
          <w:p w:rsidR="00842824" w:rsidRPr="00B61F93" w:rsidRDefault="00842824" w:rsidP="001F1275">
            <w:r w:rsidRPr="00B61F93">
              <w:t>- отсутствуют необоснованные отклонения от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824" w:rsidRPr="00B61F93" w:rsidRDefault="00842824" w:rsidP="001F1275">
            <w:pPr>
              <w:jc w:val="center"/>
            </w:pPr>
            <w:r w:rsidRPr="00B61F93"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2824" w:rsidRPr="00B61F93" w:rsidRDefault="00842824" w:rsidP="001F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2824" w:rsidRPr="00B61F93" w:rsidRDefault="00842824" w:rsidP="001F1275">
            <w:pPr>
              <w:jc w:val="center"/>
            </w:pPr>
          </w:p>
        </w:tc>
      </w:tr>
      <w:tr w:rsidR="00842824" w:rsidRPr="00B61F93" w:rsidTr="00A65AFB">
        <w:trPr>
          <w:cantSplit/>
          <w:trHeight w:val="2107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824" w:rsidRPr="00B61F93" w:rsidRDefault="00842824" w:rsidP="001F1275">
            <w:pPr>
              <w:jc w:val="center"/>
            </w:pPr>
            <w:r w:rsidRPr="00B61F93">
              <w:t>4.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824" w:rsidRPr="00B61F93" w:rsidRDefault="00842824" w:rsidP="00842824">
            <w:r w:rsidRPr="00B61F93">
              <w:t>Наличие в карте рисков:</w:t>
            </w:r>
          </w:p>
          <w:p w:rsidR="00842824" w:rsidRPr="00B61F93" w:rsidRDefault="00842824" w:rsidP="00842824">
            <w:r w:rsidRPr="00B61F93">
              <w:t xml:space="preserve"> - рисков высокого уровня;</w:t>
            </w:r>
          </w:p>
          <w:p w:rsidR="00842824" w:rsidRPr="00B61F93" w:rsidRDefault="00842824" w:rsidP="00842824">
            <w:r w:rsidRPr="00B61F93">
              <w:t>- рисков существенного уровня;</w:t>
            </w:r>
          </w:p>
          <w:p w:rsidR="00842824" w:rsidRPr="00B61F93" w:rsidRDefault="00842824" w:rsidP="00842824">
            <w:r w:rsidRPr="00B61F93">
              <w:t>- рисков незначительного уровня;</w:t>
            </w:r>
          </w:p>
          <w:p w:rsidR="00842824" w:rsidRPr="00B61F93" w:rsidRDefault="00842824" w:rsidP="00842824">
            <w:r w:rsidRPr="00B61F93">
              <w:t>- низкого уровня;</w:t>
            </w:r>
          </w:p>
          <w:p w:rsidR="00842824" w:rsidRPr="00B61F93" w:rsidRDefault="00842824" w:rsidP="00842824">
            <w:r w:rsidRPr="00B61F93">
              <w:t>- отсутствие рисков.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824" w:rsidRPr="00B61F93" w:rsidRDefault="00842824" w:rsidP="00842824">
            <w:pPr>
              <w:jc w:val="center"/>
            </w:pPr>
          </w:p>
          <w:p w:rsidR="00842824" w:rsidRPr="00B61F93" w:rsidRDefault="00842824" w:rsidP="00842824">
            <w:pPr>
              <w:jc w:val="center"/>
            </w:pPr>
            <w:r w:rsidRPr="00B61F93">
              <w:t>0</w:t>
            </w:r>
          </w:p>
          <w:p w:rsidR="00842824" w:rsidRPr="00B61F93" w:rsidRDefault="00842824" w:rsidP="00842824">
            <w:pPr>
              <w:jc w:val="center"/>
            </w:pPr>
            <w:r w:rsidRPr="00B61F93">
              <w:t>2</w:t>
            </w:r>
          </w:p>
          <w:p w:rsidR="00842824" w:rsidRPr="00B61F93" w:rsidRDefault="00842824" w:rsidP="00842824">
            <w:pPr>
              <w:jc w:val="center"/>
            </w:pPr>
            <w:r w:rsidRPr="00B61F93">
              <w:t>5</w:t>
            </w:r>
          </w:p>
          <w:p w:rsidR="00842824" w:rsidRPr="00B61F93" w:rsidRDefault="00842824" w:rsidP="00842824">
            <w:pPr>
              <w:jc w:val="center"/>
            </w:pPr>
            <w:r w:rsidRPr="00B61F93">
              <w:t>8</w:t>
            </w:r>
          </w:p>
          <w:p w:rsidR="00842824" w:rsidRPr="00B61F93" w:rsidRDefault="004F3BF7" w:rsidP="00842824">
            <w:pPr>
              <w:jc w:val="center"/>
            </w:pPr>
            <w:r w:rsidRPr="00B61F93">
              <w:t>1</w:t>
            </w:r>
            <w:r w:rsidR="00842824" w:rsidRPr="00B61F93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824" w:rsidRPr="00B61F93" w:rsidRDefault="00842824" w:rsidP="001F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824" w:rsidRPr="00B61F93" w:rsidRDefault="00842824" w:rsidP="001F1275">
            <w:pPr>
              <w:jc w:val="center"/>
            </w:pPr>
          </w:p>
        </w:tc>
      </w:tr>
      <w:tr w:rsidR="008A1C95" w:rsidRPr="00B61F93" w:rsidTr="008A1C95">
        <w:trPr>
          <w:cantSplit/>
          <w:trHeight w:val="672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C95" w:rsidRPr="00B61F93" w:rsidRDefault="008A1C95" w:rsidP="001F1275">
            <w:pPr>
              <w:spacing w:after="160" w:line="259" w:lineRule="auto"/>
              <w:jc w:val="center"/>
            </w:pPr>
            <w:r w:rsidRPr="00B61F93">
              <w:t>5.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C95" w:rsidRPr="00B61F93" w:rsidRDefault="008A1C95" w:rsidP="00C4133E">
            <w:pPr>
              <w:spacing w:after="160" w:line="259" w:lineRule="auto"/>
            </w:pPr>
            <w:r w:rsidRPr="00B61F93">
              <w:t xml:space="preserve">Отсутствие обоснованных замечаний, собранных при проведении анализа проектов нормативных правовых актов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C95" w:rsidRPr="00B61F93" w:rsidRDefault="008A1C95" w:rsidP="001F1275">
            <w:pPr>
              <w:jc w:val="center"/>
            </w:pPr>
            <w:r w:rsidRPr="00B61F93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C95" w:rsidRPr="00B61F93" w:rsidRDefault="008A1C95" w:rsidP="001F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C95" w:rsidRPr="00B61F93" w:rsidRDefault="008A1C95" w:rsidP="001F1275">
            <w:pPr>
              <w:jc w:val="center"/>
            </w:pPr>
          </w:p>
        </w:tc>
      </w:tr>
      <w:tr w:rsidR="008A1C95" w:rsidRPr="00B61F93" w:rsidTr="008A1C95">
        <w:trPr>
          <w:cantSplit/>
          <w:trHeight w:val="529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C95" w:rsidRPr="00B61F93" w:rsidRDefault="008A1C95" w:rsidP="001F1275">
            <w:pPr>
              <w:spacing w:after="160" w:line="259" w:lineRule="auto"/>
              <w:jc w:val="center"/>
            </w:pPr>
            <w:r w:rsidRPr="00B61F93">
              <w:t>6.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C95" w:rsidRPr="00B61F93" w:rsidRDefault="008A1C95" w:rsidP="00C4133E">
            <w:pPr>
              <w:spacing w:after="160" w:line="259" w:lineRule="auto"/>
            </w:pPr>
            <w:r w:rsidRPr="00B61F93">
              <w:t xml:space="preserve">Отсутствие обоснованных замечаний, собранных при проведении анализа нормативных правовых актов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C95" w:rsidRPr="00B61F93" w:rsidRDefault="008A1C95" w:rsidP="001F1275">
            <w:pPr>
              <w:spacing w:after="160" w:line="259" w:lineRule="auto"/>
              <w:jc w:val="center"/>
            </w:pPr>
            <w:r w:rsidRPr="00B61F93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C95" w:rsidRPr="00B61F93" w:rsidRDefault="008A1C95" w:rsidP="001F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C95" w:rsidRPr="00B61F93" w:rsidRDefault="008A1C95" w:rsidP="001F1275">
            <w:pPr>
              <w:jc w:val="center"/>
            </w:pPr>
          </w:p>
        </w:tc>
      </w:tr>
    </w:tbl>
    <w:p w:rsidR="001F1275" w:rsidRPr="00B61F93" w:rsidRDefault="001F1275" w:rsidP="006D4337">
      <w:pPr>
        <w:jc w:val="right"/>
      </w:pPr>
    </w:p>
    <w:p w:rsidR="001F1275" w:rsidRPr="00B61F93" w:rsidRDefault="001F1275" w:rsidP="00B62B40">
      <w:pPr>
        <w:spacing w:after="200" w:line="276" w:lineRule="auto"/>
      </w:pPr>
    </w:p>
    <w:p w:rsidR="00B62B40" w:rsidRPr="00B61F93" w:rsidRDefault="00B62B40" w:rsidP="00B62B40">
      <w:pPr>
        <w:spacing w:after="200" w:line="276" w:lineRule="auto"/>
      </w:pPr>
    </w:p>
    <w:p w:rsidR="00B62B40" w:rsidRPr="00B61F93" w:rsidRDefault="00B62B40" w:rsidP="00B62B40">
      <w:pPr>
        <w:spacing w:after="200" w:line="276" w:lineRule="auto"/>
      </w:pPr>
    </w:p>
    <w:p w:rsidR="00B62B40" w:rsidRPr="00B61F93" w:rsidRDefault="00B62B40" w:rsidP="00B62B40">
      <w:pPr>
        <w:spacing w:after="200" w:line="276" w:lineRule="auto"/>
      </w:pPr>
    </w:p>
    <w:p w:rsidR="00B62B40" w:rsidRPr="00B61F93" w:rsidRDefault="00B62B40" w:rsidP="00B62B40">
      <w:pPr>
        <w:spacing w:after="200" w:line="276" w:lineRule="auto"/>
      </w:pPr>
    </w:p>
    <w:p w:rsidR="00B62B40" w:rsidRDefault="00B62B40" w:rsidP="00B62B40">
      <w:pPr>
        <w:spacing w:after="200" w:line="276" w:lineRule="auto"/>
      </w:pPr>
    </w:p>
    <w:p w:rsidR="00B61F93" w:rsidRPr="00B61F93" w:rsidRDefault="00B61F93" w:rsidP="00B62B40">
      <w:pPr>
        <w:spacing w:after="200" w:line="276" w:lineRule="auto"/>
      </w:pPr>
    </w:p>
    <w:p w:rsidR="00B62B40" w:rsidRPr="00B61F93" w:rsidRDefault="00B62B40" w:rsidP="00B62B40">
      <w:pPr>
        <w:spacing w:after="200" w:line="276" w:lineRule="auto"/>
      </w:pPr>
    </w:p>
    <w:p w:rsidR="00B62B40" w:rsidRPr="00B61F93" w:rsidRDefault="00B62B40" w:rsidP="00B62B40">
      <w:pPr>
        <w:spacing w:after="200" w:line="276" w:lineRule="auto"/>
      </w:pPr>
    </w:p>
    <w:p w:rsidR="00B62B40" w:rsidRPr="00B61F93" w:rsidRDefault="00B62B40" w:rsidP="00B62B40">
      <w:pPr>
        <w:spacing w:after="200" w:line="276" w:lineRule="auto"/>
      </w:pPr>
    </w:p>
    <w:p w:rsidR="00B62B40" w:rsidRPr="00B61F93" w:rsidRDefault="00B62B40" w:rsidP="00B62B40">
      <w:pPr>
        <w:spacing w:after="200" w:line="276" w:lineRule="auto"/>
      </w:pPr>
    </w:p>
    <w:p w:rsidR="001D2833" w:rsidRPr="00B61F93" w:rsidRDefault="006D4337" w:rsidP="006D4337">
      <w:pPr>
        <w:jc w:val="right"/>
      </w:pPr>
      <w:r w:rsidRPr="00B61F93">
        <w:lastRenderedPageBreak/>
        <w:t xml:space="preserve">Приложение № </w:t>
      </w:r>
      <w:r w:rsidR="00C04521" w:rsidRPr="00B61F93">
        <w:t>2</w:t>
      </w:r>
    </w:p>
    <w:p w:rsidR="001D2833" w:rsidRPr="00B61F93" w:rsidRDefault="001D2833" w:rsidP="001D2833">
      <w:pPr>
        <w:ind w:left="5664"/>
        <w:jc w:val="right"/>
      </w:pPr>
      <w:r w:rsidRPr="00B61F93">
        <w:t xml:space="preserve">УТВЕРЖДЕНО </w:t>
      </w:r>
    </w:p>
    <w:p w:rsidR="00C4133E" w:rsidRPr="00B61F93" w:rsidRDefault="001D2833" w:rsidP="001D2833">
      <w:pPr>
        <w:jc w:val="right"/>
      </w:pPr>
      <w:r w:rsidRPr="00B61F93">
        <w:t>Постановлением</w:t>
      </w:r>
      <w:r w:rsidR="006D4337" w:rsidRPr="00B61F93">
        <w:t xml:space="preserve"> </w:t>
      </w:r>
      <w:r w:rsidR="00C4133E" w:rsidRPr="00B61F93">
        <w:rPr>
          <w:lang w:eastAsia="ar-SA"/>
        </w:rPr>
        <w:t xml:space="preserve">администрации  </w:t>
      </w:r>
    </w:p>
    <w:p w:rsidR="002A6FB8" w:rsidRPr="00B61F93" w:rsidRDefault="00C4133E" w:rsidP="002A6FB8">
      <w:pPr>
        <w:jc w:val="right"/>
        <w:rPr>
          <w:lang w:eastAsia="ar-SA"/>
        </w:rPr>
      </w:pPr>
      <w:r w:rsidRPr="00B61F93">
        <w:rPr>
          <w:lang w:eastAsia="ar-SA"/>
        </w:rPr>
        <w:t>МО «г. Северобайкальск»</w:t>
      </w:r>
    </w:p>
    <w:p w:rsidR="00A2384B" w:rsidRPr="00B61F93" w:rsidRDefault="006D4337" w:rsidP="002A6FB8">
      <w:pPr>
        <w:jc w:val="right"/>
      </w:pPr>
      <w:r w:rsidRPr="00B61F93">
        <w:t xml:space="preserve">от </w:t>
      </w:r>
      <w:r w:rsidR="00B61F93">
        <w:t>_______</w:t>
      </w:r>
      <w:r w:rsidR="00C4133E" w:rsidRPr="00B61F93">
        <w:t xml:space="preserve"> 2019 г.</w:t>
      </w:r>
      <w:r w:rsidRPr="00B61F93">
        <w:t xml:space="preserve"> № </w:t>
      </w:r>
      <w:r w:rsidR="00B61F93">
        <w:t>____</w:t>
      </w:r>
    </w:p>
    <w:p w:rsidR="006D4337" w:rsidRPr="00B61F93" w:rsidRDefault="006D4337" w:rsidP="006D4337">
      <w:pPr>
        <w:jc w:val="right"/>
      </w:pPr>
    </w:p>
    <w:p w:rsidR="006D4337" w:rsidRPr="00B61F93" w:rsidRDefault="006D4337" w:rsidP="006D4337">
      <w:pPr>
        <w:jc w:val="center"/>
        <w:rPr>
          <w:b/>
        </w:rPr>
      </w:pPr>
      <w:r w:rsidRPr="00B61F93">
        <w:rPr>
          <w:b/>
        </w:rPr>
        <w:t>ЛИСТ ОЗНАКОМЛЕНИЯ</w:t>
      </w:r>
    </w:p>
    <w:p w:rsidR="006D4337" w:rsidRPr="00B61F93" w:rsidRDefault="00C4133E" w:rsidP="006D4337">
      <w:pPr>
        <w:jc w:val="center"/>
        <w:rPr>
          <w:lang w:eastAsia="ar-SA"/>
        </w:rPr>
      </w:pPr>
      <w:r w:rsidRPr="00B61F93">
        <w:rPr>
          <w:lang w:eastAsia="ar-SA"/>
        </w:rPr>
        <w:t xml:space="preserve">Муниципальных </w:t>
      </w:r>
      <w:r w:rsidR="006D4337" w:rsidRPr="00B61F93">
        <w:rPr>
          <w:lang w:eastAsia="ar-SA"/>
        </w:rPr>
        <w:t xml:space="preserve"> служащих с приказом об организации системы внутреннего обеспечения соответствия требованиям антимонопольного законодательства</w:t>
      </w:r>
    </w:p>
    <w:p w:rsidR="00C04521" w:rsidRPr="00B61F93" w:rsidRDefault="00C04521" w:rsidP="006D4337">
      <w:pPr>
        <w:jc w:val="center"/>
        <w:rPr>
          <w:lang w:eastAsia="ar-SA"/>
        </w:rPr>
      </w:pPr>
    </w:p>
    <w:tbl>
      <w:tblPr>
        <w:tblStyle w:val="ac"/>
        <w:tblW w:w="0" w:type="auto"/>
        <w:tblLook w:val="04A0"/>
      </w:tblPr>
      <w:tblGrid>
        <w:gridCol w:w="499"/>
        <w:gridCol w:w="2360"/>
        <w:gridCol w:w="3385"/>
        <w:gridCol w:w="1553"/>
        <w:gridCol w:w="1825"/>
      </w:tblGrid>
      <w:tr w:rsidR="00E916A4" w:rsidRPr="00B61F93" w:rsidTr="00E916A4">
        <w:tc>
          <w:tcPr>
            <w:tcW w:w="499" w:type="dxa"/>
          </w:tcPr>
          <w:p w:rsidR="00E916A4" w:rsidRPr="00B61F93" w:rsidRDefault="00E916A4" w:rsidP="00E916A4">
            <w:pPr>
              <w:jc w:val="center"/>
              <w:rPr>
                <w:b/>
              </w:rPr>
            </w:pPr>
            <w:r w:rsidRPr="00B61F93">
              <w:rPr>
                <w:b/>
              </w:rPr>
              <w:t>№</w:t>
            </w:r>
          </w:p>
        </w:tc>
        <w:tc>
          <w:tcPr>
            <w:tcW w:w="2360" w:type="dxa"/>
          </w:tcPr>
          <w:p w:rsidR="00E916A4" w:rsidRPr="00B61F93" w:rsidRDefault="00E916A4" w:rsidP="006D4337">
            <w:pPr>
              <w:jc w:val="center"/>
              <w:rPr>
                <w:b/>
              </w:rPr>
            </w:pPr>
            <w:r w:rsidRPr="00B61F93">
              <w:rPr>
                <w:b/>
              </w:rPr>
              <w:t>ФИО</w:t>
            </w:r>
          </w:p>
        </w:tc>
        <w:tc>
          <w:tcPr>
            <w:tcW w:w="3385" w:type="dxa"/>
          </w:tcPr>
          <w:p w:rsidR="00E916A4" w:rsidRPr="00B61F93" w:rsidRDefault="00E916A4" w:rsidP="006D4337">
            <w:pPr>
              <w:jc w:val="center"/>
              <w:rPr>
                <w:b/>
              </w:rPr>
            </w:pPr>
            <w:r w:rsidRPr="00B61F93">
              <w:rPr>
                <w:b/>
              </w:rPr>
              <w:t>Должность</w:t>
            </w:r>
          </w:p>
        </w:tc>
        <w:tc>
          <w:tcPr>
            <w:tcW w:w="1553" w:type="dxa"/>
          </w:tcPr>
          <w:p w:rsidR="00E916A4" w:rsidRPr="00B61F93" w:rsidRDefault="00E916A4" w:rsidP="006D4337">
            <w:pPr>
              <w:jc w:val="center"/>
              <w:rPr>
                <w:b/>
              </w:rPr>
            </w:pPr>
            <w:r w:rsidRPr="00B61F93">
              <w:rPr>
                <w:b/>
              </w:rPr>
              <w:t>Дата</w:t>
            </w:r>
          </w:p>
        </w:tc>
        <w:tc>
          <w:tcPr>
            <w:tcW w:w="1825" w:type="dxa"/>
          </w:tcPr>
          <w:p w:rsidR="00E916A4" w:rsidRPr="00B61F93" w:rsidRDefault="00E916A4" w:rsidP="006D4337">
            <w:pPr>
              <w:jc w:val="center"/>
              <w:rPr>
                <w:b/>
              </w:rPr>
            </w:pPr>
            <w:r w:rsidRPr="00B61F93">
              <w:rPr>
                <w:b/>
              </w:rPr>
              <w:t>Подпись</w:t>
            </w:r>
          </w:p>
        </w:tc>
      </w:tr>
      <w:tr w:rsidR="00E916A4" w:rsidRPr="00B61F93" w:rsidTr="00E916A4">
        <w:tc>
          <w:tcPr>
            <w:tcW w:w="499" w:type="dxa"/>
          </w:tcPr>
          <w:p w:rsidR="00E916A4" w:rsidRPr="00B61F93" w:rsidRDefault="00E916A4" w:rsidP="006D4337">
            <w:pPr>
              <w:jc w:val="center"/>
            </w:pPr>
            <w:r w:rsidRPr="00B61F93">
              <w:t>1</w:t>
            </w:r>
          </w:p>
        </w:tc>
        <w:tc>
          <w:tcPr>
            <w:tcW w:w="2360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3385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1553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1825" w:type="dxa"/>
          </w:tcPr>
          <w:p w:rsidR="00E916A4" w:rsidRPr="00B61F93" w:rsidRDefault="00E916A4" w:rsidP="006D4337">
            <w:pPr>
              <w:jc w:val="center"/>
            </w:pPr>
          </w:p>
        </w:tc>
      </w:tr>
      <w:tr w:rsidR="00E916A4" w:rsidRPr="00B61F93" w:rsidTr="00E916A4">
        <w:tc>
          <w:tcPr>
            <w:tcW w:w="499" w:type="dxa"/>
          </w:tcPr>
          <w:p w:rsidR="00E916A4" w:rsidRPr="00B61F93" w:rsidRDefault="00E916A4" w:rsidP="006D4337">
            <w:pPr>
              <w:jc w:val="center"/>
            </w:pPr>
            <w:r w:rsidRPr="00B61F93">
              <w:t>2</w:t>
            </w:r>
          </w:p>
        </w:tc>
        <w:tc>
          <w:tcPr>
            <w:tcW w:w="2360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3385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1553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1825" w:type="dxa"/>
          </w:tcPr>
          <w:p w:rsidR="00E916A4" w:rsidRPr="00B61F93" w:rsidRDefault="00E916A4" w:rsidP="006D4337">
            <w:pPr>
              <w:jc w:val="center"/>
            </w:pPr>
          </w:p>
        </w:tc>
      </w:tr>
      <w:tr w:rsidR="00E916A4" w:rsidRPr="00B61F93" w:rsidTr="00E916A4">
        <w:tc>
          <w:tcPr>
            <w:tcW w:w="499" w:type="dxa"/>
          </w:tcPr>
          <w:p w:rsidR="00E916A4" w:rsidRPr="00B61F93" w:rsidRDefault="00E916A4" w:rsidP="006D4337">
            <w:pPr>
              <w:jc w:val="center"/>
            </w:pPr>
            <w:r w:rsidRPr="00B61F93">
              <w:t>3</w:t>
            </w:r>
          </w:p>
        </w:tc>
        <w:tc>
          <w:tcPr>
            <w:tcW w:w="2360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3385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1553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1825" w:type="dxa"/>
          </w:tcPr>
          <w:p w:rsidR="00E916A4" w:rsidRPr="00B61F93" w:rsidRDefault="00E916A4" w:rsidP="006D4337">
            <w:pPr>
              <w:jc w:val="center"/>
            </w:pPr>
          </w:p>
        </w:tc>
      </w:tr>
      <w:tr w:rsidR="00E916A4" w:rsidRPr="00B61F93" w:rsidTr="00E916A4">
        <w:tc>
          <w:tcPr>
            <w:tcW w:w="499" w:type="dxa"/>
          </w:tcPr>
          <w:p w:rsidR="00E916A4" w:rsidRPr="00B61F93" w:rsidRDefault="00E916A4" w:rsidP="006D4337">
            <w:pPr>
              <w:jc w:val="center"/>
            </w:pPr>
            <w:r w:rsidRPr="00B61F93">
              <w:t>4</w:t>
            </w:r>
          </w:p>
        </w:tc>
        <w:tc>
          <w:tcPr>
            <w:tcW w:w="2360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3385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1553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1825" w:type="dxa"/>
          </w:tcPr>
          <w:p w:rsidR="00E916A4" w:rsidRPr="00B61F93" w:rsidRDefault="00E916A4" w:rsidP="006D4337">
            <w:pPr>
              <w:jc w:val="center"/>
            </w:pPr>
          </w:p>
        </w:tc>
      </w:tr>
      <w:tr w:rsidR="00E916A4" w:rsidRPr="00B61F93" w:rsidTr="00E916A4">
        <w:tc>
          <w:tcPr>
            <w:tcW w:w="499" w:type="dxa"/>
          </w:tcPr>
          <w:p w:rsidR="00E916A4" w:rsidRPr="00B61F93" w:rsidRDefault="00E916A4" w:rsidP="006D4337">
            <w:pPr>
              <w:jc w:val="center"/>
            </w:pPr>
            <w:r w:rsidRPr="00B61F93">
              <w:t>5</w:t>
            </w:r>
          </w:p>
        </w:tc>
        <w:tc>
          <w:tcPr>
            <w:tcW w:w="2360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3385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1553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1825" w:type="dxa"/>
          </w:tcPr>
          <w:p w:rsidR="00E916A4" w:rsidRPr="00B61F93" w:rsidRDefault="00E916A4" w:rsidP="006D4337">
            <w:pPr>
              <w:jc w:val="center"/>
            </w:pPr>
          </w:p>
        </w:tc>
      </w:tr>
      <w:tr w:rsidR="00E916A4" w:rsidRPr="00B61F93" w:rsidTr="00E916A4">
        <w:tc>
          <w:tcPr>
            <w:tcW w:w="499" w:type="dxa"/>
          </w:tcPr>
          <w:p w:rsidR="00E916A4" w:rsidRPr="00B61F93" w:rsidRDefault="00E916A4" w:rsidP="006D4337">
            <w:pPr>
              <w:jc w:val="center"/>
            </w:pPr>
            <w:r w:rsidRPr="00B61F93">
              <w:t>6</w:t>
            </w:r>
          </w:p>
        </w:tc>
        <w:tc>
          <w:tcPr>
            <w:tcW w:w="2360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3385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1553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1825" w:type="dxa"/>
          </w:tcPr>
          <w:p w:rsidR="00E916A4" w:rsidRPr="00B61F93" w:rsidRDefault="00E916A4" w:rsidP="006D4337">
            <w:pPr>
              <w:jc w:val="center"/>
            </w:pPr>
          </w:p>
        </w:tc>
      </w:tr>
      <w:tr w:rsidR="00E916A4" w:rsidRPr="00B61F93" w:rsidTr="00E916A4">
        <w:tc>
          <w:tcPr>
            <w:tcW w:w="499" w:type="dxa"/>
          </w:tcPr>
          <w:p w:rsidR="00E916A4" w:rsidRPr="00B61F93" w:rsidRDefault="00E916A4" w:rsidP="006D4337">
            <w:pPr>
              <w:jc w:val="center"/>
            </w:pPr>
            <w:r w:rsidRPr="00B61F93">
              <w:t>7</w:t>
            </w:r>
          </w:p>
        </w:tc>
        <w:tc>
          <w:tcPr>
            <w:tcW w:w="2360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3385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1553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1825" w:type="dxa"/>
          </w:tcPr>
          <w:p w:rsidR="00E916A4" w:rsidRPr="00B61F93" w:rsidRDefault="00E916A4" w:rsidP="006D4337">
            <w:pPr>
              <w:jc w:val="center"/>
            </w:pPr>
          </w:p>
        </w:tc>
      </w:tr>
      <w:tr w:rsidR="00E916A4" w:rsidRPr="00B61F93" w:rsidTr="001F1275">
        <w:tc>
          <w:tcPr>
            <w:tcW w:w="499" w:type="dxa"/>
          </w:tcPr>
          <w:p w:rsidR="00E916A4" w:rsidRPr="00B61F93" w:rsidRDefault="00E916A4" w:rsidP="006D4337">
            <w:pPr>
              <w:jc w:val="center"/>
            </w:pPr>
            <w:r w:rsidRPr="00B61F93">
              <w:t>8</w:t>
            </w:r>
          </w:p>
        </w:tc>
        <w:tc>
          <w:tcPr>
            <w:tcW w:w="2360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3385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1553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1825" w:type="dxa"/>
          </w:tcPr>
          <w:p w:rsidR="00E916A4" w:rsidRPr="00B61F93" w:rsidRDefault="00E916A4" w:rsidP="006D4337">
            <w:pPr>
              <w:jc w:val="center"/>
            </w:pPr>
          </w:p>
        </w:tc>
      </w:tr>
      <w:tr w:rsidR="00E916A4" w:rsidRPr="00B61F93" w:rsidTr="001F1275">
        <w:tc>
          <w:tcPr>
            <w:tcW w:w="499" w:type="dxa"/>
          </w:tcPr>
          <w:p w:rsidR="00E916A4" w:rsidRPr="00B61F93" w:rsidRDefault="00E916A4" w:rsidP="006D4337">
            <w:pPr>
              <w:jc w:val="center"/>
            </w:pPr>
            <w:r w:rsidRPr="00B61F93">
              <w:t>9</w:t>
            </w:r>
          </w:p>
        </w:tc>
        <w:tc>
          <w:tcPr>
            <w:tcW w:w="2360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3385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1553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1825" w:type="dxa"/>
          </w:tcPr>
          <w:p w:rsidR="00E916A4" w:rsidRPr="00B61F93" w:rsidRDefault="00E916A4" w:rsidP="006D4337">
            <w:pPr>
              <w:jc w:val="center"/>
            </w:pPr>
          </w:p>
        </w:tc>
      </w:tr>
      <w:tr w:rsidR="00E916A4" w:rsidRPr="00B61F93" w:rsidTr="001F1275">
        <w:tc>
          <w:tcPr>
            <w:tcW w:w="499" w:type="dxa"/>
          </w:tcPr>
          <w:p w:rsidR="00E916A4" w:rsidRPr="00B61F93" w:rsidRDefault="00E916A4" w:rsidP="006D4337">
            <w:pPr>
              <w:jc w:val="center"/>
            </w:pPr>
            <w:r w:rsidRPr="00B61F93">
              <w:t>10</w:t>
            </w:r>
          </w:p>
        </w:tc>
        <w:tc>
          <w:tcPr>
            <w:tcW w:w="2360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3385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1553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1825" w:type="dxa"/>
          </w:tcPr>
          <w:p w:rsidR="00E916A4" w:rsidRPr="00B61F93" w:rsidRDefault="00E916A4" w:rsidP="006D4337">
            <w:pPr>
              <w:jc w:val="center"/>
            </w:pPr>
          </w:p>
        </w:tc>
      </w:tr>
      <w:tr w:rsidR="00E916A4" w:rsidRPr="00B61F93" w:rsidTr="001F1275">
        <w:tc>
          <w:tcPr>
            <w:tcW w:w="499" w:type="dxa"/>
          </w:tcPr>
          <w:p w:rsidR="00E916A4" w:rsidRPr="00B61F93" w:rsidRDefault="00E916A4" w:rsidP="006D4337">
            <w:pPr>
              <w:jc w:val="center"/>
            </w:pPr>
            <w:r w:rsidRPr="00B61F93">
              <w:t>11</w:t>
            </w:r>
          </w:p>
        </w:tc>
        <w:tc>
          <w:tcPr>
            <w:tcW w:w="2360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3385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1553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1825" w:type="dxa"/>
          </w:tcPr>
          <w:p w:rsidR="00E916A4" w:rsidRPr="00B61F93" w:rsidRDefault="00E916A4" w:rsidP="006D4337">
            <w:pPr>
              <w:jc w:val="center"/>
            </w:pPr>
          </w:p>
        </w:tc>
      </w:tr>
      <w:tr w:rsidR="00E916A4" w:rsidRPr="00B61F93" w:rsidTr="001F1275">
        <w:tc>
          <w:tcPr>
            <w:tcW w:w="499" w:type="dxa"/>
          </w:tcPr>
          <w:p w:rsidR="00E916A4" w:rsidRPr="00B61F93" w:rsidRDefault="00E916A4" w:rsidP="006D4337">
            <w:pPr>
              <w:jc w:val="center"/>
            </w:pPr>
            <w:r w:rsidRPr="00B61F93">
              <w:t>12</w:t>
            </w:r>
          </w:p>
        </w:tc>
        <w:tc>
          <w:tcPr>
            <w:tcW w:w="2360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3385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1553" w:type="dxa"/>
          </w:tcPr>
          <w:p w:rsidR="00E916A4" w:rsidRPr="00B61F93" w:rsidRDefault="00E916A4" w:rsidP="006D4337">
            <w:pPr>
              <w:jc w:val="center"/>
            </w:pPr>
          </w:p>
        </w:tc>
        <w:tc>
          <w:tcPr>
            <w:tcW w:w="1825" w:type="dxa"/>
          </w:tcPr>
          <w:p w:rsidR="00E916A4" w:rsidRPr="00B61F93" w:rsidRDefault="00E916A4" w:rsidP="006D4337">
            <w:pPr>
              <w:jc w:val="center"/>
            </w:pPr>
          </w:p>
        </w:tc>
      </w:tr>
    </w:tbl>
    <w:p w:rsidR="006B5847" w:rsidRPr="00B61F93" w:rsidRDefault="006B5847" w:rsidP="006D4337">
      <w:pPr>
        <w:jc w:val="center"/>
      </w:pPr>
    </w:p>
    <w:p w:rsidR="006B5847" w:rsidRPr="00B61F93" w:rsidRDefault="006B5847" w:rsidP="006B5847"/>
    <w:p w:rsidR="006B5847" w:rsidRPr="00B61F93" w:rsidRDefault="006B5847" w:rsidP="006B5847"/>
    <w:p w:rsidR="006B5847" w:rsidRPr="00B61F93" w:rsidRDefault="006B5847" w:rsidP="006B5847"/>
    <w:p w:rsidR="006B5847" w:rsidRPr="00B61F93" w:rsidRDefault="006B5847" w:rsidP="006B5847"/>
    <w:p w:rsidR="006B5847" w:rsidRPr="00B61F93" w:rsidRDefault="006B5847" w:rsidP="006B5847"/>
    <w:p w:rsidR="006B5847" w:rsidRPr="00B61F93" w:rsidRDefault="006B5847" w:rsidP="006B5847"/>
    <w:p w:rsidR="006B5847" w:rsidRPr="00B61F93" w:rsidRDefault="006B5847" w:rsidP="006B5847"/>
    <w:p w:rsidR="006D4337" w:rsidRPr="00B61F93" w:rsidRDefault="006D4337" w:rsidP="006B5847"/>
    <w:sectPr w:rsidR="006D4337" w:rsidRPr="00B61F93" w:rsidSect="00B62B40">
      <w:pgSz w:w="11900" w:h="16800"/>
      <w:pgMar w:top="426" w:right="567" w:bottom="426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A72" w:rsidRDefault="00911A72">
      <w:r>
        <w:separator/>
      </w:r>
    </w:p>
  </w:endnote>
  <w:endnote w:type="continuationSeparator" w:id="0">
    <w:p w:rsidR="00911A72" w:rsidRDefault="00911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A72" w:rsidRDefault="00911A72">
      <w:r>
        <w:separator/>
      </w:r>
    </w:p>
  </w:footnote>
  <w:footnote w:type="continuationSeparator" w:id="0">
    <w:p w:rsidR="00911A72" w:rsidRDefault="00911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8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5"/>
  </w:num>
  <w:num w:numId="5">
    <w:abstractNumId w:val="14"/>
  </w:num>
  <w:num w:numId="6">
    <w:abstractNumId w:val="18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10"/>
  </w:num>
  <w:num w:numId="12">
    <w:abstractNumId w:val="13"/>
  </w:num>
  <w:num w:numId="13">
    <w:abstractNumId w:val="6"/>
  </w:num>
  <w:num w:numId="14">
    <w:abstractNumId w:val="15"/>
  </w:num>
  <w:num w:numId="15">
    <w:abstractNumId w:val="20"/>
  </w:num>
  <w:num w:numId="16">
    <w:abstractNumId w:val="3"/>
  </w:num>
  <w:num w:numId="17">
    <w:abstractNumId w:val="12"/>
  </w:num>
  <w:num w:numId="18">
    <w:abstractNumId w:val="0"/>
  </w:num>
  <w:num w:numId="19">
    <w:abstractNumId w:val="8"/>
  </w:num>
  <w:num w:numId="20">
    <w:abstractNumId w:val="9"/>
  </w:num>
  <w:num w:numId="21">
    <w:abstractNumId w:val="1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905"/>
    <w:rsid w:val="00024C84"/>
    <w:rsid w:val="000259C4"/>
    <w:rsid w:val="000264D6"/>
    <w:rsid w:val="00030C86"/>
    <w:rsid w:val="0003103B"/>
    <w:rsid w:val="00035BD8"/>
    <w:rsid w:val="000378D2"/>
    <w:rsid w:val="00041967"/>
    <w:rsid w:val="00044E1D"/>
    <w:rsid w:val="00045B91"/>
    <w:rsid w:val="0005643E"/>
    <w:rsid w:val="00060F3B"/>
    <w:rsid w:val="00066D14"/>
    <w:rsid w:val="00071E8B"/>
    <w:rsid w:val="00073357"/>
    <w:rsid w:val="0007449A"/>
    <w:rsid w:val="00074DEA"/>
    <w:rsid w:val="00074FCC"/>
    <w:rsid w:val="0008417B"/>
    <w:rsid w:val="00087649"/>
    <w:rsid w:val="00091FC8"/>
    <w:rsid w:val="00093A69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F2A20"/>
    <w:rsid w:val="000F5B71"/>
    <w:rsid w:val="001010C4"/>
    <w:rsid w:val="001022BB"/>
    <w:rsid w:val="0010280B"/>
    <w:rsid w:val="001265FB"/>
    <w:rsid w:val="00126821"/>
    <w:rsid w:val="00130FB0"/>
    <w:rsid w:val="00147416"/>
    <w:rsid w:val="00155A86"/>
    <w:rsid w:val="0016294E"/>
    <w:rsid w:val="00170AC3"/>
    <w:rsid w:val="00170D53"/>
    <w:rsid w:val="0017332D"/>
    <w:rsid w:val="001764FF"/>
    <w:rsid w:val="00181F96"/>
    <w:rsid w:val="001942BE"/>
    <w:rsid w:val="00194BB0"/>
    <w:rsid w:val="001A003F"/>
    <w:rsid w:val="001A333B"/>
    <w:rsid w:val="001B17DF"/>
    <w:rsid w:val="001B662A"/>
    <w:rsid w:val="001C4151"/>
    <w:rsid w:val="001D2833"/>
    <w:rsid w:val="001D51A5"/>
    <w:rsid w:val="001E0B0D"/>
    <w:rsid w:val="001E2153"/>
    <w:rsid w:val="001E62BD"/>
    <w:rsid w:val="001F1275"/>
    <w:rsid w:val="00200C12"/>
    <w:rsid w:val="00204DEE"/>
    <w:rsid w:val="00213761"/>
    <w:rsid w:val="00217FDA"/>
    <w:rsid w:val="00222F2E"/>
    <w:rsid w:val="00227689"/>
    <w:rsid w:val="0024122D"/>
    <w:rsid w:val="00246820"/>
    <w:rsid w:val="00254EA9"/>
    <w:rsid w:val="00256A4F"/>
    <w:rsid w:val="00262FB3"/>
    <w:rsid w:val="00267DE4"/>
    <w:rsid w:val="00276438"/>
    <w:rsid w:val="00291727"/>
    <w:rsid w:val="002950E4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6C8B"/>
    <w:rsid w:val="00320DD0"/>
    <w:rsid w:val="003214F3"/>
    <w:rsid w:val="00322303"/>
    <w:rsid w:val="003259DF"/>
    <w:rsid w:val="00330CF8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A1C0C"/>
    <w:rsid w:val="003A2C84"/>
    <w:rsid w:val="003A7FE0"/>
    <w:rsid w:val="003B227C"/>
    <w:rsid w:val="003B293A"/>
    <w:rsid w:val="003B2FB4"/>
    <w:rsid w:val="003B5542"/>
    <w:rsid w:val="003B5D54"/>
    <w:rsid w:val="003B60E4"/>
    <w:rsid w:val="003C0862"/>
    <w:rsid w:val="003C67FD"/>
    <w:rsid w:val="003D34F1"/>
    <w:rsid w:val="003D6850"/>
    <w:rsid w:val="003D7DE6"/>
    <w:rsid w:val="003E39B7"/>
    <w:rsid w:val="003E4BB8"/>
    <w:rsid w:val="003F00EE"/>
    <w:rsid w:val="003F0C65"/>
    <w:rsid w:val="003F4881"/>
    <w:rsid w:val="003F5162"/>
    <w:rsid w:val="00400148"/>
    <w:rsid w:val="00404698"/>
    <w:rsid w:val="00410A18"/>
    <w:rsid w:val="004134EF"/>
    <w:rsid w:val="00424BF9"/>
    <w:rsid w:val="00426A76"/>
    <w:rsid w:val="00431B53"/>
    <w:rsid w:val="004324C9"/>
    <w:rsid w:val="00445786"/>
    <w:rsid w:val="00447371"/>
    <w:rsid w:val="00470A0E"/>
    <w:rsid w:val="00474F10"/>
    <w:rsid w:val="004824F7"/>
    <w:rsid w:val="004853D0"/>
    <w:rsid w:val="00486D4D"/>
    <w:rsid w:val="00493073"/>
    <w:rsid w:val="00494E98"/>
    <w:rsid w:val="00495941"/>
    <w:rsid w:val="004A47D1"/>
    <w:rsid w:val="004A78B5"/>
    <w:rsid w:val="004B4163"/>
    <w:rsid w:val="004B4905"/>
    <w:rsid w:val="004C1D6E"/>
    <w:rsid w:val="004C59BE"/>
    <w:rsid w:val="004E1F56"/>
    <w:rsid w:val="004E2482"/>
    <w:rsid w:val="004E3D23"/>
    <w:rsid w:val="004F17A2"/>
    <w:rsid w:val="004F3BF7"/>
    <w:rsid w:val="004F4E8D"/>
    <w:rsid w:val="00501968"/>
    <w:rsid w:val="00511DC7"/>
    <w:rsid w:val="00512B40"/>
    <w:rsid w:val="005173B0"/>
    <w:rsid w:val="00520C45"/>
    <w:rsid w:val="00521206"/>
    <w:rsid w:val="00530487"/>
    <w:rsid w:val="00531BA6"/>
    <w:rsid w:val="0053551E"/>
    <w:rsid w:val="005373D9"/>
    <w:rsid w:val="005415EB"/>
    <w:rsid w:val="00543118"/>
    <w:rsid w:val="00547054"/>
    <w:rsid w:val="00553A0A"/>
    <w:rsid w:val="00553A58"/>
    <w:rsid w:val="00562824"/>
    <w:rsid w:val="00566B4B"/>
    <w:rsid w:val="005676FC"/>
    <w:rsid w:val="00572F2A"/>
    <w:rsid w:val="0058239A"/>
    <w:rsid w:val="00584134"/>
    <w:rsid w:val="0058731E"/>
    <w:rsid w:val="00591307"/>
    <w:rsid w:val="005945CC"/>
    <w:rsid w:val="00596380"/>
    <w:rsid w:val="005B2942"/>
    <w:rsid w:val="005C5D86"/>
    <w:rsid w:val="005C7CC0"/>
    <w:rsid w:val="005D64F3"/>
    <w:rsid w:val="005E56E2"/>
    <w:rsid w:val="005F07DF"/>
    <w:rsid w:val="005F2132"/>
    <w:rsid w:val="005F21AA"/>
    <w:rsid w:val="005F4E3A"/>
    <w:rsid w:val="005F595D"/>
    <w:rsid w:val="006029B1"/>
    <w:rsid w:val="00606CDA"/>
    <w:rsid w:val="00614F81"/>
    <w:rsid w:val="0061689F"/>
    <w:rsid w:val="00624A7A"/>
    <w:rsid w:val="00627F7E"/>
    <w:rsid w:val="00630A74"/>
    <w:rsid w:val="00630FAD"/>
    <w:rsid w:val="0063172E"/>
    <w:rsid w:val="00634ACF"/>
    <w:rsid w:val="00641D28"/>
    <w:rsid w:val="00650318"/>
    <w:rsid w:val="00651210"/>
    <w:rsid w:val="00664E49"/>
    <w:rsid w:val="006752A3"/>
    <w:rsid w:val="00676181"/>
    <w:rsid w:val="00677A87"/>
    <w:rsid w:val="00681295"/>
    <w:rsid w:val="00683A2A"/>
    <w:rsid w:val="00686842"/>
    <w:rsid w:val="006A545D"/>
    <w:rsid w:val="006B5847"/>
    <w:rsid w:val="006B5E78"/>
    <w:rsid w:val="006B61DD"/>
    <w:rsid w:val="006D1DD8"/>
    <w:rsid w:val="006D4337"/>
    <w:rsid w:val="006D5887"/>
    <w:rsid w:val="006F3DE5"/>
    <w:rsid w:val="0070279B"/>
    <w:rsid w:val="00707A3E"/>
    <w:rsid w:val="00712272"/>
    <w:rsid w:val="00712305"/>
    <w:rsid w:val="00712B1A"/>
    <w:rsid w:val="00713201"/>
    <w:rsid w:val="00721E69"/>
    <w:rsid w:val="007250A2"/>
    <w:rsid w:val="007274B2"/>
    <w:rsid w:val="00727C20"/>
    <w:rsid w:val="007401A4"/>
    <w:rsid w:val="0074214D"/>
    <w:rsid w:val="007439B0"/>
    <w:rsid w:val="00744961"/>
    <w:rsid w:val="00747122"/>
    <w:rsid w:val="007522FC"/>
    <w:rsid w:val="00761126"/>
    <w:rsid w:val="00767A3E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C488B"/>
    <w:rsid w:val="007D2380"/>
    <w:rsid w:val="007D3CF4"/>
    <w:rsid w:val="007D496C"/>
    <w:rsid w:val="007E15B0"/>
    <w:rsid w:val="007E544D"/>
    <w:rsid w:val="007F0925"/>
    <w:rsid w:val="007F1C97"/>
    <w:rsid w:val="007F5A60"/>
    <w:rsid w:val="007F6311"/>
    <w:rsid w:val="00802109"/>
    <w:rsid w:val="00812CB2"/>
    <w:rsid w:val="00813611"/>
    <w:rsid w:val="00816A9C"/>
    <w:rsid w:val="00821B15"/>
    <w:rsid w:val="00822B23"/>
    <w:rsid w:val="0082452B"/>
    <w:rsid w:val="00830D21"/>
    <w:rsid w:val="00830FDA"/>
    <w:rsid w:val="0084281F"/>
    <w:rsid w:val="00842824"/>
    <w:rsid w:val="0084349C"/>
    <w:rsid w:val="0084418C"/>
    <w:rsid w:val="008459CC"/>
    <w:rsid w:val="00850A3F"/>
    <w:rsid w:val="00861D1D"/>
    <w:rsid w:val="00864C26"/>
    <w:rsid w:val="008669B7"/>
    <w:rsid w:val="00870328"/>
    <w:rsid w:val="008734A0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3723"/>
    <w:rsid w:val="008D00CD"/>
    <w:rsid w:val="008D19B3"/>
    <w:rsid w:val="008D3925"/>
    <w:rsid w:val="008D3FFC"/>
    <w:rsid w:val="008D493B"/>
    <w:rsid w:val="008E5809"/>
    <w:rsid w:val="008F3AA3"/>
    <w:rsid w:val="008F3AD7"/>
    <w:rsid w:val="008F6DDB"/>
    <w:rsid w:val="00901659"/>
    <w:rsid w:val="00903768"/>
    <w:rsid w:val="00904075"/>
    <w:rsid w:val="00906FED"/>
    <w:rsid w:val="00907DE6"/>
    <w:rsid w:val="00907E0B"/>
    <w:rsid w:val="00911A72"/>
    <w:rsid w:val="00911F18"/>
    <w:rsid w:val="009126EB"/>
    <w:rsid w:val="009371F4"/>
    <w:rsid w:val="00940FA6"/>
    <w:rsid w:val="00942F62"/>
    <w:rsid w:val="00946B62"/>
    <w:rsid w:val="009515AA"/>
    <w:rsid w:val="00952483"/>
    <w:rsid w:val="0095330E"/>
    <w:rsid w:val="009579D4"/>
    <w:rsid w:val="00960396"/>
    <w:rsid w:val="00963C87"/>
    <w:rsid w:val="00974D9B"/>
    <w:rsid w:val="00980370"/>
    <w:rsid w:val="00982B0B"/>
    <w:rsid w:val="00983C44"/>
    <w:rsid w:val="00992AC5"/>
    <w:rsid w:val="00993DDD"/>
    <w:rsid w:val="009A498D"/>
    <w:rsid w:val="009A4CE1"/>
    <w:rsid w:val="009A7257"/>
    <w:rsid w:val="009B00E5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36CF"/>
    <w:rsid w:val="009F1C39"/>
    <w:rsid w:val="00A017BC"/>
    <w:rsid w:val="00A03069"/>
    <w:rsid w:val="00A050C3"/>
    <w:rsid w:val="00A110AE"/>
    <w:rsid w:val="00A14B48"/>
    <w:rsid w:val="00A16986"/>
    <w:rsid w:val="00A16C80"/>
    <w:rsid w:val="00A233BD"/>
    <w:rsid w:val="00A2384B"/>
    <w:rsid w:val="00A24660"/>
    <w:rsid w:val="00A25C9F"/>
    <w:rsid w:val="00A3251A"/>
    <w:rsid w:val="00A34BC8"/>
    <w:rsid w:val="00A35817"/>
    <w:rsid w:val="00A40A24"/>
    <w:rsid w:val="00A42795"/>
    <w:rsid w:val="00A44D8B"/>
    <w:rsid w:val="00A503CC"/>
    <w:rsid w:val="00A52931"/>
    <w:rsid w:val="00A57063"/>
    <w:rsid w:val="00A64EFB"/>
    <w:rsid w:val="00A65882"/>
    <w:rsid w:val="00A65AFB"/>
    <w:rsid w:val="00A76B64"/>
    <w:rsid w:val="00A8107F"/>
    <w:rsid w:val="00A81612"/>
    <w:rsid w:val="00A83A37"/>
    <w:rsid w:val="00A84177"/>
    <w:rsid w:val="00A84A92"/>
    <w:rsid w:val="00A914CC"/>
    <w:rsid w:val="00A9251D"/>
    <w:rsid w:val="00A94087"/>
    <w:rsid w:val="00A9425B"/>
    <w:rsid w:val="00AA2924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7025"/>
    <w:rsid w:val="00B12236"/>
    <w:rsid w:val="00B13AD5"/>
    <w:rsid w:val="00B154D7"/>
    <w:rsid w:val="00B16831"/>
    <w:rsid w:val="00B24F15"/>
    <w:rsid w:val="00B35800"/>
    <w:rsid w:val="00B37578"/>
    <w:rsid w:val="00B45AD6"/>
    <w:rsid w:val="00B545B1"/>
    <w:rsid w:val="00B5474A"/>
    <w:rsid w:val="00B551F9"/>
    <w:rsid w:val="00B6089D"/>
    <w:rsid w:val="00B61F93"/>
    <w:rsid w:val="00B62B40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6B7B"/>
    <w:rsid w:val="00C01309"/>
    <w:rsid w:val="00C01DF4"/>
    <w:rsid w:val="00C03D1A"/>
    <w:rsid w:val="00C04521"/>
    <w:rsid w:val="00C129B0"/>
    <w:rsid w:val="00C13F61"/>
    <w:rsid w:val="00C1478C"/>
    <w:rsid w:val="00C20C22"/>
    <w:rsid w:val="00C23750"/>
    <w:rsid w:val="00C26F7E"/>
    <w:rsid w:val="00C30E9B"/>
    <w:rsid w:val="00C35526"/>
    <w:rsid w:val="00C4133E"/>
    <w:rsid w:val="00C42E32"/>
    <w:rsid w:val="00C4520B"/>
    <w:rsid w:val="00C51E8D"/>
    <w:rsid w:val="00C52BD8"/>
    <w:rsid w:val="00C54556"/>
    <w:rsid w:val="00C55A99"/>
    <w:rsid w:val="00C5790C"/>
    <w:rsid w:val="00C7006D"/>
    <w:rsid w:val="00C731A1"/>
    <w:rsid w:val="00C74774"/>
    <w:rsid w:val="00C74A0A"/>
    <w:rsid w:val="00C80EC5"/>
    <w:rsid w:val="00C84082"/>
    <w:rsid w:val="00C85B6F"/>
    <w:rsid w:val="00C87421"/>
    <w:rsid w:val="00C87FF8"/>
    <w:rsid w:val="00CA2176"/>
    <w:rsid w:val="00CA3001"/>
    <w:rsid w:val="00CB0162"/>
    <w:rsid w:val="00CB3BA0"/>
    <w:rsid w:val="00CB3EAA"/>
    <w:rsid w:val="00CB5FDD"/>
    <w:rsid w:val="00CB673A"/>
    <w:rsid w:val="00CC5870"/>
    <w:rsid w:val="00CC5A27"/>
    <w:rsid w:val="00CD15FC"/>
    <w:rsid w:val="00CD4C0F"/>
    <w:rsid w:val="00CD4E55"/>
    <w:rsid w:val="00CF6692"/>
    <w:rsid w:val="00D075EF"/>
    <w:rsid w:val="00D142AF"/>
    <w:rsid w:val="00D1473A"/>
    <w:rsid w:val="00D1715B"/>
    <w:rsid w:val="00D21500"/>
    <w:rsid w:val="00D265E1"/>
    <w:rsid w:val="00D26980"/>
    <w:rsid w:val="00D35157"/>
    <w:rsid w:val="00D44A36"/>
    <w:rsid w:val="00D44D16"/>
    <w:rsid w:val="00D544B0"/>
    <w:rsid w:val="00D560DA"/>
    <w:rsid w:val="00D615D7"/>
    <w:rsid w:val="00D75D87"/>
    <w:rsid w:val="00D91DAC"/>
    <w:rsid w:val="00D93607"/>
    <w:rsid w:val="00D97AFD"/>
    <w:rsid w:val="00DA05C9"/>
    <w:rsid w:val="00DA17D2"/>
    <w:rsid w:val="00DB17E2"/>
    <w:rsid w:val="00DB3DC4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1B06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35626"/>
    <w:rsid w:val="00E41264"/>
    <w:rsid w:val="00E41544"/>
    <w:rsid w:val="00E44ED3"/>
    <w:rsid w:val="00E477FA"/>
    <w:rsid w:val="00E50235"/>
    <w:rsid w:val="00E569AB"/>
    <w:rsid w:val="00E57F00"/>
    <w:rsid w:val="00E62505"/>
    <w:rsid w:val="00E665D2"/>
    <w:rsid w:val="00E70B29"/>
    <w:rsid w:val="00E75917"/>
    <w:rsid w:val="00E77E0D"/>
    <w:rsid w:val="00E839D0"/>
    <w:rsid w:val="00E916A4"/>
    <w:rsid w:val="00E94F5F"/>
    <w:rsid w:val="00EA260D"/>
    <w:rsid w:val="00EA67C5"/>
    <w:rsid w:val="00EB4C4C"/>
    <w:rsid w:val="00EB6DD5"/>
    <w:rsid w:val="00EC3742"/>
    <w:rsid w:val="00EC75C2"/>
    <w:rsid w:val="00ED483E"/>
    <w:rsid w:val="00ED4CA2"/>
    <w:rsid w:val="00ED74AC"/>
    <w:rsid w:val="00EE2CBB"/>
    <w:rsid w:val="00EF0F0A"/>
    <w:rsid w:val="00EF1250"/>
    <w:rsid w:val="00EF161F"/>
    <w:rsid w:val="00EF6746"/>
    <w:rsid w:val="00F06F9C"/>
    <w:rsid w:val="00F07598"/>
    <w:rsid w:val="00F11E50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2FF3"/>
    <w:rsid w:val="00F60D38"/>
    <w:rsid w:val="00F72104"/>
    <w:rsid w:val="00F74A7D"/>
    <w:rsid w:val="00F7696D"/>
    <w:rsid w:val="00F80C40"/>
    <w:rsid w:val="00F814B5"/>
    <w:rsid w:val="00F85727"/>
    <w:rsid w:val="00F91366"/>
    <w:rsid w:val="00F9319E"/>
    <w:rsid w:val="00FA0A2D"/>
    <w:rsid w:val="00FA0D7F"/>
    <w:rsid w:val="00FA354D"/>
    <w:rsid w:val="00FA6724"/>
    <w:rsid w:val="00FA7530"/>
    <w:rsid w:val="00FB21A0"/>
    <w:rsid w:val="00FB249C"/>
    <w:rsid w:val="00FB7585"/>
    <w:rsid w:val="00FC662C"/>
    <w:rsid w:val="00FD2163"/>
    <w:rsid w:val="00FD563D"/>
    <w:rsid w:val="00FD671D"/>
    <w:rsid w:val="00FE5CE4"/>
    <w:rsid w:val="00FF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E8F1D-63B7-4E7A-9C31-F35600F6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3941</Words>
  <Characters>22467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economica_3</cp:lastModifiedBy>
  <cp:revision>3</cp:revision>
  <cp:lastPrinted>2019-02-21T02:24:00Z</cp:lastPrinted>
  <dcterms:created xsi:type="dcterms:W3CDTF">2019-03-18T08:01:00Z</dcterms:created>
  <dcterms:modified xsi:type="dcterms:W3CDTF">2025-02-10T06:03:00Z</dcterms:modified>
</cp:coreProperties>
</file>