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70" w:rsidRPr="00977425" w:rsidRDefault="00985170" w:rsidP="00985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25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85170" w:rsidRPr="00977425" w:rsidRDefault="00985170" w:rsidP="00985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25">
        <w:rPr>
          <w:rFonts w:ascii="Times New Roman" w:hAnsi="Times New Roman" w:cs="Times New Roman"/>
          <w:b/>
          <w:sz w:val="24"/>
          <w:szCs w:val="24"/>
        </w:rPr>
        <w:t xml:space="preserve">мероприятий («дорожная карта») по содействию развитию конкуренции в </w:t>
      </w:r>
      <w:proofErr w:type="gramStart"/>
      <w:r w:rsidRPr="0097742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774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C43" w:rsidRPr="00977425">
        <w:rPr>
          <w:rFonts w:ascii="Times New Roman" w:hAnsi="Times New Roman" w:cs="Times New Roman"/>
          <w:b/>
          <w:sz w:val="24"/>
          <w:szCs w:val="24"/>
        </w:rPr>
        <w:t>Северобайкальск</w:t>
      </w:r>
    </w:p>
    <w:p w:rsidR="00985170" w:rsidRPr="00977425" w:rsidRDefault="00985170" w:rsidP="00985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25">
        <w:rPr>
          <w:rFonts w:ascii="Times New Roman" w:hAnsi="Times New Roman" w:cs="Times New Roman"/>
          <w:b/>
          <w:sz w:val="24"/>
          <w:szCs w:val="24"/>
        </w:rPr>
        <w:t xml:space="preserve">и перечень ключевых показателей по содействию развитию конкуренции в </w:t>
      </w:r>
      <w:proofErr w:type="gramStart"/>
      <w:r w:rsidRPr="0097742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774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C43" w:rsidRPr="00977425">
        <w:rPr>
          <w:rFonts w:ascii="Times New Roman" w:hAnsi="Times New Roman" w:cs="Times New Roman"/>
          <w:b/>
          <w:sz w:val="24"/>
          <w:szCs w:val="24"/>
        </w:rPr>
        <w:t>Северобайкальск</w:t>
      </w:r>
    </w:p>
    <w:p w:rsidR="00C11455" w:rsidRPr="00977425" w:rsidRDefault="00731C98" w:rsidP="00985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2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42A02" w:rsidRPr="00977425">
        <w:rPr>
          <w:rFonts w:ascii="Times New Roman" w:hAnsi="Times New Roman" w:cs="Times New Roman"/>
          <w:b/>
          <w:sz w:val="24"/>
          <w:szCs w:val="24"/>
        </w:rPr>
        <w:t>202</w:t>
      </w:r>
      <w:r w:rsidR="00391DAB">
        <w:rPr>
          <w:rFonts w:ascii="Times New Roman" w:hAnsi="Times New Roman" w:cs="Times New Roman"/>
          <w:b/>
          <w:sz w:val="24"/>
          <w:szCs w:val="24"/>
        </w:rPr>
        <w:t>2</w:t>
      </w:r>
      <w:r w:rsidRPr="0097742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5"/>
        <w:tblW w:w="15588" w:type="dxa"/>
        <w:tblLayout w:type="fixed"/>
        <w:tblLook w:val="04A0"/>
      </w:tblPr>
      <w:tblGrid>
        <w:gridCol w:w="694"/>
        <w:gridCol w:w="3070"/>
        <w:gridCol w:w="1859"/>
        <w:gridCol w:w="2140"/>
        <w:gridCol w:w="850"/>
        <w:gridCol w:w="993"/>
        <w:gridCol w:w="850"/>
        <w:gridCol w:w="5132"/>
      </w:tblGrid>
      <w:tr w:rsidR="00B60C29" w:rsidRPr="00977425" w:rsidTr="001B5EBF">
        <w:tc>
          <w:tcPr>
            <w:tcW w:w="694" w:type="dxa"/>
            <w:vAlign w:val="center"/>
          </w:tcPr>
          <w:p w:rsidR="00B60C29" w:rsidRPr="00977425" w:rsidRDefault="00B60C29" w:rsidP="00C114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0" w:type="dxa"/>
            <w:vAlign w:val="center"/>
          </w:tcPr>
          <w:p w:rsidR="00B60C29" w:rsidRPr="00977425" w:rsidRDefault="00B60C29" w:rsidP="00C114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9" w:type="dxa"/>
            <w:vAlign w:val="center"/>
          </w:tcPr>
          <w:p w:rsidR="00B60C29" w:rsidRPr="00977425" w:rsidRDefault="00B60C29" w:rsidP="00C114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40" w:type="dxa"/>
            <w:vAlign w:val="center"/>
          </w:tcPr>
          <w:p w:rsidR="00B60C29" w:rsidRPr="00977425" w:rsidRDefault="00B60C29" w:rsidP="00C114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ключевого показателя по содействию развитию конкуренции</w:t>
            </w:r>
          </w:p>
        </w:tc>
        <w:tc>
          <w:tcPr>
            <w:tcW w:w="850" w:type="dxa"/>
          </w:tcPr>
          <w:p w:rsidR="00CA3944" w:rsidRPr="00977425" w:rsidRDefault="00CA3944" w:rsidP="00CA3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B60C29" w:rsidRPr="00977425" w:rsidRDefault="00CA3944" w:rsidP="00391D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20</w:t>
            </w:r>
            <w:r w:rsidR="00042A02"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1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B60C29" w:rsidRPr="00977425" w:rsidRDefault="00B60C29" w:rsidP="00C114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B60C29" w:rsidRPr="00977425" w:rsidRDefault="00B60C29" w:rsidP="00391D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на 1 января 202</w:t>
            </w:r>
            <w:r w:rsidR="00391D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B60C29" w:rsidRPr="00977425" w:rsidRDefault="00B60C29" w:rsidP="00C114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B60C29" w:rsidRPr="00977425" w:rsidRDefault="00B60C29" w:rsidP="00391D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91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132" w:type="dxa"/>
          </w:tcPr>
          <w:p w:rsidR="00B60C29" w:rsidRPr="00977425" w:rsidRDefault="00B60C29" w:rsidP="00C114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7D59AC" w:rsidRPr="00977425" w:rsidTr="00574775">
        <w:tc>
          <w:tcPr>
            <w:tcW w:w="15588" w:type="dxa"/>
            <w:gridSpan w:val="8"/>
          </w:tcPr>
          <w:p w:rsidR="007D59AC" w:rsidRPr="00977425" w:rsidRDefault="007D59AC" w:rsidP="00CD14C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конкуренции в отдельных отраслях (сферах) экономики</w:t>
            </w:r>
          </w:p>
          <w:p w:rsidR="007D59AC" w:rsidRPr="00977425" w:rsidRDefault="007D59AC" w:rsidP="00CD1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9AC" w:rsidRPr="00977425" w:rsidTr="00574775">
        <w:tc>
          <w:tcPr>
            <w:tcW w:w="15588" w:type="dxa"/>
            <w:gridSpan w:val="8"/>
          </w:tcPr>
          <w:p w:rsidR="007D59AC" w:rsidRPr="00977425" w:rsidRDefault="007D59AC" w:rsidP="00CD14CC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</w:tr>
      <w:tr w:rsidR="00CA3944" w:rsidRPr="00977425" w:rsidTr="001B5EBF">
        <w:tc>
          <w:tcPr>
            <w:tcW w:w="694" w:type="dxa"/>
          </w:tcPr>
          <w:p w:rsidR="00CA3944" w:rsidRPr="00977425" w:rsidRDefault="00CA3944" w:rsidP="004F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0" w:type="dxa"/>
          </w:tcPr>
          <w:p w:rsidR="00CA3944" w:rsidRPr="00977425" w:rsidRDefault="00B93CA1" w:rsidP="0079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по улучшению качества услуг в области обращения с твердыми коммунальными отходами.</w:t>
            </w:r>
          </w:p>
        </w:tc>
        <w:tc>
          <w:tcPr>
            <w:tcW w:w="1859" w:type="dxa"/>
          </w:tcPr>
          <w:p w:rsidR="00CA3944" w:rsidRPr="00977425" w:rsidRDefault="00D812F7" w:rsidP="00794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МКУ КУГХ</w:t>
            </w:r>
            <w:r w:rsidR="00B93CA1"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МО «г.Северобайкальск»</w:t>
            </w:r>
          </w:p>
        </w:tc>
        <w:tc>
          <w:tcPr>
            <w:tcW w:w="2140" w:type="dxa"/>
          </w:tcPr>
          <w:p w:rsidR="00CA3944" w:rsidRPr="00977425" w:rsidRDefault="00CA3944" w:rsidP="00B93C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B93CA1" w:rsidRPr="00977425">
              <w:rPr>
                <w:rFonts w:ascii="Times New Roman" w:hAnsi="Times New Roman" w:cs="Times New Roman"/>
                <w:sz w:val="24"/>
                <w:szCs w:val="24"/>
              </w:rPr>
              <w:t>организаций частной формы собственности в сфере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50" w:type="dxa"/>
          </w:tcPr>
          <w:p w:rsidR="00CA3944" w:rsidRPr="00977425" w:rsidRDefault="00B93CA1" w:rsidP="0079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CA3944" w:rsidRPr="00977425" w:rsidRDefault="00B93CA1" w:rsidP="0079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CA3944" w:rsidRPr="00977425" w:rsidRDefault="00B93CA1" w:rsidP="00A31D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32" w:type="dxa"/>
          </w:tcPr>
          <w:p w:rsidR="00CA3944" w:rsidRPr="00977425" w:rsidRDefault="00B93CA1" w:rsidP="00B93CA1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На рынке услуг по сбору и транспортированию твердых коммунальных отходов осуществляет деятельность одно предприятие, ТКО ООО «ЭкоАльянс», доля организаций частной формы собственности в данной сфере составляет 100%</w:t>
            </w:r>
            <w:r w:rsidR="00A43D7B" w:rsidRPr="0097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D7B" w:rsidRPr="00977425" w:rsidRDefault="00A43D7B" w:rsidP="00A43D7B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Письменных и устных обращений в МКУ КУГХ МО «г.Северобайкальск» о предоставлении консультационных услуг не поступало</w:t>
            </w:r>
          </w:p>
        </w:tc>
      </w:tr>
      <w:tr w:rsidR="007D59AC" w:rsidRPr="00977425" w:rsidTr="00574775">
        <w:tc>
          <w:tcPr>
            <w:tcW w:w="15588" w:type="dxa"/>
            <w:gridSpan w:val="8"/>
          </w:tcPr>
          <w:p w:rsidR="007D59AC" w:rsidRPr="00977425" w:rsidRDefault="007D59AC" w:rsidP="00CD1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Рынок выполнения работ по благоустройству городской среды</w:t>
            </w:r>
          </w:p>
        </w:tc>
      </w:tr>
      <w:tr w:rsidR="00C520DF" w:rsidRPr="00977425" w:rsidTr="001B5EBF">
        <w:tc>
          <w:tcPr>
            <w:tcW w:w="694" w:type="dxa"/>
          </w:tcPr>
          <w:p w:rsidR="00C520DF" w:rsidRPr="00977425" w:rsidRDefault="00C520D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70" w:type="dxa"/>
          </w:tcPr>
          <w:p w:rsidR="00C520DF" w:rsidRPr="00977425" w:rsidRDefault="00C520DF" w:rsidP="0045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«Формирование современной городской среды на 2021-202</w:t>
            </w:r>
            <w:r w:rsidR="0045665B" w:rsidRPr="00977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годы», утвержденной постановлением АМО «г.Северобайкальск» от 06.12.2020 №1423</w:t>
            </w:r>
          </w:p>
        </w:tc>
        <w:tc>
          <w:tcPr>
            <w:tcW w:w="1859" w:type="dxa"/>
          </w:tcPr>
          <w:p w:rsidR="00C520DF" w:rsidRPr="00977425" w:rsidRDefault="00D812F7" w:rsidP="0045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МКУ КУГХ </w:t>
            </w:r>
            <w:r w:rsidR="00C520DF" w:rsidRPr="00977425">
              <w:rPr>
                <w:rFonts w:ascii="Times New Roman" w:hAnsi="Times New Roman" w:cs="Times New Roman"/>
                <w:sz w:val="24"/>
                <w:szCs w:val="24"/>
              </w:rPr>
              <w:t>МО «г.Северобайкальск»</w:t>
            </w:r>
          </w:p>
        </w:tc>
        <w:tc>
          <w:tcPr>
            <w:tcW w:w="2140" w:type="dxa"/>
          </w:tcPr>
          <w:p w:rsidR="00C520DF" w:rsidRPr="00977425" w:rsidRDefault="00C520DF" w:rsidP="005F7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850" w:type="dxa"/>
          </w:tcPr>
          <w:p w:rsidR="00C520DF" w:rsidRPr="00977425" w:rsidRDefault="00C520D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C520DF" w:rsidRPr="00977425" w:rsidRDefault="00C520D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C520DF" w:rsidRPr="00977425" w:rsidRDefault="00C520D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32" w:type="dxa"/>
          </w:tcPr>
          <w:p w:rsidR="00C520DF" w:rsidRPr="003C1BEC" w:rsidRDefault="00C520DF" w:rsidP="00AD4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C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6B51B7" w:rsidRPr="003C1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BEC">
              <w:rPr>
                <w:rFonts w:ascii="Times New Roman" w:hAnsi="Times New Roman" w:cs="Times New Roman"/>
                <w:sz w:val="24"/>
                <w:szCs w:val="24"/>
              </w:rPr>
              <w:t xml:space="preserve"> год заключено </w:t>
            </w:r>
            <w:r w:rsidR="0045665B" w:rsidRPr="003C1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65B" w:rsidRPr="003C1B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контрактов </w:t>
            </w:r>
            <w:r w:rsidRPr="003C1BEC">
              <w:rPr>
                <w:rFonts w:ascii="Times New Roman" w:hAnsi="Times New Roman" w:cs="Times New Roman"/>
                <w:sz w:val="24"/>
                <w:szCs w:val="24"/>
              </w:rPr>
              <w:t xml:space="preserve">работ. </w:t>
            </w:r>
            <w:r w:rsidR="0045665B" w:rsidRPr="003C1BE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 муниципальной программы выполнены работы по благоустройству дворовых и общественных  территорий, </w:t>
            </w:r>
            <w:r w:rsidR="006B51B7" w:rsidRPr="003C1BEC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45665B" w:rsidRPr="003C1BEC">
              <w:rPr>
                <w:rFonts w:ascii="Times New Roman" w:hAnsi="Times New Roman" w:cs="Times New Roman"/>
                <w:sz w:val="24"/>
                <w:szCs w:val="24"/>
              </w:rPr>
              <w:t>городского парка</w:t>
            </w:r>
            <w:r w:rsidR="007D1BE3">
              <w:rPr>
                <w:rFonts w:ascii="Times New Roman" w:hAnsi="Times New Roman" w:cs="Times New Roman"/>
                <w:sz w:val="24"/>
                <w:szCs w:val="24"/>
              </w:rPr>
              <w:t>, в том числе з</w:t>
            </w:r>
            <w:r w:rsidR="0045665B" w:rsidRPr="003C1BEC">
              <w:rPr>
                <w:rFonts w:ascii="Times New Roman" w:hAnsi="Times New Roman" w:cs="Times New Roman"/>
                <w:sz w:val="24"/>
                <w:szCs w:val="24"/>
              </w:rPr>
              <w:t xml:space="preserve">аключены контракты на поставку </w:t>
            </w:r>
            <w:r w:rsidR="006B51B7" w:rsidRPr="003C1BEC">
              <w:rPr>
                <w:rFonts w:ascii="Times New Roman" w:hAnsi="Times New Roman" w:cs="Times New Roman"/>
                <w:sz w:val="24"/>
                <w:szCs w:val="24"/>
              </w:rPr>
              <w:t>специального фонтанного оборудования</w:t>
            </w:r>
            <w:r w:rsidR="004234E1" w:rsidRPr="003C1B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4442" w:rsidRPr="003C1BEC">
              <w:rPr>
                <w:rFonts w:ascii="Times New Roman" w:hAnsi="Times New Roman" w:cs="Times New Roman"/>
                <w:sz w:val="24"/>
                <w:szCs w:val="24"/>
              </w:rPr>
              <w:t xml:space="preserve">Все контракты заключены с организациями частной формы собственности. </w:t>
            </w:r>
            <w:r w:rsidR="004456FE" w:rsidRPr="003C1BEC">
              <w:rPr>
                <w:rFonts w:ascii="Times New Roman" w:hAnsi="Times New Roman" w:cs="Times New Roman"/>
                <w:sz w:val="24"/>
                <w:szCs w:val="24"/>
              </w:rPr>
              <w:t>Общая сумма муниципальных контрактов в рамках реализации муниципальной программы составила</w:t>
            </w:r>
            <w:r w:rsidR="007D1BE3">
              <w:rPr>
                <w:rFonts w:ascii="Times New Roman" w:hAnsi="Times New Roman" w:cs="Times New Roman"/>
                <w:sz w:val="24"/>
                <w:szCs w:val="24"/>
              </w:rPr>
              <w:t xml:space="preserve"> 8,164 </w:t>
            </w:r>
            <w:r w:rsidR="001E7E79" w:rsidRPr="003C1BEC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7D59AC" w:rsidRPr="00977425" w:rsidTr="00574775">
        <w:tc>
          <w:tcPr>
            <w:tcW w:w="15588" w:type="dxa"/>
            <w:gridSpan w:val="8"/>
          </w:tcPr>
          <w:p w:rsidR="007D59AC" w:rsidRPr="00977425" w:rsidRDefault="007D59AC" w:rsidP="00CD1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3. Рынок поставки сжиженного газа в баллонах</w:t>
            </w:r>
          </w:p>
        </w:tc>
      </w:tr>
      <w:tr w:rsidR="002B6BCF" w:rsidRPr="00977425" w:rsidTr="001B5EBF">
        <w:tc>
          <w:tcPr>
            <w:tcW w:w="694" w:type="dxa"/>
          </w:tcPr>
          <w:p w:rsidR="002B6BCF" w:rsidRPr="00977425" w:rsidRDefault="002B6BC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70" w:type="dxa"/>
          </w:tcPr>
          <w:p w:rsidR="002B6BCF" w:rsidRPr="00977425" w:rsidRDefault="002B6BCF" w:rsidP="005F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частной формы собственности на рынке поставки сжиженного газа в баллонах</w:t>
            </w:r>
          </w:p>
        </w:tc>
        <w:tc>
          <w:tcPr>
            <w:tcW w:w="1859" w:type="dxa"/>
          </w:tcPr>
          <w:p w:rsidR="002B6BCF" w:rsidRPr="00977425" w:rsidRDefault="00A5681F" w:rsidP="0045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КЭи</w:t>
            </w:r>
            <w:r w:rsidR="005536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BCF"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«г.Северобайкальск»</w:t>
            </w:r>
          </w:p>
        </w:tc>
        <w:tc>
          <w:tcPr>
            <w:tcW w:w="2140" w:type="dxa"/>
          </w:tcPr>
          <w:p w:rsidR="002B6BCF" w:rsidRPr="00977425" w:rsidRDefault="002B6BCF" w:rsidP="005F7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организаций 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частной формы собственности в сфере поставки сжиженного газа в </w:t>
            </w: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баллонах,%</w:t>
            </w:r>
            <w:proofErr w:type="spellEnd"/>
          </w:p>
        </w:tc>
        <w:tc>
          <w:tcPr>
            <w:tcW w:w="850" w:type="dxa"/>
          </w:tcPr>
          <w:p w:rsidR="002B6BCF" w:rsidRPr="00977425" w:rsidRDefault="002B6BC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93" w:type="dxa"/>
          </w:tcPr>
          <w:p w:rsidR="002B6BCF" w:rsidRPr="00977425" w:rsidRDefault="002B6BC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B6BCF" w:rsidRPr="00977425" w:rsidRDefault="002B6BCF" w:rsidP="005F7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32" w:type="dxa"/>
          </w:tcPr>
          <w:p w:rsidR="00504CAD" w:rsidRPr="00977425" w:rsidRDefault="00504CAD" w:rsidP="00504CAD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На рынке поставки сжиженного газа в 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баллонах действует одно предприятие, ООО «</w:t>
            </w: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Газэнергосервис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», доля организаций частной формы собственности в данной сфере составляет 100%.</w:t>
            </w:r>
          </w:p>
          <w:p w:rsidR="002B6BCF" w:rsidRPr="00977425" w:rsidRDefault="00504CAD" w:rsidP="00504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и устных обращений в </w:t>
            </w: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КЭиП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МО «г.Северобайкальск» о предоставлении консультационных услуг не поступало.</w:t>
            </w:r>
          </w:p>
        </w:tc>
      </w:tr>
      <w:tr w:rsidR="007D59AC" w:rsidRPr="00977425" w:rsidTr="00574775">
        <w:tc>
          <w:tcPr>
            <w:tcW w:w="15588" w:type="dxa"/>
            <w:gridSpan w:val="8"/>
          </w:tcPr>
          <w:p w:rsidR="007D59AC" w:rsidRPr="00977425" w:rsidRDefault="007D59AC" w:rsidP="00CD1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7F4ABE" w:rsidRPr="00977425" w:rsidTr="001B5EBF">
        <w:tc>
          <w:tcPr>
            <w:tcW w:w="694" w:type="dxa"/>
          </w:tcPr>
          <w:p w:rsidR="007F4ABE" w:rsidRPr="00977425" w:rsidRDefault="007F4ABE" w:rsidP="00D33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7F4ABE" w:rsidRPr="00977425" w:rsidRDefault="007F4ABE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разъяснительной работы с перевозчиками по улучшению  качества обслуживания  населения  и повышению безопасности перевозок.</w:t>
            </w:r>
          </w:p>
        </w:tc>
        <w:tc>
          <w:tcPr>
            <w:tcW w:w="1859" w:type="dxa"/>
          </w:tcPr>
          <w:p w:rsidR="007F4ABE" w:rsidRPr="00977425" w:rsidRDefault="0055362E" w:rsidP="005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КЭи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ABE" w:rsidRPr="00977425">
              <w:rPr>
                <w:rFonts w:ascii="Times New Roman" w:hAnsi="Times New Roman" w:cs="Times New Roman"/>
                <w:sz w:val="24"/>
                <w:szCs w:val="24"/>
              </w:rPr>
              <w:t>Администрации МО «г.Северобайкальск»</w:t>
            </w:r>
          </w:p>
        </w:tc>
        <w:tc>
          <w:tcPr>
            <w:tcW w:w="2140" w:type="dxa"/>
          </w:tcPr>
          <w:p w:rsidR="007F4ABE" w:rsidRPr="00977425" w:rsidRDefault="007F4ABE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Доля услуг (работ) по перевозке пассажиров        автомобильным транспортом по муниципальным маршрутам   регулярных перевозок, оказанных (выполненных)    организациями частной формы собственности, %</w:t>
            </w:r>
          </w:p>
        </w:tc>
        <w:tc>
          <w:tcPr>
            <w:tcW w:w="850" w:type="dxa"/>
          </w:tcPr>
          <w:p w:rsidR="007F4ABE" w:rsidRPr="00977425" w:rsidRDefault="007F4ABE" w:rsidP="00D33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F4ABE" w:rsidRPr="00977425" w:rsidRDefault="007F4ABE" w:rsidP="00D33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7F4ABE" w:rsidRPr="00977425" w:rsidRDefault="007F4ABE" w:rsidP="00D335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32" w:type="dxa"/>
          </w:tcPr>
          <w:p w:rsidR="001B5EBF" w:rsidRPr="00977425" w:rsidRDefault="001B5EBF" w:rsidP="001B5EBF">
            <w:pPr>
              <w:ind w:firstLine="3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 «город Северобайкальск» осуществляют деятельность по перевозке пассажиров и багажа два транспортных предприятия:</w:t>
            </w:r>
          </w:p>
          <w:p w:rsidR="001B5EBF" w:rsidRPr="00977425" w:rsidRDefault="001B5EBF" w:rsidP="001B5EBF">
            <w:pPr>
              <w:ind w:firstLine="3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1) ООО «Маршрут-Сервис», маршрут № 1, директор </w:t>
            </w:r>
            <w:proofErr w:type="spellStart"/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Хансиверов</w:t>
            </w:r>
            <w:proofErr w:type="spellEnd"/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Ф.Ю.;</w:t>
            </w:r>
          </w:p>
          <w:p w:rsidR="001B5EBF" w:rsidRPr="00977425" w:rsidRDefault="001B5EBF" w:rsidP="001B5EBF">
            <w:pPr>
              <w:ind w:firstLine="3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ООО «</w:t>
            </w:r>
            <w:proofErr w:type="spellStart"/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Автоэкспресс+</w:t>
            </w:r>
            <w:proofErr w:type="spellEnd"/>
            <w:r w:rsidRPr="009774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маршрут   № 3, директор Сапожникова А.С.</w:t>
            </w:r>
          </w:p>
          <w:p w:rsidR="007F4ABE" w:rsidRDefault="00391DAB" w:rsidP="001B5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4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образования «город Северобайкальск»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Pr="002E7406"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7406">
              <w:rPr>
                <w:rFonts w:ascii="Times New Roman" w:hAnsi="Times New Roman" w:cs="Times New Roman"/>
                <w:sz w:val="24"/>
                <w:szCs w:val="24"/>
              </w:rPr>
              <w:t xml:space="preserve">ся открытый конкурс на получение свидетельства об осуществлении перевозок пассажиров по муниципальному маршруту регулярных перевозок по нерегулируемым тарифам на территории муниципального образования «город Северобайкальск». </w:t>
            </w:r>
            <w:r w:rsidR="001B5EBF" w:rsidRPr="00977425">
              <w:rPr>
                <w:rFonts w:ascii="Times New Roman" w:hAnsi="Times New Roman" w:cs="Times New Roman"/>
                <w:sz w:val="24"/>
                <w:szCs w:val="24"/>
              </w:rPr>
              <w:t>По рабочему телефону               8(30130) 2-36-11., в ежедневном режиме  ведущим специалистом по потребительскому рынку Комитета экономики и инвестиционной политике администрации муниципального образования «город Северобайкальск» проводится консультационная и оперативная работа по вопросам транспортного обслуживания населения муниципальными маршрутами.</w:t>
            </w:r>
          </w:p>
          <w:p w:rsidR="00574775" w:rsidRPr="00977425" w:rsidRDefault="00391DAB" w:rsidP="00391DA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19AF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«город Северобайкальск» проведен в период сентябрь-октябрь 2022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Маршрутная сеть скорректирована  </w:t>
            </w:r>
          </w:p>
        </w:tc>
      </w:tr>
      <w:tr w:rsidR="007D59AC" w:rsidRPr="00977425" w:rsidTr="00574775">
        <w:tc>
          <w:tcPr>
            <w:tcW w:w="15588" w:type="dxa"/>
            <w:gridSpan w:val="8"/>
          </w:tcPr>
          <w:p w:rsidR="007D59AC" w:rsidRPr="00977425" w:rsidRDefault="007D59AC" w:rsidP="00CD1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Рынок оказания услуг по перевозке пассажиров и багажа легковым такси</w:t>
            </w:r>
          </w:p>
        </w:tc>
      </w:tr>
      <w:tr w:rsidR="00B17EE0" w:rsidRPr="00977425" w:rsidTr="001B5EBF">
        <w:trPr>
          <w:trHeight w:val="4390"/>
        </w:trPr>
        <w:tc>
          <w:tcPr>
            <w:tcW w:w="694" w:type="dxa"/>
            <w:tcBorders>
              <w:bottom w:val="single" w:sz="4" w:space="0" w:color="auto"/>
            </w:tcBorders>
          </w:tcPr>
          <w:p w:rsidR="00B17EE0" w:rsidRPr="00977425" w:rsidRDefault="00B17EE0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B17EE0" w:rsidRPr="00977425" w:rsidRDefault="00B17EE0" w:rsidP="00077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    частных организаций  и индивидуальных предпринимателей  по вопросам              получения разрешения, на право осуществления   деятельности по перевозке пассажиров и багажа легковым такси</w:t>
            </w:r>
          </w:p>
        </w:tc>
        <w:tc>
          <w:tcPr>
            <w:tcW w:w="1859" w:type="dxa"/>
          </w:tcPr>
          <w:p w:rsidR="00B17EE0" w:rsidRPr="00977425" w:rsidRDefault="0055362E" w:rsidP="005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КЭи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EE0" w:rsidRPr="00977425">
              <w:rPr>
                <w:rFonts w:ascii="Times New Roman" w:hAnsi="Times New Roman" w:cs="Times New Roman"/>
                <w:sz w:val="24"/>
                <w:szCs w:val="24"/>
              </w:rPr>
              <w:t>Администрации МО «г.Северобайкальск»</w:t>
            </w:r>
          </w:p>
        </w:tc>
        <w:tc>
          <w:tcPr>
            <w:tcW w:w="2140" w:type="dxa"/>
          </w:tcPr>
          <w:p w:rsidR="00B17EE0" w:rsidRPr="00977425" w:rsidRDefault="00B17EE0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 организаций  частной формы собственности в сфере оказания   услуг   по   перевозке пассажиров и багажа легковым </w:t>
            </w:r>
            <w:proofErr w:type="spellStart"/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такси,%</w:t>
            </w:r>
            <w:proofErr w:type="spellEnd"/>
          </w:p>
        </w:tc>
        <w:tc>
          <w:tcPr>
            <w:tcW w:w="850" w:type="dxa"/>
          </w:tcPr>
          <w:p w:rsidR="00B17EE0" w:rsidRPr="00977425" w:rsidRDefault="00B17EE0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B17EE0" w:rsidRPr="00977425" w:rsidRDefault="00B17EE0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B17EE0" w:rsidRPr="00977425" w:rsidRDefault="00B17EE0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32" w:type="dxa"/>
          </w:tcPr>
          <w:p w:rsidR="001B5EBF" w:rsidRPr="00977425" w:rsidRDefault="001B5EBF" w:rsidP="001B5EB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     На территории муниципального образования «город Северобайкальск» в 202</w:t>
            </w:r>
            <w:r w:rsidR="00391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году деятельность по перевозке пассажиров и багажа легковым такси осуществля</w:t>
            </w:r>
            <w:r w:rsidR="00AD44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т транспортны</w:t>
            </w:r>
            <w:r w:rsidR="00AD44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предприятия: </w:t>
            </w:r>
          </w:p>
          <w:p w:rsidR="00CF4782" w:rsidRPr="00977425" w:rsidRDefault="00CF4782" w:rsidP="00CF4782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- «Лачин», индивидуальный предприниматель </w:t>
            </w: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Худавердиев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А.Е.оглы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EE0" w:rsidRPr="00977425" w:rsidRDefault="00CF4782" w:rsidP="000772AF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- «Круиз» индивидуальный предприниматель </w:t>
            </w: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Яцко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65D48" w:rsidRPr="00977425" w:rsidTr="00574775">
        <w:tc>
          <w:tcPr>
            <w:tcW w:w="15588" w:type="dxa"/>
            <w:gridSpan w:val="8"/>
          </w:tcPr>
          <w:p w:rsidR="00065D48" w:rsidRPr="00977425" w:rsidRDefault="00065D48" w:rsidP="00CD1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Рынок нефтепродуктов</w:t>
            </w:r>
          </w:p>
        </w:tc>
      </w:tr>
      <w:tr w:rsidR="001419CD" w:rsidRPr="00977425" w:rsidTr="00977425">
        <w:tc>
          <w:tcPr>
            <w:tcW w:w="694" w:type="dxa"/>
          </w:tcPr>
          <w:p w:rsidR="001419CD" w:rsidRPr="00977425" w:rsidRDefault="001419CD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070" w:type="dxa"/>
          </w:tcPr>
          <w:p w:rsidR="001419CD" w:rsidRPr="00977425" w:rsidRDefault="001419CD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 количества организаций частной формы собственности на рынке на рынке нефтепродуктов</w:t>
            </w:r>
          </w:p>
        </w:tc>
        <w:tc>
          <w:tcPr>
            <w:tcW w:w="1859" w:type="dxa"/>
          </w:tcPr>
          <w:p w:rsidR="001419CD" w:rsidRPr="00977425" w:rsidRDefault="0055362E" w:rsidP="0045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КЭи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9CD" w:rsidRPr="00977425">
              <w:rPr>
                <w:rFonts w:ascii="Times New Roman" w:hAnsi="Times New Roman" w:cs="Times New Roman"/>
                <w:sz w:val="24"/>
                <w:szCs w:val="24"/>
              </w:rPr>
              <w:t>Администрации МО «г.Северобайкальск»</w:t>
            </w:r>
          </w:p>
        </w:tc>
        <w:tc>
          <w:tcPr>
            <w:tcW w:w="2140" w:type="dxa"/>
          </w:tcPr>
          <w:p w:rsidR="001419CD" w:rsidRPr="00977425" w:rsidRDefault="001419CD" w:rsidP="00B27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нефтепродуктов, %</w:t>
            </w:r>
          </w:p>
        </w:tc>
        <w:tc>
          <w:tcPr>
            <w:tcW w:w="850" w:type="dxa"/>
          </w:tcPr>
          <w:p w:rsidR="001419CD" w:rsidRPr="00977425" w:rsidRDefault="001419CD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1419CD" w:rsidRPr="00977425" w:rsidRDefault="001419CD" w:rsidP="00B273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419CD" w:rsidRPr="00977425" w:rsidRDefault="001419CD" w:rsidP="00AA7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132" w:type="dxa"/>
          </w:tcPr>
          <w:p w:rsidR="000772AF" w:rsidRDefault="000772AF" w:rsidP="000772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«город Северобайкальск» были закрыты и «законсервированы» 3 частные АЗС ввиду неэффективности бизнеса:</w:t>
            </w:r>
          </w:p>
          <w:p w:rsidR="000772AF" w:rsidRPr="00BD2FA3" w:rsidRDefault="000772AF" w:rsidP="000772AF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BD2FA3">
              <w:rPr>
                <w:rFonts w:ascii="Times New Roman" w:hAnsi="Times New Roman"/>
                <w:sz w:val="24"/>
                <w:szCs w:val="24"/>
              </w:rPr>
              <w:t xml:space="preserve">ООО АЗС «Звезда» </w:t>
            </w:r>
            <w:proofErr w:type="gramStart"/>
            <w:r w:rsidRPr="00BD2FA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D2FA3">
              <w:rPr>
                <w:rFonts w:ascii="Times New Roman" w:hAnsi="Times New Roman"/>
                <w:sz w:val="24"/>
                <w:szCs w:val="24"/>
              </w:rPr>
              <w:t xml:space="preserve">. Северобайкальск, </w:t>
            </w:r>
            <w:proofErr w:type="spellStart"/>
            <w:r w:rsidRPr="00BD2FA3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BD2FA3">
              <w:rPr>
                <w:rFonts w:ascii="Times New Roman" w:hAnsi="Times New Roman"/>
                <w:sz w:val="24"/>
                <w:szCs w:val="24"/>
              </w:rPr>
              <w:t>. 60-лет СССР, 23;</w:t>
            </w:r>
          </w:p>
          <w:p w:rsidR="000772AF" w:rsidRPr="00BD2FA3" w:rsidRDefault="000772AF" w:rsidP="000772AF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BD2FA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D2FA3">
              <w:rPr>
                <w:rFonts w:ascii="Times New Roman" w:hAnsi="Times New Roman"/>
                <w:sz w:val="24"/>
                <w:szCs w:val="24"/>
              </w:rPr>
              <w:t>Серебрюхов</w:t>
            </w:r>
            <w:proofErr w:type="spellEnd"/>
            <w:r w:rsidRPr="00BD2FA3">
              <w:rPr>
                <w:rFonts w:ascii="Times New Roman" w:hAnsi="Times New Roman"/>
                <w:sz w:val="24"/>
                <w:szCs w:val="24"/>
              </w:rPr>
              <w:t xml:space="preserve"> В.А. г. Северобайкальск, </w:t>
            </w:r>
            <w:proofErr w:type="spellStart"/>
            <w:r w:rsidRPr="00BD2FA3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BD2FA3">
              <w:rPr>
                <w:rFonts w:ascii="Times New Roman" w:hAnsi="Times New Roman"/>
                <w:sz w:val="24"/>
                <w:szCs w:val="24"/>
              </w:rPr>
              <w:t>. 60-лет СССР, 1;</w:t>
            </w:r>
          </w:p>
          <w:p w:rsidR="000772AF" w:rsidRPr="00BD2FA3" w:rsidRDefault="000772AF" w:rsidP="000772AF">
            <w:pPr>
              <w:pStyle w:val="a7"/>
              <w:numPr>
                <w:ilvl w:val="0"/>
                <w:numId w:val="9"/>
              </w:numPr>
              <w:ind w:left="289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FA3">
              <w:rPr>
                <w:rFonts w:ascii="Times New Roman" w:hAnsi="Times New Roman"/>
                <w:sz w:val="24"/>
                <w:szCs w:val="24"/>
              </w:rPr>
              <w:t xml:space="preserve">ООО АЗС «Байкал-Т» </w:t>
            </w:r>
            <w:proofErr w:type="gramStart"/>
            <w:r w:rsidRPr="00BD2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D2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Северобайкальск , 2 км трассы </w:t>
            </w:r>
            <w:proofErr w:type="spellStart"/>
            <w:r w:rsidRPr="00BD2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Северобайкальск-Байкальское</w:t>
            </w:r>
            <w:proofErr w:type="spellEnd"/>
            <w:r w:rsidRPr="00BD2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въезд на </w:t>
            </w:r>
            <w:proofErr w:type="spellStart"/>
            <w:r w:rsidRPr="00BD2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BD2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Заречный</w:t>
            </w:r>
          </w:p>
          <w:p w:rsidR="000772AF" w:rsidRDefault="000772AF" w:rsidP="00077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настоящее время действует одна центральная АЗС:</w:t>
            </w:r>
          </w:p>
          <w:p w:rsidR="001419CD" w:rsidRPr="00977425" w:rsidRDefault="000772AF" w:rsidP="000772AF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8B">
              <w:rPr>
                <w:rFonts w:ascii="Times New Roman" w:hAnsi="Times New Roman"/>
                <w:sz w:val="24"/>
                <w:szCs w:val="24"/>
              </w:rPr>
              <w:t>АЗС «Роснефть»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78B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70478B">
              <w:rPr>
                <w:rFonts w:ascii="Times New Roman" w:hAnsi="Times New Roman"/>
                <w:sz w:val="24"/>
                <w:szCs w:val="24"/>
              </w:rPr>
              <w:t>Бурятнефтепродукт</w:t>
            </w:r>
            <w:proofErr w:type="spellEnd"/>
            <w:r w:rsidRPr="007047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478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78B">
              <w:rPr>
                <w:rFonts w:ascii="Times New Roman" w:hAnsi="Times New Roman"/>
                <w:sz w:val="24"/>
                <w:szCs w:val="24"/>
              </w:rPr>
              <w:t>Северобайкальск, ул. Объездная 7</w:t>
            </w:r>
          </w:p>
        </w:tc>
      </w:tr>
      <w:tr w:rsidR="00065D48" w:rsidRPr="00977425" w:rsidTr="00574775">
        <w:tc>
          <w:tcPr>
            <w:tcW w:w="15588" w:type="dxa"/>
            <w:gridSpan w:val="8"/>
          </w:tcPr>
          <w:p w:rsidR="00065D48" w:rsidRPr="00977425" w:rsidRDefault="00065D48" w:rsidP="00CD14C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 мероприятия по развитию конкурентной среды</w:t>
            </w:r>
          </w:p>
          <w:p w:rsidR="00065D48" w:rsidRPr="00977425" w:rsidRDefault="00065D48" w:rsidP="00CD14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D48" w:rsidRPr="00977425" w:rsidTr="00574775">
        <w:tc>
          <w:tcPr>
            <w:tcW w:w="15588" w:type="dxa"/>
            <w:gridSpan w:val="8"/>
          </w:tcPr>
          <w:p w:rsidR="00065D48" w:rsidRPr="00977425" w:rsidRDefault="00065D48" w:rsidP="002A250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2A2501" w:rsidRPr="00977425" w:rsidTr="001B5EBF">
        <w:tc>
          <w:tcPr>
            <w:tcW w:w="694" w:type="dxa"/>
          </w:tcPr>
          <w:p w:rsidR="002A2501" w:rsidRPr="00977425" w:rsidRDefault="002A2501" w:rsidP="002A25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070" w:type="dxa"/>
          </w:tcPr>
          <w:p w:rsidR="002A2501" w:rsidRPr="00977425" w:rsidRDefault="002A2501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информационной, консультационной  и финансовой          поддержки субъектам малого и среднего предпринимательства          в рамках  реализация муниципальной   программы «Развитие малого и среднего предпринимательства»</w:t>
            </w:r>
          </w:p>
          <w:p w:rsidR="002A2501" w:rsidRPr="00977425" w:rsidRDefault="002A2501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2501" w:rsidRPr="00977425" w:rsidRDefault="002A2501" w:rsidP="005E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:rsidR="002A2501" w:rsidRPr="00977425" w:rsidRDefault="0055362E" w:rsidP="005E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КЭи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2A2501"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«г.Северобайкальск»</w:t>
            </w:r>
          </w:p>
        </w:tc>
        <w:tc>
          <w:tcPr>
            <w:tcW w:w="2140" w:type="dxa"/>
          </w:tcPr>
          <w:p w:rsidR="002A2501" w:rsidRPr="00977425" w:rsidRDefault="002A2501" w:rsidP="005E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малого и среднего предпринимательства, получивших консультационную поддержку, в общем количестве субъектов малого и среднего предпринимательства в МО, </w:t>
            </w:r>
            <w:r w:rsidR="00000344" w:rsidRPr="00977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A2501" w:rsidRPr="00977425" w:rsidRDefault="002A2501" w:rsidP="005E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2501" w:rsidRPr="00AD4442" w:rsidRDefault="0089533A" w:rsidP="00EE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4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2A2501" w:rsidRPr="00AD4442" w:rsidRDefault="0089533A" w:rsidP="006C5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4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2A2501" w:rsidRPr="00AD4442" w:rsidRDefault="0089533A" w:rsidP="00880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44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32" w:type="dxa"/>
          </w:tcPr>
          <w:p w:rsidR="002A2501" w:rsidRPr="00AD4442" w:rsidRDefault="005A724E" w:rsidP="00AD4442">
            <w:pPr>
              <w:pStyle w:val="a3"/>
              <w:ind w:left="-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4442">
              <w:rPr>
                <w:rFonts w:ascii="Times New Roman" w:hAnsi="Times New Roman"/>
                <w:sz w:val="24"/>
                <w:lang w:eastAsia="ru-RU"/>
              </w:rPr>
              <w:t xml:space="preserve">В соответствии с </w:t>
            </w:r>
            <w:r w:rsidRPr="00AD4442">
              <w:rPr>
                <w:rFonts w:ascii="Times New Roman" w:hAnsi="Times New Roman"/>
                <w:bCs/>
                <w:color w:val="000000"/>
                <w:sz w:val="24"/>
              </w:rPr>
              <w:t>муниципальной программой муниципального образования «город Северобайкальск» «Экономическое развитие» на период     2020-2024 годы», утвержденн</w:t>
            </w:r>
            <w:r w:rsidR="00D107A2" w:rsidRPr="00AD4442">
              <w:rPr>
                <w:rFonts w:ascii="Times New Roman" w:hAnsi="Times New Roman"/>
                <w:bCs/>
                <w:color w:val="000000"/>
                <w:sz w:val="24"/>
              </w:rPr>
              <w:t>ой</w:t>
            </w:r>
            <w:r w:rsidRPr="00AD4442">
              <w:rPr>
                <w:rFonts w:ascii="Times New Roman" w:hAnsi="Times New Roman"/>
                <w:bCs/>
                <w:color w:val="000000"/>
                <w:sz w:val="24"/>
              </w:rPr>
              <w:t xml:space="preserve"> постановлением Администрации муниципального образования «город Северобайкальск» от 03.12.2019 № 1383 «Об утверждении муниципальной программы муниципального образования «город Северобайкальск» «</w:t>
            </w:r>
            <w:r w:rsidRPr="00AD4442">
              <w:rPr>
                <w:rFonts w:ascii="Times New Roman" w:hAnsi="Times New Roman"/>
                <w:sz w:val="24"/>
              </w:rPr>
              <w:t xml:space="preserve">Экономическое развитие» на период 2020-2024 годы» подпрограмма «Поддержка и развитие малого и среднего предпринимательства </w:t>
            </w:r>
            <w:proofErr w:type="spellStart"/>
            <w:r w:rsidRPr="00AD4442">
              <w:rPr>
                <w:rFonts w:ascii="Times New Roman" w:hAnsi="Times New Roman"/>
                <w:sz w:val="24"/>
              </w:rPr>
              <w:t>монопрофильного</w:t>
            </w:r>
            <w:proofErr w:type="spellEnd"/>
            <w:r w:rsidRPr="00AD4442">
              <w:rPr>
                <w:rFonts w:ascii="Times New Roman" w:hAnsi="Times New Roman"/>
                <w:sz w:val="24"/>
              </w:rPr>
              <w:t xml:space="preserve"> муниципального образования «город Северобайкальск» в </w:t>
            </w:r>
            <w:r w:rsidRPr="00AD4442">
              <w:rPr>
                <w:rFonts w:ascii="Times New Roman" w:hAnsi="Times New Roman"/>
                <w:bCs/>
                <w:color w:val="000000"/>
                <w:sz w:val="24"/>
              </w:rPr>
              <w:t>202</w:t>
            </w:r>
            <w:r w:rsidR="007D1BE3" w:rsidRPr="00AD4442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  <w:r w:rsidR="00D107A2" w:rsidRPr="00AD4442">
              <w:rPr>
                <w:rFonts w:ascii="Times New Roman" w:hAnsi="Times New Roman"/>
                <w:bCs/>
                <w:color w:val="000000"/>
                <w:sz w:val="24"/>
              </w:rPr>
              <w:t xml:space="preserve"> пров</w:t>
            </w:r>
            <w:r w:rsidR="00AD4442" w:rsidRPr="00AD4442">
              <w:rPr>
                <w:rFonts w:ascii="Times New Roman" w:hAnsi="Times New Roman"/>
                <w:bCs/>
                <w:color w:val="000000"/>
                <w:sz w:val="24"/>
              </w:rPr>
              <w:t>одились</w:t>
            </w:r>
            <w:r w:rsidR="00D107A2" w:rsidRPr="00AD4442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AD4442">
              <w:rPr>
                <w:rFonts w:ascii="Times New Roman" w:hAnsi="Times New Roman"/>
                <w:bCs/>
                <w:color w:val="000000"/>
                <w:sz w:val="24"/>
              </w:rPr>
              <w:t>мероприяти</w:t>
            </w:r>
            <w:r w:rsidR="00AD4442" w:rsidRPr="00AD4442">
              <w:rPr>
                <w:rFonts w:ascii="Times New Roman" w:hAnsi="Times New Roman"/>
                <w:bCs/>
                <w:color w:val="000000"/>
                <w:sz w:val="24"/>
              </w:rPr>
              <w:t>я</w:t>
            </w:r>
            <w:r w:rsidRPr="00AD4442"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  <w:proofErr w:type="gramEnd"/>
            <w:r w:rsidRPr="00AD4442">
              <w:rPr>
                <w:rFonts w:ascii="Times New Roman" w:hAnsi="Times New Roman"/>
                <w:bCs/>
                <w:color w:val="000000"/>
                <w:sz w:val="24"/>
              </w:rPr>
              <w:t xml:space="preserve"> Рассмотрены вопросы налогового законодательства, соблюдение </w:t>
            </w:r>
            <w:r w:rsidR="00AD4442" w:rsidRPr="00AD4442">
              <w:rPr>
                <w:rFonts w:ascii="Times New Roman" w:hAnsi="Times New Roman"/>
                <w:bCs/>
                <w:color w:val="000000"/>
                <w:sz w:val="24"/>
              </w:rPr>
              <w:t>законодательства</w:t>
            </w:r>
            <w:r w:rsidRPr="00AD4442">
              <w:rPr>
                <w:rFonts w:ascii="Times New Roman" w:hAnsi="Times New Roman"/>
                <w:bCs/>
                <w:color w:val="000000"/>
                <w:sz w:val="24"/>
              </w:rPr>
              <w:t xml:space="preserve"> в сфере торговли и общественного питания, вопросы регулирования в сфере торговли.</w:t>
            </w:r>
            <w:r w:rsidRPr="00AD4442">
              <w:rPr>
                <w:rFonts w:ascii="Times New Roman" w:hAnsi="Times New Roman"/>
                <w:sz w:val="24"/>
              </w:rPr>
              <w:t xml:space="preserve"> </w:t>
            </w:r>
            <w:r w:rsidR="00AD4442" w:rsidRPr="00AD4442">
              <w:rPr>
                <w:rFonts w:ascii="Times New Roman" w:hAnsi="Times New Roman"/>
                <w:sz w:val="24"/>
              </w:rPr>
              <w:t>П</w:t>
            </w:r>
            <w:r w:rsidRPr="00AD4442">
              <w:rPr>
                <w:rFonts w:ascii="Times New Roman" w:hAnsi="Times New Roman"/>
                <w:sz w:val="24"/>
              </w:rPr>
              <w:t>ринял</w:t>
            </w:r>
            <w:r w:rsidR="00AD4442" w:rsidRPr="00AD4442">
              <w:rPr>
                <w:rFonts w:ascii="Times New Roman" w:hAnsi="Times New Roman"/>
                <w:sz w:val="24"/>
              </w:rPr>
              <w:t>и</w:t>
            </w:r>
            <w:r w:rsidRPr="00AD4442">
              <w:rPr>
                <w:rFonts w:ascii="Times New Roman" w:hAnsi="Times New Roman"/>
                <w:sz w:val="24"/>
              </w:rPr>
              <w:t xml:space="preserve"> участие 2</w:t>
            </w:r>
            <w:bookmarkStart w:id="0" w:name="_GoBack"/>
            <w:bookmarkEnd w:id="0"/>
            <w:r w:rsidRPr="00AD4442">
              <w:rPr>
                <w:rFonts w:ascii="Times New Roman" w:hAnsi="Times New Roman"/>
                <w:sz w:val="24"/>
              </w:rPr>
              <w:t>0 индивидуальных предпринимателей.</w:t>
            </w:r>
          </w:p>
        </w:tc>
      </w:tr>
      <w:tr w:rsidR="005623D1" w:rsidRPr="00977425" w:rsidTr="00574775">
        <w:tc>
          <w:tcPr>
            <w:tcW w:w="15588" w:type="dxa"/>
            <w:gridSpan w:val="8"/>
          </w:tcPr>
          <w:p w:rsidR="005623D1" w:rsidRPr="00977425" w:rsidRDefault="005623D1" w:rsidP="00CD14CC">
            <w:pPr>
              <w:ind w:left="-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2.   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C624D" w:rsidRPr="001B5EBF" w:rsidTr="001B5EBF">
        <w:tc>
          <w:tcPr>
            <w:tcW w:w="694" w:type="dxa"/>
          </w:tcPr>
          <w:p w:rsidR="00BC624D" w:rsidRPr="00977425" w:rsidRDefault="00BC624D" w:rsidP="00EE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70" w:type="dxa"/>
          </w:tcPr>
          <w:p w:rsidR="00BC624D" w:rsidRPr="00977425" w:rsidRDefault="00BC624D" w:rsidP="0057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мероприятий, направленных  на централизацию    закупок, в целях установления  единых правил осуществления закупок, единых требований к участникам  таких   закупок, закупаемой  продукции, заполнению заявок</w:t>
            </w:r>
          </w:p>
        </w:tc>
        <w:tc>
          <w:tcPr>
            <w:tcW w:w="1859" w:type="dxa"/>
          </w:tcPr>
          <w:p w:rsidR="00BC624D" w:rsidRPr="00977425" w:rsidRDefault="0055362E" w:rsidP="0057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КЭи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7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624D" w:rsidRPr="009774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«г.Северобайкальск»</w:t>
            </w:r>
          </w:p>
        </w:tc>
        <w:tc>
          <w:tcPr>
            <w:tcW w:w="2140" w:type="dxa"/>
          </w:tcPr>
          <w:p w:rsidR="00BC624D" w:rsidRPr="00977425" w:rsidRDefault="00BC624D" w:rsidP="00574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заключенных контрактов с субъектами                    малого предпринимательства  и социально     ориентированными некоммерческими организациями (по процедурам  торгов  и запросов  котировок, </w:t>
            </w: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проведенных  для    субъектов малого  предпринимательства в</w:t>
            </w:r>
            <w:proofErr w:type="gramEnd"/>
          </w:p>
          <w:p w:rsidR="00BC624D" w:rsidRPr="00977425" w:rsidRDefault="00BC624D" w:rsidP="00574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контрактной системе) в сфере закупок товаров, работ, услуг для обеспечения государственных и муниципальных нужд, в общей стоимости             заключенных государственных  и</w:t>
            </w:r>
          </w:p>
          <w:p w:rsidR="00BC624D" w:rsidRPr="00977425" w:rsidRDefault="00BC624D" w:rsidP="0057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4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контрактов, %</w:t>
            </w:r>
          </w:p>
        </w:tc>
        <w:tc>
          <w:tcPr>
            <w:tcW w:w="850" w:type="dxa"/>
          </w:tcPr>
          <w:p w:rsidR="00BC624D" w:rsidRPr="007D1BE3" w:rsidRDefault="00AC1594" w:rsidP="00EE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993" w:type="dxa"/>
          </w:tcPr>
          <w:p w:rsidR="00BC624D" w:rsidRPr="007D1BE3" w:rsidRDefault="00AC1594" w:rsidP="00EE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BE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BC624D" w:rsidRPr="007D1BE3" w:rsidRDefault="00F834E3" w:rsidP="00EE2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1594" w:rsidRPr="007D1BE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132" w:type="dxa"/>
          </w:tcPr>
          <w:p w:rsidR="00BC624D" w:rsidRPr="007D1BE3" w:rsidRDefault="00C451AC" w:rsidP="00B64F3C">
            <w:pPr>
              <w:ind w:left="-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</w:t>
            </w:r>
            <w:r w:rsidR="00BC624D" w:rsidRPr="007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Pr="007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BC624D" w:rsidRPr="007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</w:t>
            </w:r>
            <w:r w:rsidRPr="007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C624D" w:rsidRPr="007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 условий для обеспечения добросовестной конкурентной среды при осуществлении закупок товаров, работ, услуг централиз</w:t>
            </w:r>
            <w:r w:rsidRPr="007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ованных</w:t>
            </w:r>
            <w:r w:rsidR="00BC624D" w:rsidRPr="007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закупок через уполномоченный орган</w:t>
            </w:r>
            <w:r w:rsidRPr="007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Комитетом по экономике и инвестиционной политике был разработан ряд нормативно-правовых актов в рамках 44-ФЗ и 223-ФЗ</w:t>
            </w:r>
            <w:r w:rsidR="00BC624D" w:rsidRPr="007D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162D5" w:rsidRPr="007D1BE3" w:rsidRDefault="007162D5" w:rsidP="00165C49">
            <w:pPr>
              <w:ind w:left="-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455" w:rsidRPr="001B5EBF" w:rsidRDefault="00C11455" w:rsidP="00985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70" w:rsidRPr="001B5EBF" w:rsidRDefault="00985170" w:rsidP="00985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919" w:rsidRPr="001B5EBF" w:rsidRDefault="00A43919">
      <w:pPr>
        <w:rPr>
          <w:rFonts w:ascii="Times New Roman" w:hAnsi="Times New Roman" w:cs="Times New Roman"/>
          <w:sz w:val="24"/>
          <w:szCs w:val="24"/>
        </w:rPr>
      </w:pPr>
    </w:p>
    <w:sectPr w:rsidR="00A43919" w:rsidRPr="001B5EBF" w:rsidSect="002B6BCF">
      <w:pgSz w:w="16838" w:h="11906" w:orient="landscape"/>
      <w:pgMar w:top="709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115"/>
    <w:multiLevelType w:val="hybridMultilevel"/>
    <w:tmpl w:val="E0A6D862"/>
    <w:lvl w:ilvl="0" w:tplc="EB0025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E519C1"/>
    <w:multiLevelType w:val="hybridMultilevel"/>
    <w:tmpl w:val="356CDB34"/>
    <w:lvl w:ilvl="0" w:tplc="D9B8F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76A0C"/>
    <w:multiLevelType w:val="hybridMultilevel"/>
    <w:tmpl w:val="2D6E2160"/>
    <w:lvl w:ilvl="0" w:tplc="54743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17C48"/>
    <w:multiLevelType w:val="hybridMultilevel"/>
    <w:tmpl w:val="A336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53F71"/>
    <w:multiLevelType w:val="hybridMultilevel"/>
    <w:tmpl w:val="BA7C9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801D7"/>
    <w:multiLevelType w:val="hybridMultilevel"/>
    <w:tmpl w:val="489E3A92"/>
    <w:lvl w:ilvl="0" w:tplc="04964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276567"/>
    <w:multiLevelType w:val="hybridMultilevel"/>
    <w:tmpl w:val="73EE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90107"/>
    <w:multiLevelType w:val="hybridMultilevel"/>
    <w:tmpl w:val="08784D56"/>
    <w:lvl w:ilvl="0" w:tplc="E9002A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C4D45"/>
    <w:multiLevelType w:val="hybridMultilevel"/>
    <w:tmpl w:val="C1E8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70"/>
    <w:rsid w:val="00000344"/>
    <w:rsid w:val="00000629"/>
    <w:rsid w:val="00007D3C"/>
    <w:rsid w:val="00020FCC"/>
    <w:rsid w:val="00022C15"/>
    <w:rsid w:val="00037096"/>
    <w:rsid w:val="00042162"/>
    <w:rsid w:val="00042A02"/>
    <w:rsid w:val="00050580"/>
    <w:rsid w:val="00052DBC"/>
    <w:rsid w:val="0006299D"/>
    <w:rsid w:val="00065D48"/>
    <w:rsid w:val="0007091E"/>
    <w:rsid w:val="00072B2C"/>
    <w:rsid w:val="00073CE7"/>
    <w:rsid w:val="000772AF"/>
    <w:rsid w:val="000879B7"/>
    <w:rsid w:val="00093D97"/>
    <w:rsid w:val="000A7508"/>
    <w:rsid w:val="000A7610"/>
    <w:rsid w:val="000B2605"/>
    <w:rsid w:val="000B6027"/>
    <w:rsid w:val="000C37B1"/>
    <w:rsid w:val="000C60CC"/>
    <w:rsid w:val="000D3C4D"/>
    <w:rsid w:val="000E1BBB"/>
    <w:rsid w:val="000F5743"/>
    <w:rsid w:val="00106942"/>
    <w:rsid w:val="001131A1"/>
    <w:rsid w:val="001140B0"/>
    <w:rsid w:val="00115B64"/>
    <w:rsid w:val="00133626"/>
    <w:rsid w:val="00140DCB"/>
    <w:rsid w:val="001419CD"/>
    <w:rsid w:val="0014266A"/>
    <w:rsid w:val="00151E89"/>
    <w:rsid w:val="00157D39"/>
    <w:rsid w:val="00162EBE"/>
    <w:rsid w:val="00165C49"/>
    <w:rsid w:val="001672E7"/>
    <w:rsid w:val="001753B2"/>
    <w:rsid w:val="0018215F"/>
    <w:rsid w:val="00186233"/>
    <w:rsid w:val="001874CE"/>
    <w:rsid w:val="00191838"/>
    <w:rsid w:val="00195948"/>
    <w:rsid w:val="001A083C"/>
    <w:rsid w:val="001B011B"/>
    <w:rsid w:val="001B34FA"/>
    <w:rsid w:val="001B5EBF"/>
    <w:rsid w:val="001E1DBB"/>
    <w:rsid w:val="001E66B7"/>
    <w:rsid w:val="001E7E79"/>
    <w:rsid w:val="001F0CA2"/>
    <w:rsid w:val="001F1E10"/>
    <w:rsid w:val="001F6AC4"/>
    <w:rsid w:val="00203A77"/>
    <w:rsid w:val="002203C7"/>
    <w:rsid w:val="00223946"/>
    <w:rsid w:val="002426C2"/>
    <w:rsid w:val="0024585B"/>
    <w:rsid w:val="0027260B"/>
    <w:rsid w:val="002807A8"/>
    <w:rsid w:val="002810EC"/>
    <w:rsid w:val="00283DE1"/>
    <w:rsid w:val="002A1EE2"/>
    <w:rsid w:val="002A2501"/>
    <w:rsid w:val="002A4C24"/>
    <w:rsid w:val="002A5029"/>
    <w:rsid w:val="002B4294"/>
    <w:rsid w:val="002B63D2"/>
    <w:rsid w:val="002B6BCF"/>
    <w:rsid w:val="002B6EA7"/>
    <w:rsid w:val="002B7BDB"/>
    <w:rsid w:val="002F4A43"/>
    <w:rsid w:val="002F6FEF"/>
    <w:rsid w:val="00306AE0"/>
    <w:rsid w:val="003258C4"/>
    <w:rsid w:val="00330617"/>
    <w:rsid w:val="0033505E"/>
    <w:rsid w:val="00346214"/>
    <w:rsid w:val="00361495"/>
    <w:rsid w:val="0036187F"/>
    <w:rsid w:val="0036338E"/>
    <w:rsid w:val="003655FF"/>
    <w:rsid w:val="00365CED"/>
    <w:rsid w:val="0036799C"/>
    <w:rsid w:val="00372CA9"/>
    <w:rsid w:val="00375A52"/>
    <w:rsid w:val="00391DAB"/>
    <w:rsid w:val="00396467"/>
    <w:rsid w:val="00396623"/>
    <w:rsid w:val="00397DED"/>
    <w:rsid w:val="003A5046"/>
    <w:rsid w:val="003A6329"/>
    <w:rsid w:val="003B21A8"/>
    <w:rsid w:val="003C1BEC"/>
    <w:rsid w:val="003D1780"/>
    <w:rsid w:val="003E50C5"/>
    <w:rsid w:val="003F2DFF"/>
    <w:rsid w:val="003F33F1"/>
    <w:rsid w:val="00406B77"/>
    <w:rsid w:val="00412484"/>
    <w:rsid w:val="004234E1"/>
    <w:rsid w:val="004276F4"/>
    <w:rsid w:val="0044282E"/>
    <w:rsid w:val="00444C79"/>
    <w:rsid w:val="004456FE"/>
    <w:rsid w:val="0045665B"/>
    <w:rsid w:val="00470E7E"/>
    <w:rsid w:val="004723BA"/>
    <w:rsid w:val="004748B9"/>
    <w:rsid w:val="00474A48"/>
    <w:rsid w:val="00476804"/>
    <w:rsid w:val="00476FF7"/>
    <w:rsid w:val="00493B5F"/>
    <w:rsid w:val="004A31D5"/>
    <w:rsid w:val="004A6FC7"/>
    <w:rsid w:val="004B1F33"/>
    <w:rsid w:val="004B701C"/>
    <w:rsid w:val="004C053B"/>
    <w:rsid w:val="004C15E0"/>
    <w:rsid w:val="004C4F8D"/>
    <w:rsid w:val="004D0FD4"/>
    <w:rsid w:val="004D31D8"/>
    <w:rsid w:val="004E0C47"/>
    <w:rsid w:val="004E5612"/>
    <w:rsid w:val="004F0641"/>
    <w:rsid w:val="004F0FF3"/>
    <w:rsid w:val="004F19A7"/>
    <w:rsid w:val="004F452F"/>
    <w:rsid w:val="004F4D2C"/>
    <w:rsid w:val="00504CAD"/>
    <w:rsid w:val="005102CF"/>
    <w:rsid w:val="0051697A"/>
    <w:rsid w:val="00516D02"/>
    <w:rsid w:val="005337AD"/>
    <w:rsid w:val="005401FF"/>
    <w:rsid w:val="00541B07"/>
    <w:rsid w:val="00541BFD"/>
    <w:rsid w:val="00543E1B"/>
    <w:rsid w:val="005533C7"/>
    <w:rsid w:val="0055362E"/>
    <w:rsid w:val="0055667B"/>
    <w:rsid w:val="005623D1"/>
    <w:rsid w:val="005700B7"/>
    <w:rsid w:val="00574775"/>
    <w:rsid w:val="005830DB"/>
    <w:rsid w:val="00587D9B"/>
    <w:rsid w:val="00595181"/>
    <w:rsid w:val="005A714D"/>
    <w:rsid w:val="005A724E"/>
    <w:rsid w:val="005B69D5"/>
    <w:rsid w:val="005B78B3"/>
    <w:rsid w:val="005C7C75"/>
    <w:rsid w:val="005D3689"/>
    <w:rsid w:val="005D5CF3"/>
    <w:rsid w:val="005E0F04"/>
    <w:rsid w:val="005E3629"/>
    <w:rsid w:val="005E69BF"/>
    <w:rsid w:val="005F5526"/>
    <w:rsid w:val="005F746E"/>
    <w:rsid w:val="005F7755"/>
    <w:rsid w:val="00600582"/>
    <w:rsid w:val="00613217"/>
    <w:rsid w:val="00632757"/>
    <w:rsid w:val="0063727E"/>
    <w:rsid w:val="00640876"/>
    <w:rsid w:val="00643694"/>
    <w:rsid w:val="00653642"/>
    <w:rsid w:val="00657C90"/>
    <w:rsid w:val="00662F17"/>
    <w:rsid w:val="0066552D"/>
    <w:rsid w:val="0068781A"/>
    <w:rsid w:val="00697E8B"/>
    <w:rsid w:val="006A1338"/>
    <w:rsid w:val="006B016A"/>
    <w:rsid w:val="006B4C63"/>
    <w:rsid w:val="006B51B7"/>
    <w:rsid w:val="006C50F2"/>
    <w:rsid w:val="006D46F2"/>
    <w:rsid w:val="006E1606"/>
    <w:rsid w:val="006F22E5"/>
    <w:rsid w:val="007162D5"/>
    <w:rsid w:val="0072409F"/>
    <w:rsid w:val="00731C98"/>
    <w:rsid w:val="00750A6D"/>
    <w:rsid w:val="00756336"/>
    <w:rsid w:val="00771E94"/>
    <w:rsid w:val="00773216"/>
    <w:rsid w:val="007942AD"/>
    <w:rsid w:val="00796BE8"/>
    <w:rsid w:val="0079794A"/>
    <w:rsid w:val="007A13D1"/>
    <w:rsid w:val="007A2DB7"/>
    <w:rsid w:val="007A6A10"/>
    <w:rsid w:val="007B7225"/>
    <w:rsid w:val="007C531C"/>
    <w:rsid w:val="007D1BE3"/>
    <w:rsid w:val="007D1CA1"/>
    <w:rsid w:val="007D59AC"/>
    <w:rsid w:val="007E0A46"/>
    <w:rsid w:val="007E3A5E"/>
    <w:rsid w:val="007F4ABE"/>
    <w:rsid w:val="00801249"/>
    <w:rsid w:val="00804F49"/>
    <w:rsid w:val="00815550"/>
    <w:rsid w:val="00822042"/>
    <w:rsid w:val="00824596"/>
    <w:rsid w:val="00830BEE"/>
    <w:rsid w:val="0083162D"/>
    <w:rsid w:val="008328B7"/>
    <w:rsid w:val="0084557C"/>
    <w:rsid w:val="00851ED4"/>
    <w:rsid w:val="008563B8"/>
    <w:rsid w:val="0087573C"/>
    <w:rsid w:val="008764B5"/>
    <w:rsid w:val="00880BB3"/>
    <w:rsid w:val="008834BB"/>
    <w:rsid w:val="00883BD4"/>
    <w:rsid w:val="00887F3E"/>
    <w:rsid w:val="0089132A"/>
    <w:rsid w:val="00894D4A"/>
    <w:rsid w:val="0089533A"/>
    <w:rsid w:val="008A140F"/>
    <w:rsid w:val="008A23D6"/>
    <w:rsid w:val="008A5148"/>
    <w:rsid w:val="008C644F"/>
    <w:rsid w:val="008D4DE9"/>
    <w:rsid w:val="008D7D05"/>
    <w:rsid w:val="008E4B09"/>
    <w:rsid w:val="008E4D2C"/>
    <w:rsid w:val="008E5AF8"/>
    <w:rsid w:val="008E6153"/>
    <w:rsid w:val="008F44FE"/>
    <w:rsid w:val="00911B64"/>
    <w:rsid w:val="00913980"/>
    <w:rsid w:val="00920A78"/>
    <w:rsid w:val="0093114E"/>
    <w:rsid w:val="0093350C"/>
    <w:rsid w:val="0094038A"/>
    <w:rsid w:val="009405F3"/>
    <w:rsid w:val="00945EB2"/>
    <w:rsid w:val="009474E3"/>
    <w:rsid w:val="00955CD6"/>
    <w:rsid w:val="00960642"/>
    <w:rsid w:val="00960DEB"/>
    <w:rsid w:val="00964926"/>
    <w:rsid w:val="009661B4"/>
    <w:rsid w:val="009729A4"/>
    <w:rsid w:val="00977425"/>
    <w:rsid w:val="0098397E"/>
    <w:rsid w:val="00985170"/>
    <w:rsid w:val="00986CB5"/>
    <w:rsid w:val="0099010C"/>
    <w:rsid w:val="00997A98"/>
    <w:rsid w:val="009A34CC"/>
    <w:rsid w:val="009C5C7D"/>
    <w:rsid w:val="009D3C03"/>
    <w:rsid w:val="009D7A77"/>
    <w:rsid w:val="009E0CA6"/>
    <w:rsid w:val="00A10E7C"/>
    <w:rsid w:val="00A244F1"/>
    <w:rsid w:val="00A31D6B"/>
    <w:rsid w:val="00A43919"/>
    <w:rsid w:val="00A43D7B"/>
    <w:rsid w:val="00A5681F"/>
    <w:rsid w:val="00A56DA5"/>
    <w:rsid w:val="00A57ED7"/>
    <w:rsid w:val="00A610DB"/>
    <w:rsid w:val="00A817C1"/>
    <w:rsid w:val="00A844DF"/>
    <w:rsid w:val="00A87F7C"/>
    <w:rsid w:val="00A9031C"/>
    <w:rsid w:val="00A938D5"/>
    <w:rsid w:val="00AA2C6F"/>
    <w:rsid w:val="00AA76CB"/>
    <w:rsid w:val="00AB3583"/>
    <w:rsid w:val="00AB3A3A"/>
    <w:rsid w:val="00AC1594"/>
    <w:rsid w:val="00AD32A9"/>
    <w:rsid w:val="00AD4442"/>
    <w:rsid w:val="00AE145A"/>
    <w:rsid w:val="00AE49F0"/>
    <w:rsid w:val="00AF240E"/>
    <w:rsid w:val="00AF2475"/>
    <w:rsid w:val="00AF40A4"/>
    <w:rsid w:val="00AF7A8D"/>
    <w:rsid w:val="00B04CA8"/>
    <w:rsid w:val="00B1610F"/>
    <w:rsid w:val="00B17EE0"/>
    <w:rsid w:val="00B20535"/>
    <w:rsid w:val="00B248D2"/>
    <w:rsid w:val="00B27380"/>
    <w:rsid w:val="00B319A6"/>
    <w:rsid w:val="00B3274E"/>
    <w:rsid w:val="00B416E6"/>
    <w:rsid w:val="00B543AA"/>
    <w:rsid w:val="00B54D29"/>
    <w:rsid w:val="00B60C29"/>
    <w:rsid w:val="00B62B1F"/>
    <w:rsid w:val="00B64F3C"/>
    <w:rsid w:val="00B75D02"/>
    <w:rsid w:val="00B81EBD"/>
    <w:rsid w:val="00B93CA1"/>
    <w:rsid w:val="00BA0C04"/>
    <w:rsid w:val="00BA23B7"/>
    <w:rsid w:val="00BA2E5D"/>
    <w:rsid w:val="00BA6998"/>
    <w:rsid w:val="00BB0EB4"/>
    <w:rsid w:val="00BB60F0"/>
    <w:rsid w:val="00BC098D"/>
    <w:rsid w:val="00BC1DCA"/>
    <w:rsid w:val="00BC4A05"/>
    <w:rsid w:val="00BC5994"/>
    <w:rsid w:val="00BC624D"/>
    <w:rsid w:val="00BE235A"/>
    <w:rsid w:val="00BF2EDF"/>
    <w:rsid w:val="00BF3591"/>
    <w:rsid w:val="00C11455"/>
    <w:rsid w:val="00C1399B"/>
    <w:rsid w:val="00C13F96"/>
    <w:rsid w:val="00C16F5B"/>
    <w:rsid w:val="00C26541"/>
    <w:rsid w:val="00C27664"/>
    <w:rsid w:val="00C31A88"/>
    <w:rsid w:val="00C33EF6"/>
    <w:rsid w:val="00C36B11"/>
    <w:rsid w:val="00C43864"/>
    <w:rsid w:val="00C451AC"/>
    <w:rsid w:val="00C50022"/>
    <w:rsid w:val="00C502B8"/>
    <w:rsid w:val="00C520DF"/>
    <w:rsid w:val="00C63C69"/>
    <w:rsid w:val="00C644DC"/>
    <w:rsid w:val="00C71640"/>
    <w:rsid w:val="00C94377"/>
    <w:rsid w:val="00C97049"/>
    <w:rsid w:val="00CA0CC0"/>
    <w:rsid w:val="00CA3944"/>
    <w:rsid w:val="00CA3BFD"/>
    <w:rsid w:val="00CD14CC"/>
    <w:rsid w:val="00CE277B"/>
    <w:rsid w:val="00CE70D3"/>
    <w:rsid w:val="00CF4782"/>
    <w:rsid w:val="00D004BE"/>
    <w:rsid w:val="00D01B16"/>
    <w:rsid w:val="00D107A2"/>
    <w:rsid w:val="00D23A93"/>
    <w:rsid w:val="00D24C5B"/>
    <w:rsid w:val="00D32176"/>
    <w:rsid w:val="00D33558"/>
    <w:rsid w:val="00D45D80"/>
    <w:rsid w:val="00D61410"/>
    <w:rsid w:val="00D630B8"/>
    <w:rsid w:val="00D745A6"/>
    <w:rsid w:val="00D812F7"/>
    <w:rsid w:val="00D83DCA"/>
    <w:rsid w:val="00DB702A"/>
    <w:rsid w:val="00DC4060"/>
    <w:rsid w:val="00DC62BD"/>
    <w:rsid w:val="00DD6D8E"/>
    <w:rsid w:val="00DE279B"/>
    <w:rsid w:val="00DE3D33"/>
    <w:rsid w:val="00DE5780"/>
    <w:rsid w:val="00DF18F4"/>
    <w:rsid w:val="00E11247"/>
    <w:rsid w:val="00E17C43"/>
    <w:rsid w:val="00E2598B"/>
    <w:rsid w:val="00E27AF4"/>
    <w:rsid w:val="00E437CC"/>
    <w:rsid w:val="00E6075A"/>
    <w:rsid w:val="00E76338"/>
    <w:rsid w:val="00E87FFA"/>
    <w:rsid w:val="00E95BFC"/>
    <w:rsid w:val="00E964EB"/>
    <w:rsid w:val="00E96C6E"/>
    <w:rsid w:val="00EA0824"/>
    <w:rsid w:val="00EC1A03"/>
    <w:rsid w:val="00ED7D8B"/>
    <w:rsid w:val="00EE234A"/>
    <w:rsid w:val="00EE3C9F"/>
    <w:rsid w:val="00EE3FE8"/>
    <w:rsid w:val="00EE5E02"/>
    <w:rsid w:val="00EF752B"/>
    <w:rsid w:val="00F102D7"/>
    <w:rsid w:val="00F1791A"/>
    <w:rsid w:val="00F17A4B"/>
    <w:rsid w:val="00F53A58"/>
    <w:rsid w:val="00F7552E"/>
    <w:rsid w:val="00F834E3"/>
    <w:rsid w:val="00F842CF"/>
    <w:rsid w:val="00F96D12"/>
    <w:rsid w:val="00FB6C2F"/>
    <w:rsid w:val="00FB7FF2"/>
    <w:rsid w:val="00FC39FE"/>
    <w:rsid w:val="00FD62A6"/>
    <w:rsid w:val="00FD6461"/>
    <w:rsid w:val="00FF0C2C"/>
    <w:rsid w:val="00FF4D0F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1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85170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8517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85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985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98517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6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6FC7"/>
    <w:rPr>
      <w:rFonts w:ascii="Segoe UI" w:hAnsi="Segoe UI" w:cs="Segoe UI"/>
      <w:sz w:val="18"/>
      <w:szCs w:val="18"/>
    </w:rPr>
  </w:style>
  <w:style w:type="character" w:customStyle="1" w:styleId="s1">
    <w:name w:val="s1"/>
    <w:rsid w:val="00BC5994"/>
  </w:style>
  <w:style w:type="paragraph" w:styleId="aa">
    <w:name w:val="Body Text Indent"/>
    <w:basedOn w:val="a"/>
    <w:link w:val="ab"/>
    <w:uiPriority w:val="99"/>
    <w:semiHidden/>
    <w:unhideWhenUsed/>
    <w:rsid w:val="006536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53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22BD-A4D8-4398-AAD5-BCD74C1B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Долгошеина Марина Валерьевна</dc:creator>
  <cp:lastModifiedBy>economica_3</cp:lastModifiedBy>
  <cp:revision>3</cp:revision>
  <cp:lastPrinted>2023-04-13T05:27:00Z</cp:lastPrinted>
  <dcterms:created xsi:type="dcterms:W3CDTF">2023-04-12T08:55:00Z</dcterms:created>
  <dcterms:modified xsi:type="dcterms:W3CDTF">2023-04-13T05:31:00Z</dcterms:modified>
</cp:coreProperties>
</file>