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4F19F0" w:rsidP="00180D9E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</w:t>
            </w: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Буряад Улас     «Северобайкальск хото» гэ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 xml:space="preserve">эн нютагай засагай байгууламжын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r w:rsidRPr="00180D9E">
              <w:rPr>
                <w:b/>
                <w:sz w:val="28"/>
                <w:szCs w:val="28"/>
              </w:rPr>
              <w:t>унгамалнуудай З</w:t>
            </w:r>
            <w:r w:rsidRPr="00180D9E">
              <w:rPr>
                <w:b/>
                <w:lang w:val="en-US"/>
              </w:rPr>
              <w:t>Y</w:t>
            </w:r>
            <w:r w:rsidRPr="00180D9E">
              <w:rPr>
                <w:b/>
                <w:sz w:val="28"/>
                <w:szCs w:val="28"/>
              </w:rPr>
              <w:t>блэл</w:t>
            </w:r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r w:rsidRPr="00180D9E">
        <w:rPr>
          <w:b/>
          <w:sz w:val="32"/>
          <w:szCs w:val="32"/>
        </w:rPr>
        <w:t>Р Е Ш Е Н И Е</w:t>
      </w:r>
    </w:p>
    <w:p w:rsidR="002423F3" w:rsidRPr="002423F3" w:rsidRDefault="002423F3" w:rsidP="002423F3">
      <w:pPr>
        <w:spacing w:line="360" w:lineRule="auto"/>
        <w:rPr>
          <w:sz w:val="32"/>
          <w:szCs w:val="32"/>
        </w:rPr>
      </w:pPr>
      <w:r w:rsidRPr="002423F3">
        <w:rPr>
          <w:sz w:val="32"/>
          <w:szCs w:val="32"/>
        </w:rPr>
        <w:t xml:space="preserve">30  мая 2024 г. </w:t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 w:rsidRPr="002423F3">
        <w:rPr>
          <w:sz w:val="32"/>
          <w:szCs w:val="32"/>
        </w:rPr>
        <w:tab/>
      </w:r>
      <w:r>
        <w:rPr>
          <w:sz w:val="32"/>
          <w:szCs w:val="32"/>
        </w:rPr>
        <w:t xml:space="preserve">            </w:t>
      </w:r>
      <w:r w:rsidRPr="002423F3">
        <w:rPr>
          <w:sz w:val="32"/>
          <w:szCs w:val="32"/>
        </w:rPr>
        <w:t xml:space="preserve">№ </w:t>
      </w:r>
      <w:r>
        <w:rPr>
          <w:sz w:val="32"/>
          <w:szCs w:val="32"/>
        </w:rPr>
        <w:t>72</w:t>
      </w:r>
      <w:bookmarkStart w:id="0" w:name="_GoBack"/>
      <w:bookmarkEnd w:id="0"/>
      <w:r w:rsidRPr="002423F3">
        <w:rPr>
          <w:sz w:val="32"/>
          <w:szCs w:val="32"/>
        </w:rPr>
        <w:t xml:space="preserve"> - </w:t>
      </w:r>
      <w:r w:rsidRPr="002423F3">
        <w:rPr>
          <w:sz w:val="32"/>
          <w:szCs w:val="32"/>
          <w:lang w:val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706FB2" w:rsidRPr="00706FB2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4</w:t>
      </w:r>
      <w:r w:rsidRPr="00D1492D">
        <w:rPr>
          <w:sz w:val="28"/>
          <w:szCs w:val="28"/>
        </w:rPr>
        <w:t xml:space="preserve"> год</w:t>
      </w:r>
      <w:r w:rsidR="00341877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0F122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21</w:t>
      </w:r>
      <w:r w:rsidR="003B56E4" w:rsidRPr="00A4117A">
        <w:rPr>
          <w:sz w:val="28"/>
          <w:szCs w:val="28"/>
        </w:rPr>
        <w:t>.12.202</w:t>
      </w:r>
      <w:r w:rsidR="000F1225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№ </w:t>
      </w:r>
      <w:r w:rsidR="000F1225">
        <w:rPr>
          <w:sz w:val="28"/>
          <w:szCs w:val="28"/>
        </w:rPr>
        <w:t>28-</w:t>
      </w:r>
      <w:r w:rsidR="000F1225" w:rsidRPr="000F1225">
        <w:rPr>
          <w:sz w:val="28"/>
          <w:szCs w:val="28"/>
        </w:rPr>
        <w:t xml:space="preserve"> 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0F1225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0F1225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годов» </w:t>
      </w:r>
      <w:r w:rsidR="00BE6B71">
        <w:rPr>
          <w:sz w:val="28"/>
          <w:szCs w:val="28"/>
        </w:rPr>
        <w:t>(изменения от 29.02.2024 № 43-</w:t>
      </w:r>
      <w:r w:rsidR="00BE6B71">
        <w:rPr>
          <w:sz w:val="28"/>
          <w:szCs w:val="28"/>
          <w:lang w:val="en-US"/>
        </w:rPr>
        <w:t>VII</w:t>
      </w:r>
      <w:r w:rsidR="00BE6B71" w:rsidRPr="00BE6B71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1333BF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4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1333BF">
        <w:rPr>
          <w:rFonts w:ascii="Times New Roman" w:hAnsi="Times New Roman" w:cs="Times New Roman"/>
          <w:sz w:val="28"/>
          <w:szCs w:val="28"/>
        </w:rPr>
        <w:t>2</w:t>
      </w:r>
      <w:r w:rsidR="009943B1">
        <w:rPr>
          <w:rFonts w:ascii="Times New Roman" w:hAnsi="Times New Roman" w:cs="Times New Roman"/>
          <w:sz w:val="28"/>
          <w:szCs w:val="28"/>
        </w:rPr>
        <w:t> 891 255 508,70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1333BF">
        <w:rPr>
          <w:rFonts w:ascii="Times New Roman" w:hAnsi="Times New Roman" w:cs="Times New Roman"/>
          <w:sz w:val="28"/>
          <w:szCs w:val="28"/>
        </w:rPr>
        <w:t>2</w:t>
      </w:r>
      <w:r w:rsidR="009943B1">
        <w:rPr>
          <w:rFonts w:ascii="Times New Roman" w:hAnsi="Times New Roman" w:cs="Times New Roman"/>
          <w:sz w:val="28"/>
          <w:szCs w:val="28"/>
        </w:rPr>
        <w:t> 425 534 403,59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E6B71">
        <w:rPr>
          <w:rFonts w:ascii="Times New Roman" w:hAnsi="Times New Roman" w:cs="Times New Roman"/>
          <w:sz w:val="28"/>
          <w:szCs w:val="28"/>
        </w:rPr>
        <w:t>3</w:t>
      </w:r>
      <w:r w:rsidR="009943B1">
        <w:rPr>
          <w:rFonts w:ascii="Times New Roman" w:hAnsi="Times New Roman" w:cs="Times New Roman"/>
          <w:sz w:val="28"/>
          <w:szCs w:val="28"/>
        </w:rPr>
        <w:t> 112 506 537,99</w:t>
      </w:r>
      <w:r w:rsidR="00006957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BE6B71">
        <w:rPr>
          <w:sz w:val="28"/>
          <w:szCs w:val="28"/>
        </w:rPr>
        <w:t>221 251 029,29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D70406" w:rsidRPr="00BF5607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5162E1" w:rsidRDefault="00D70406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333BF">
        <w:rPr>
          <w:rFonts w:ascii="Times New Roman" w:hAnsi="Times New Roman" w:cs="Times New Roman"/>
          <w:sz w:val="28"/>
          <w:szCs w:val="28"/>
        </w:rPr>
        <w:t>общий объем доходов в сумме 1 567</w:t>
      </w:r>
      <w:r w:rsidR="00BE6B71">
        <w:rPr>
          <w:rFonts w:ascii="Times New Roman" w:hAnsi="Times New Roman" w:cs="Times New Roman"/>
          <w:sz w:val="28"/>
          <w:szCs w:val="28"/>
        </w:rPr>
        <w:t> 350 815,73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 w:rsidR="001333BF">
        <w:rPr>
          <w:rFonts w:ascii="Times New Roman" w:hAnsi="Times New Roman" w:cs="Times New Roman"/>
          <w:sz w:val="28"/>
          <w:szCs w:val="28"/>
        </w:rPr>
        <w:t>1 157</w:t>
      </w:r>
      <w:r w:rsidR="00BE6B71">
        <w:rPr>
          <w:rFonts w:ascii="Times New Roman" w:hAnsi="Times New Roman" w:cs="Times New Roman"/>
          <w:sz w:val="28"/>
          <w:szCs w:val="28"/>
        </w:rPr>
        <w:t> 518 547,73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D70406" w:rsidRPr="005162E1" w:rsidRDefault="001333BF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</w:t>
      </w:r>
      <w:r w:rsidR="00BE6B71">
        <w:rPr>
          <w:rFonts w:ascii="Times New Roman" w:hAnsi="Times New Roman" w:cs="Times New Roman"/>
          <w:sz w:val="28"/>
          <w:szCs w:val="28"/>
        </w:rPr>
        <w:t> 564 233 245,73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0406" w:rsidRPr="005162E1">
        <w:rPr>
          <w:rFonts w:ascii="Times New Roman" w:hAnsi="Times New Roman" w:cs="Times New Roman"/>
          <w:sz w:val="28"/>
          <w:szCs w:val="28"/>
        </w:rPr>
        <w:t>рублей, в том числе условно</w:t>
      </w:r>
      <w:r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</w:t>
      </w:r>
      <w:r w:rsidR="00BE6B71">
        <w:rPr>
          <w:rFonts w:ascii="Times New Roman" w:hAnsi="Times New Roman" w:cs="Times New Roman"/>
          <w:sz w:val="28"/>
          <w:szCs w:val="28"/>
        </w:rPr>
        <w:t>16 928 240,00</w:t>
      </w:r>
      <w:r w:rsidR="00D70406" w:rsidRPr="005162E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D70406" w:rsidRDefault="00D70406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профици</w:t>
      </w:r>
      <w:r w:rsidR="001333BF">
        <w:rPr>
          <w:sz w:val="28"/>
          <w:szCs w:val="28"/>
        </w:rPr>
        <w:t xml:space="preserve">т местного бюджета в сумме </w:t>
      </w:r>
      <w:r w:rsidR="00BE6B71">
        <w:rPr>
          <w:sz w:val="28"/>
          <w:szCs w:val="28"/>
        </w:rPr>
        <w:t>3 117 570,00</w:t>
      </w:r>
      <w:r w:rsidRPr="005162E1">
        <w:rPr>
          <w:sz w:val="28"/>
          <w:szCs w:val="28"/>
        </w:rPr>
        <w:t xml:space="preserve"> рублей.»</w:t>
      </w:r>
    </w:p>
    <w:p w:rsidR="001333BF" w:rsidRPr="00BF5607" w:rsidRDefault="001333BF" w:rsidP="001333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1333BF" w:rsidRPr="00120704" w:rsidRDefault="001333BF" w:rsidP="001333BF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333BF" w:rsidRPr="005162E1" w:rsidRDefault="001333BF" w:rsidP="001333BF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общий объем доходов в сумме 1 594</w:t>
      </w:r>
      <w:r w:rsidR="00BE6B71">
        <w:rPr>
          <w:rFonts w:ascii="Times New Roman" w:hAnsi="Times New Roman" w:cs="Times New Roman"/>
          <w:sz w:val="28"/>
          <w:szCs w:val="28"/>
        </w:rPr>
        <w:t> 128 075,64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1 163</w:t>
      </w:r>
      <w:r w:rsidR="00BE6B71">
        <w:rPr>
          <w:rFonts w:ascii="Times New Roman" w:hAnsi="Times New Roman" w:cs="Times New Roman"/>
          <w:sz w:val="28"/>
          <w:szCs w:val="28"/>
        </w:rPr>
        <w:t> 013 090,64</w:t>
      </w:r>
      <w:r w:rsidRPr="005162E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1333BF" w:rsidRPr="005162E1" w:rsidRDefault="001333BF" w:rsidP="001333BF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1 594</w:t>
      </w:r>
      <w:r w:rsidR="00BE6B71">
        <w:rPr>
          <w:rFonts w:ascii="Times New Roman" w:hAnsi="Times New Roman" w:cs="Times New Roman"/>
          <w:sz w:val="28"/>
          <w:szCs w:val="28"/>
        </w:rPr>
        <w:t> 128 075,64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рублей, в том числе условно</w:t>
      </w:r>
      <w:r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30</w:t>
      </w:r>
      <w:r w:rsidRPr="005162E1">
        <w:rPr>
          <w:rFonts w:ascii="Times New Roman" w:hAnsi="Times New Roman" w:cs="Times New Roman"/>
          <w:sz w:val="28"/>
          <w:szCs w:val="28"/>
        </w:rPr>
        <w:t> 000 000,00 рублей;</w:t>
      </w:r>
    </w:p>
    <w:p w:rsidR="001333BF" w:rsidRDefault="001333BF" w:rsidP="001333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 местного бюджета в сумме 0</w:t>
      </w:r>
      <w:r w:rsidRPr="005162E1">
        <w:rPr>
          <w:sz w:val="28"/>
          <w:szCs w:val="28"/>
        </w:rPr>
        <w:t>,00 рублей.»</w:t>
      </w:r>
    </w:p>
    <w:p w:rsidR="003E1B57" w:rsidRPr="00137D82" w:rsidRDefault="00B324B3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711860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Pr="001035FC" w:rsidRDefault="00B324B3" w:rsidP="003E1B5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711860" w:rsidRPr="00BA3B4E">
        <w:rPr>
          <w:sz w:val="28"/>
          <w:szCs w:val="28"/>
        </w:rPr>
        <w:t>Утвердить объем бюджетных ассигнований Муници</w:t>
      </w:r>
      <w:r w:rsidR="00711860">
        <w:rPr>
          <w:sz w:val="28"/>
          <w:szCs w:val="28"/>
        </w:rPr>
        <w:t>пального дорожного фонда на 2024</w:t>
      </w:r>
      <w:r w:rsidR="00711860" w:rsidRPr="00BA3B4E">
        <w:rPr>
          <w:sz w:val="28"/>
          <w:szCs w:val="28"/>
        </w:rPr>
        <w:t xml:space="preserve"> год в сумме </w:t>
      </w:r>
      <w:r w:rsidR="00BE6B71">
        <w:rPr>
          <w:sz w:val="28"/>
          <w:szCs w:val="28"/>
        </w:rPr>
        <w:t>64 016 392,71</w:t>
      </w:r>
      <w:r w:rsidR="00711860" w:rsidRPr="00BA3B4E">
        <w:rPr>
          <w:sz w:val="28"/>
          <w:szCs w:val="28"/>
        </w:rPr>
        <w:t xml:space="preserve"> </w:t>
      </w:r>
      <w:r w:rsidR="00711860">
        <w:rPr>
          <w:sz w:val="28"/>
          <w:szCs w:val="28"/>
        </w:rPr>
        <w:t>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31 725 320,00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31 829 460,00</w:t>
      </w:r>
      <w:r w:rsidR="00711860" w:rsidRPr="00BA3B4E">
        <w:rPr>
          <w:sz w:val="28"/>
          <w:szCs w:val="28"/>
        </w:rPr>
        <w:t xml:space="preserve"> рублей.</w:t>
      </w:r>
      <w:r w:rsidR="0095141C" w:rsidRPr="001035FC">
        <w:rPr>
          <w:sz w:val="28"/>
          <w:szCs w:val="28"/>
        </w:rPr>
        <w:t>»</w:t>
      </w:r>
    </w:p>
    <w:p w:rsidR="003E1B57" w:rsidRPr="001035FC" w:rsidRDefault="00711860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34363A" w:rsidRPr="001035FC">
        <w:rPr>
          <w:sz w:val="28"/>
          <w:szCs w:val="28"/>
        </w:rPr>
        <w:t>.  абзац 1 пункта 14 Решения о бюджете изложить в следующей редакции:</w:t>
      </w:r>
    </w:p>
    <w:p w:rsidR="00711860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«14.</w:t>
      </w:r>
      <w:r w:rsidRPr="001035FC">
        <w:rPr>
          <w:b/>
          <w:sz w:val="28"/>
          <w:szCs w:val="28"/>
        </w:rPr>
        <w:t xml:space="preserve"> </w:t>
      </w:r>
      <w:r w:rsidR="00711860" w:rsidRPr="00BA3B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</w:t>
      </w:r>
      <w:r w:rsidR="00711860">
        <w:rPr>
          <w:sz w:val="28"/>
          <w:szCs w:val="28"/>
        </w:rPr>
        <w:t xml:space="preserve"> «город Северобайкальск» на 2024</w:t>
      </w:r>
      <w:r w:rsidR="00711860" w:rsidRPr="00BA3B4E">
        <w:rPr>
          <w:sz w:val="28"/>
          <w:szCs w:val="28"/>
        </w:rPr>
        <w:t xml:space="preserve"> год в сумме </w:t>
      </w:r>
      <w:r w:rsidR="00AE19ED">
        <w:rPr>
          <w:sz w:val="28"/>
          <w:szCs w:val="28"/>
        </w:rPr>
        <w:t>3 467 309,49</w:t>
      </w:r>
      <w:r w:rsidR="00711860">
        <w:rPr>
          <w:sz w:val="28"/>
          <w:szCs w:val="28"/>
        </w:rPr>
        <w:t xml:space="preserve">  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1900CF">
        <w:rPr>
          <w:sz w:val="28"/>
          <w:szCs w:val="28"/>
        </w:rPr>
        <w:t>15 299 191,74</w:t>
      </w:r>
      <w:r w:rsidR="00711860">
        <w:rPr>
          <w:sz w:val="28"/>
          <w:szCs w:val="28"/>
        </w:rPr>
        <w:t xml:space="preserve">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1900CF">
        <w:rPr>
          <w:sz w:val="28"/>
          <w:szCs w:val="28"/>
        </w:rPr>
        <w:t>19 542 238,20</w:t>
      </w:r>
      <w:r w:rsidR="00711860" w:rsidRPr="00BA3B4E">
        <w:rPr>
          <w:sz w:val="28"/>
          <w:szCs w:val="28"/>
        </w:rPr>
        <w:t xml:space="preserve"> рублей и на ликвидацию чрезвычайных ситуаций и послед</w:t>
      </w:r>
      <w:r w:rsidR="00711860">
        <w:rPr>
          <w:sz w:val="28"/>
          <w:szCs w:val="28"/>
        </w:rPr>
        <w:t>ствий стихийных бедствий на 2024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 xml:space="preserve">250 000 рублей, на 2025 год 500 000,0 руб., на 2026 год –    500 000,00 руб.»    </w:t>
      </w:r>
    </w:p>
    <w:p w:rsidR="001035FC" w:rsidRPr="00685CED" w:rsidRDefault="00AE402A" w:rsidP="00AE402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6B71">
        <w:rPr>
          <w:sz w:val="28"/>
          <w:szCs w:val="28"/>
        </w:rPr>
        <w:t>6</w:t>
      </w:r>
      <w:r w:rsidR="001035FC">
        <w:rPr>
          <w:sz w:val="28"/>
          <w:szCs w:val="28"/>
        </w:rPr>
        <w:t xml:space="preserve">. </w:t>
      </w:r>
      <w:r w:rsidR="001035FC" w:rsidRPr="00685CED">
        <w:rPr>
          <w:sz w:val="28"/>
          <w:szCs w:val="28"/>
        </w:rPr>
        <w:t>пункт 16 Решения о бюджете изложить в следующей редакции:</w:t>
      </w:r>
    </w:p>
    <w:p w:rsidR="001035FC" w:rsidRPr="00B67F4E" w:rsidRDefault="001035FC" w:rsidP="00AE402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«16. Установить:</w:t>
      </w:r>
    </w:p>
    <w:p w:rsidR="001035FC" w:rsidRPr="00B67F4E" w:rsidRDefault="001035FC" w:rsidP="00AE402A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1) верхний предел внутреннего муниципального долга муниципальн</w:t>
      </w:r>
      <w:r w:rsidR="00AE402A">
        <w:rPr>
          <w:sz w:val="28"/>
          <w:szCs w:val="28"/>
        </w:rPr>
        <w:t>ого образования на 1 января 2025</w:t>
      </w:r>
      <w:r w:rsidRPr="00B67F4E">
        <w:rPr>
          <w:sz w:val="28"/>
          <w:szCs w:val="28"/>
        </w:rPr>
        <w:t xml:space="preserve"> года в сумме </w:t>
      </w:r>
      <w:r w:rsidR="00BE6B71">
        <w:rPr>
          <w:sz w:val="28"/>
          <w:szCs w:val="28"/>
        </w:rPr>
        <w:t xml:space="preserve">3 177 570,00 </w:t>
      </w:r>
      <w:r w:rsidRPr="00B67F4E">
        <w:rPr>
          <w:sz w:val="28"/>
          <w:szCs w:val="28"/>
        </w:rPr>
        <w:t xml:space="preserve">рублей, </w:t>
      </w:r>
      <w:r w:rsidR="00AE402A">
        <w:rPr>
          <w:sz w:val="28"/>
          <w:szCs w:val="28"/>
        </w:rPr>
        <w:t xml:space="preserve">на 1 января </w:t>
      </w:r>
      <w:r w:rsidR="00AE402A">
        <w:rPr>
          <w:sz w:val="28"/>
          <w:szCs w:val="28"/>
        </w:rPr>
        <w:lastRenderedPageBreak/>
        <w:t>2026</w:t>
      </w:r>
      <w:r>
        <w:rPr>
          <w:sz w:val="28"/>
          <w:szCs w:val="28"/>
        </w:rPr>
        <w:t xml:space="preserve"> года в сумме </w:t>
      </w:r>
      <w:r w:rsidR="00AE402A">
        <w:rPr>
          <w:sz w:val="28"/>
          <w:szCs w:val="28"/>
        </w:rPr>
        <w:t>0,00 рублей, на 1 января 2027</w:t>
      </w:r>
      <w:r w:rsidRPr="00B67F4E">
        <w:rPr>
          <w:sz w:val="28"/>
          <w:szCs w:val="28"/>
        </w:rPr>
        <w:t xml:space="preserve"> года </w:t>
      </w:r>
      <w:r w:rsidR="00AE402A">
        <w:rPr>
          <w:sz w:val="28"/>
          <w:szCs w:val="28"/>
        </w:rPr>
        <w:t>0,00</w:t>
      </w:r>
      <w:r w:rsidRPr="00B67F4E">
        <w:rPr>
          <w:sz w:val="28"/>
          <w:szCs w:val="28"/>
        </w:rPr>
        <w:t xml:space="preserve"> рублей.</w:t>
      </w:r>
    </w:p>
    <w:p w:rsidR="001035FC" w:rsidRPr="00B67F4E" w:rsidRDefault="001035FC" w:rsidP="001035FC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1035FC" w:rsidRPr="001035FC" w:rsidRDefault="001035FC" w:rsidP="001035F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t>3) объем расходов на обслужив</w:t>
      </w:r>
      <w:r w:rsidR="00AE402A">
        <w:rPr>
          <w:rFonts w:ascii="Times New Roman" w:hAnsi="Times New Roman" w:cs="Times New Roman"/>
          <w:sz w:val="28"/>
          <w:szCs w:val="28"/>
        </w:rPr>
        <w:t>ание муниципального долга в 2024</w:t>
      </w:r>
      <w:r w:rsidRPr="00B67F4E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14A1C">
        <w:rPr>
          <w:rFonts w:ascii="Times New Roman" w:hAnsi="Times New Roman" w:cs="Times New Roman"/>
          <w:sz w:val="28"/>
          <w:szCs w:val="28"/>
        </w:rPr>
        <w:t>13 753,12</w:t>
      </w:r>
      <w:r w:rsidR="00AE402A">
        <w:rPr>
          <w:rFonts w:ascii="Times New Roman" w:hAnsi="Times New Roman" w:cs="Times New Roman"/>
          <w:sz w:val="28"/>
          <w:szCs w:val="28"/>
        </w:rPr>
        <w:t xml:space="preserve"> рублей, в 2025</w:t>
      </w:r>
      <w:r w:rsidRPr="00B67F4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14A1C">
        <w:rPr>
          <w:rFonts w:ascii="Times New Roman" w:hAnsi="Times New Roman" w:cs="Times New Roman"/>
          <w:sz w:val="28"/>
          <w:szCs w:val="28"/>
        </w:rPr>
        <w:t>29 712,46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AE402A">
        <w:rPr>
          <w:rFonts w:ascii="Times New Roman" w:hAnsi="Times New Roman" w:cs="Times New Roman"/>
          <w:sz w:val="28"/>
          <w:szCs w:val="28"/>
        </w:rPr>
        <w:t>6</w:t>
      </w:r>
      <w:r w:rsidRPr="00B67F4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E402A">
        <w:rPr>
          <w:rFonts w:ascii="Times New Roman" w:hAnsi="Times New Roman" w:cs="Times New Roman"/>
          <w:sz w:val="28"/>
          <w:szCs w:val="28"/>
        </w:rPr>
        <w:t>0,00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рублей.».</w:t>
      </w:r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8917F6">
        <w:rPr>
          <w:sz w:val="28"/>
          <w:szCs w:val="28"/>
        </w:rPr>
        <w:t>10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14A1C">
        <w:rPr>
          <w:sz w:val="28"/>
          <w:szCs w:val="28"/>
        </w:rPr>
        <w:t>1</w:t>
      </w:r>
      <w:r w:rsidR="008917F6">
        <w:rPr>
          <w:sz w:val="28"/>
          <w:szCs w:val="28"/>
        </w:rPr>
        <w:t>1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614A1C">
        <w:rPr>
          <w:sz w:val="28"/>
          <w:szCs w:val="28"/>
        </w:rPr>
        <w:t>1</w:t>
      </w:r>
      <w:r w:rsidR="008917F6">
        <w:rPr>
          <w:sz w:val="28"/>
          <w:szCs w:val="28"/>
        </w:rPr>
        <w:t>2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4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8917F6">
        <w:rPr>
          <w:sz w:val="28"/>
          <w:szCs w:val="28"/>
        </w:rPr>
        <w:t>13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4).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614A1C">
        <w:rPr>
          <w:sz w:val="28"/>
          <w:szCs w:val="28"/>
        </w:rPr>
        <w:t xml:space="preserve">. Приложение  </w:t>
      </w:r>
      <w:r w:rsidR="00681348">
        <w:rPr>
          <w:sz w:val="28"/>
          <w:szCs w:val="28"/>
        </w:rPr>
        <w:t>6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5).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5</w:t>
      </w:r>
      <w:r w:rsidR="00614A1C">
        <w:rPr>
          <w:sz w:val="28"/>
          <w:szCs w:val="28"/>
        </w:rPr>
        <w:t xml:space="preserve">. Приложение  </w:t>
      </w:r>
      <w:r w:rsidR="00681348">
        <w:rPr>
          <w:sz w:val="28"/>
          <w:szCs w:val="28"/>
        </w:rPr>
        <w:t>7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6).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6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7).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7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9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8).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8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10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9).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8917F6">
        <w:rPr>
          <w:sz w:val="28"/>
          <w:szCs w:val="28"/>
        </w:rPr>
        <w:t>9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1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10).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2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C676D3" w:rsidRDefault="00614A1C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8917F6">
        <w:rPr>
          <w:sz w:val="28"/>
          <w:szCs w:val="28"/>
        </w:rPr>
        <w:t>1</w:t>
      </w:r>
      <w:r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3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34363A" w:rsidRPr="00B67F4E" w:rsidRDefault="00614A1C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917F6">
        <w:rPr>
          <w:sz w:val="28"/>
          <w:szCs w:val="28"/>
        </w:rPr>
        <w:t>2</w:t>
      </w:r>
      <w:r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5</w:t>
      </w:r>
      <w:r w:rsidR="0034363A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 w:rsidRPr="009B14CE">
        <w:rPr>
          <w:sz w:val="28"/>
          <w:szCs w:val="28"/>
        </w:rPr>
        <w:t xml:space="preserve"> (приложение № 13)</w:t>
      </w:r>
    </w:p>
    <w:p w:rsidR="00C676D3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1.23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7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14</w:t>
      </w:r>
      <w:r w:rsidR="00C676D3" w:rsidRPr="009B14CE">
        <w:rPr>
          <w:sz w:val="28"/>
          <w:szCs w:val="28"/>
        </w:rPr>
        <w:t>).</w:t>
      </w:r>
    </w:p>
    <w:p w:rsidR="001035FC" w:rsidRDefault="008917F6" w:rsidP="001035FC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1.24</w:t>
      </w:r>
      <w:r w:rsidR="001035FC">
        <w:rPr>
          <w:sz w:val="28"/>
          <w:szCs w:val="28"/>
        </w:rPr>
        <w:t xml:space="preserve">. </w:t>
      </w:r>
      <w:r w:rsidR="00681348">
        <w:rPr>
          <w:sz w:val="28"/>
          <w:szCs w:val="28"/>
        </w:rPr>
        <w:t>Приложение 20</w:t>
      </w:r>
      <w:r w:rsidR="001035FC" w:rsidRPr="00B67F4E">
        <w:rPr>
          <w:sz w:val="28"/>
          <w:szCs w:val="28"/>
        </w:rPr>
        <w:t xml:space="preserve"> Решения о бюджете изложить в новой редакции</w:t>
      </w:r>
      <w:r w:rsidR="001035FC">
        <w:rPr>
          <w:sz w:val="28"/>
          <w:szCs w:val="28"/>
        </w:rPr>
        <w:t xml:space="preserve"> (приложение № 15</w:t>
      </w:r>
      <w:r w:rsidR="001035FC" w:rsidRPr="009B14CE">
        <w:rPr>
          <w:sz w:val="28"/>
          <w:szCs w:val="28"/>
        </w:rPr>
        <w:t>).</w:t>
      </w:r>
    </w:p>
    <w:p w:rsidR="00C676D3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614A1C">
        <w:rPr>
          <w:sz w:val="28"/>
          <w:szCs w:val="28"/>
        </w:rPr>
        <w:t>2</w:t>
      </w:r>
      <w:r w:rsidR="008917F6">
        <w:rPr>
          <w:sz w:val="28"/>
          <w:szCs w:val="28"/>
        </w:rPr>
        <w:t>5</w:t>
      </w:r>
      <w:r w:rsidRPr="009B14CE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21</w:t>
      </w:r>
      <w:r w:rsidRPr="009B14CE">
        <w:rPr>
          <w:sz w:val="28"/>
          <w:szCs w:val="28"/>
        </w:rPr>
        <w:t xml:space="preserve"> Решения о бюджете изложить в</w:t>
      </w:r>
      <w:r w:rsidR="001035FC">
        <w:rPr>
          <w:sz w:val="28"/>
          <w:szCs w:val="28"/>
        </w:rPr>
        <w:t xml:space="preserve"> новой редакции (приложение № 16</w:t>
      </w:r>
      <w:r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7559F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144049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5162E1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34363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9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Председатель Совета депутатов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 xml:space="preserve"> 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34363A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________________Е.Г. Бутаков</w:t>
      </w:r>
    </w:p>
    <w:p w:rsidR="001035FC" w:rsidRDefault="001035FC" w:rsidP="001035FC">
      <w:pPr>
        <w:jc w:val="both"/>
        <w:rPr>
          <w:sz w:val="28"/>
          <w:szCs w:val="28"/>
        </w:rPr>
      </w:pPr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614A1C" w:rsidRDefault="00614A1C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10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9F0" w:rsidRDefault="004F19F0" w:rsidP="00180713">
      <w:r>
        <w:separator/>
      </w:r>
    </w:p>
  </w:endnote>
  <w:endnote w:type="continuationSeparator" w:id="0">
    <w:p w:rsidR="004F19F0" w:rsidRDefault="004F19F0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9F0" w:rsidRDefault="004F19F0" w:rsidP="00180713">
      <w:r>
        <w:separator/>
      </w:r>
    </w:p>
  </w:footnote>
  <w:footnote w:type="continuationSeparator" w:id="0">
    <w:p w:rsidR="004F19F0" w:rsidRDefault="004F19F0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59682"/>
      <w:docPartObj>
        <w:docPartGallery w:val="Page Numbers (Top of Page)"/>
        <w:docPartUnique/>
      </w:docPartObj>
    </w:sdtPr>
    <w:sdtEndPr/>
    <w:sdtContent>
      <w:p w:rsidR="00681348" w:rsidRDefault="00E77B9D">
        <w:pPr>
          <w:pStyle w:val="a3"/>
          <w:jc w:val="center"/>
        </w:pPr>
        <w:r>
          <w:fldChar w:fldCharType="begin"/>
        </w:r>
        <w:r w:rsidR="00BB4A58">
          <w:instrText xml:space="preserve"> PAGE   \* MERGEFORMAT </w:instrText>
        </w:r>
        <w:r>
          <w:fldChar w:fldCharType="separate"/>
        </w:r>
        <w:r w:rsidR="002423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1348" w:rsidRDefault="006813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280"/>
    <w:rsid w:val="00006957"/>
    <w:rsid w:val="00021D34"/>
    <w:rsid w:val="000236CC"/>
    <w:rsid w:val="00024581"/>
    <w:rsid w:val="00046A2E"/>
    <w:rsid w:val="00047FA4"/>
    <w:rsid w:val="00054EB5"/>
    <w:rsid w:val="00064CA9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5FC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749A"/>
    <w:rsid w:val="00180713"/>
    <w:rsid w:val="00180D9E"/>
    <w:rsid w:val="001900CF"/>
    <w:rsid w:val="001A18D6"/>
    <w:rsid w:val="001B52C8"/>
    <w:rsid w:val="001C2329"/>
    <w:rsid w:val="001C32C9"/>
    <w:rsid w:val="002215DC"/>
    <w:rsid w:val="002277AD"/>
    <w:rsid w:val="002423F3"/>
    <w:rsid w:val="00260610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72F50"/>
    <w:rsid w:val="00373680"/>
    <w:rsid w:val="0037393E"/>
    <w:rsid w:val="00382C3C"/>
    <w:rsid w:val="003918E8"/>
    <w:rsid w:val="003A6FC9"/>
    <w:rsid w:val="003B56E4"/>
    <w:rsid w:val="003D6296"/>
    <w:rsid w:val="003E1B57"/>
    <w:rsid w:val="003E3451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D337D"/>
    <w:rsid w:val="004E2836"/>
    <w:rsid w:val="004E6267"/>
    <w:rsid w:val="004F0E9E"/>
    <w:rsid w:val="004F19F0"/>
    <w:rsid w:val="0050578C"/>
    <w:rsid w:val="005162E1"/>
    <w:rsid w:val="00516A99"/>
    <w:rsid w:val="0052072E"/>
    <w:rsid w:val="0052773F"/>
    <w:rsid w:val="00534F8B"/>
    <w:rsid w:val="00547042"/>
    <w:rsid w:val="0056101E"/>
    <w:rsid w:val="00564AFE"/>
    <w:rsid w:val="0059259A"/>
    <w:rsid w:val="00593874"/>
    <w:rsid w:val="00596118"/>
    <w:rsid w:val="005A54C2"/>
    <w:rsid w:val="005C1555"/>
    <w:rsid w:val="005C2B67"/>
    <w:rsid w:val="005F239B"/>
    <w:rsid w:val="005F3F17"/>
    <w:rsid w:val="0060127F"/>
    <w:rsid w:val="00614A1C"/>
    <w:rsid w:val="006652B3"/>
    <w:rsid w:val="00665975"/>
    <w:rsid w:val="00681348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06FB2"/>
    <w:rsid w:val="00711860"/>
    <w:rsid w:val="00723448"/>
    <w:rsid w:val="007472D2"/>
    <w:rsid w:val="0075419E"/>
    <w:rsid w:val="007559FA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37E7A"/>
    <w:rsid w:val="00847E32"/>
    <w:rsid w:val="0087302A"/>
    <w:rsid w:val="00873099"/>
    <w:rsid w:val="00880A33"/>
    <w:rsid w:val="008858E8"/>
    <w:rsid w:val="008917F6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943B1"/>
    <w:rsid w:val="00997FB0"/>
    <w:rsid w:val="009B14CE"/>
    <w:rsid w:val="009C6C44"/>
    <w:rsid w:val="009D1C73"/>
    <w:rsid w:val="00A1711B"/>
    <w:rsid w:val="00A25F2E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19ED"/>
    <w:rsid w:val="00AE3970"/>
    <w:rsid w:val="00AE402A"/>
    <w:rsid w:val="00AE73DA"/>
    <w:rsid w:val="00AF1391"/>
    <w:rsid w:val="00B21F93"/>
    <w:rsid w:val="00B260EA"/>
    <w:rsid w:val="00B324B3"/>
    <w:rsid w:val="00B67F4E"/>
    <w:rsid w:val="00B81C02"/>
    <w:rsid w:val="00BB4A58"/>
    <w:rsid w:val="00BE0E3B"/>
    <w:rsid w:val="00BE69A2"/>
    <w:rsid w:val="00BE6B71"/>
    <w:rsid w:val="00BF5607"/>
    <w:rsid w:val="00BF5F6C"/>
    <w:rsid w:val="00C03718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532BA"/>
    <w:rsid w:val="00D63C45"/>
    <w:rsid w:val="00D70406"/>
    <w:rsid w:val="00DA0816"/>
    <w:rsid w:val="00DA3EC1"/>
    <w:rsid w:val="00DA5AAA"/>
    <w:rsid w:val="00DD221F"/>
    <w:rsid w:val="00DD4BF6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7B9D"/>
    <w:rsid w:val="00E83694"/>
    <w:rsid w:val="00EA3229"/>
    <w:rsid w:val="00EC0ED7"/>
    <w:rsid w:val="00ED6CB7"/>
    <w:rsid w:val="00EF22CF"/>
    <w:rsid w:val="00F266DC"/>
    <w:rsid w:val="00F31505"/>
    <w:rsid w:val="00F429AA"/>
    <w:rsid w:val="00F5423B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gsevb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24EFA-E0C5-4D1A-9103-E9747569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Яровая</cp:lastModifiedBy>
  <cp:revision>2</cp:revision>
  <cp:lastPrinted>2024-05-31T01:53:00Z</cp:lastPrinted>
  <dcterms:created xsi:type="dcterms:W3CDTF">2024-05-31T01:55:00Z</dcterms:created>
  <dcterms:modified xsi:type="dcterms:W3CDTF">2024-05-31T01:55:00Z</dcterms:modified>
</cp:coreProperties>
</file>