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9C123E" w:rsidP="00180D9E">
            <w:pPr>
              <w:jc w:val="center"/>
              <w:rPr>
                <w:sz w:val="16"/>
                <w:szCs w:val="16"/>
              </w:rPr>
            </w:pPr>
            <w:r w:rsidRPr="009C123E"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2423F3" w:rsidRPr="002423F3" w:rsidRDefault="00763900" w:rsidP="002423F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21</w:t>
      </w:r>
      <w:r w:rsidR="00CC1B4F" w:rsidRPr="00423C37">
        <w:rPr>
          <w:sz w:val="32"/>
          <w:szCs w:val="32"/>
        </w:rPr>
        <w:t xml:space="preserve"> </w:t>
      </w:r>
      <w:r w:rsidR="00CC1B4F">
        <w:rPr>
          <w:sz w:val="32"/>
          <w:szCs w:val="32"/>
        </w:rPr>
        <w:t xml:space="preserve">ноября </w:t>
      </w:r>
      <w:r w:rsidR="002423F3" w:rsidRPr="002423F3">
        <w:rPr>
          <w:sz w:val="32"/>
          <w:szCs w:val="32"/>
        </w:rPr>
        <w:t xml:space="preserve"> 2024 г. </w:t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  <w:t xml:space="preserve">№ </w:t>
      </w:r>
      <w:bookmarkStart w:id="0" w:name="_GoBack"/>
      <w:bookmarkEnd w:id="0"/>
      <w:r w:rsidR="00423C37">
        <w:rPr>
          <w:sz w:val="32"/>
          <w:szCs w:val="32"/>
        </w:rPr>
        <w:t>109</w:t>
      </w:r>
      <w:r w:rsidR="002423F3" w:rsidRPr="002423F3">
        <w:rPr>
          <w:sz w:val="32"/>
          <w:szCs w:val="32"/>
        </w:rPr>
        <w:t xml:space="preserve"> - </w:t>
      </w:r>
      <w:r w:rsidR="002423F3" w:rsidRPr="002423F3"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</w:t>
      </w:r>
      <w:r w:rsidR="00BE6B71">
        <w:rPr>
          <w:sz w:val="28"/>
          <w:szCs w:val="28"/>
        </w:rPr>
        <w:t>(изменения от 29.02.2024 № 43-</w:t>
      </w:r>
      <w:r w:rsidR="00BE6B71">
        <w:rPr>
          <w:sz w:val="28"/>
          <w:szCs w:val="28"/>
          <w:lang w:val="en-US"/>
        </w:rPr>
        <w:t>VII</w:t>
      </w:r>
      <w:r w:rsidR="00701F32">
        <w:rPr>
          <w:sz w:val="28"/>
          <w:szCs w:val="28"/>
        </w:rPr>
        <w:t>, 30.05.2024 № 72-</w:t>
      </w:r>
      <w:r w:rsidR="00701F32">
        <w:rPr>
          <w:sz w:val="28"/>
          <w:szCs w:val="28"/>
          <w:lang w:val="en-US"/>
        </w:rPr>
        <w:t>VII</w:t>
      </w:r>
      <w:r w:rsidR="001731DD">
        <w:rPr>
          <w:sz w:val="28"/>
          <w:szCs w:val="28"/>
        </w:rPr>
        <w:t>, 18.06.2024 № 73-</w:t>
      </w:r>
      <w:r w:rsidR="001731DD">
        <w:rPr>
          <w:sz w:val="28"/>
          <w:szCs w:val="28"/>
          <w:lang w:val="en-US"/>
        </w:rPr>
        <w:t>VII</w:t>
      </w:r>
      <w:r w:rsidR="00CC1B4F">
        <w:rPr>
          <w:sz w:val="28"/>
          <w:szCs w:val="28"/>
        </w:rPr>
        <w:t>,</w:t>
      </w:r>
      <w:r w:rsidR="00CC1B4F" w:rsidRPr="00CC1B4F">
        <w:rPr>
          <w:sz w:val="28"/>
          <w:szCs w:val="28"/>
        </w:rPr>
        <w:t xml:space="preserve"> </w:t>
      </w:r>
      <w:r w:rsidR="00CC1B4F">
        <w:rPr>
          <w:sz w:val="28"/>
          <w:szCs w:val="28"/>
        </w:rPr>
        <w:t>19.09.2024 № 92-</w:t>
      </w:r>
      <w:r w:rsidR="00CC1B4F">
        <w:rPr>
          <w:sz w:val="28"/>
          <w:szCs w:val="28"/>
          <w:lang w:val="en-US"/>
        </w:rPr>
        <w:t>VII</w:t>
      </w:r>
      <w:proofErr w:type="gramStart"/>
      <w:r w:rsidR="00CC1B4F">
        <w:rPr>
          <w:sz w:val="28"/>
          <w:szCs w:val="28"/>
        </w:rPr>
        <w:t xml:space="preserve"> </w:t>
      </w:r>
      <w:r w:rsidR="00BE6B71" w:rsidRPr="00BE6B71">
        <w:rPr>
          <w:sz w:val="28"/>
          <w:szCs w:val="28"/>
        </w:rPr>
        <w:t>)</w:t>
      </w:r>
      <w:proofErr w:type="gramEnd"/>
      <w:r w:rsidR="00BE6B71" w:rsidRPr="00BE6B71">
        <w:rPr>
          <w:sz w:val="28"/>
          <w:szCs w:val="28"/>
        </w:rPr>
        <w:t xml:space="preserve">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CC1B4F">
        <w:rPr>
          <w:rFonts w:ascii="Times New Roman" w:hAnsi="Times New Roman" w:cs="Times New Roman"/>
          <w:sz w:val="28"/>
          <w:szCs w:val="28"/>
        </w:rPr>
        <w:t>3 070 839 521,80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333BF" w:rsidRPr="00D4652E">
        <w:rPr>
          <w:rFonts w:ascii="Times New Roman" w:hAnsi="Times New Roman" w:cs="Times New Roman"/>
          <w:sz w:val="28"/>
          <w:szCs w:val="28"/>
        </w:rPr>
        <w:t>2</w:t>
      </w:r>
      <w:r w:rsidR="00CC1B4F">
        <w:rPr>
          <w:rFonts w:ascii="Times New Roman" w:hAnsi="Times New Roman" w:cs="Times New Roman"/>
          <w:sz w:val="28"/>
          <w:szCs w:val="28"/>
        </w:rPr>
        <w:t> 572 851 757,77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E6B71">
        <w:rPr>
          <w:rFonts w:ascii="Times New Roman" w:hAnsi="Times New Roman" w:cs="Times New Roman"/>
          <w:sz w:val="28"/>
          <w:szCs w:val="28"/>
        </w:rPr>
        <w:t>3</w:t>
      </w:r>
      <w:r w:rsidR="00CC1B4F">
        <w:rPr>
          <w:rFonts w:ascii="Times New Roman" w:hAnsi="Times New Roman" w:cs="Times New Roman"/>
          <w:sz w:val="28"/>
          <w:szCs w:val="28"/>
        </w:rPr>
        <w:t> 292 090 551,09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BE6B71">
        <w:rPr>
          <w:sz w:val="28"/>
          <w:szCs w:val="28"/>
        </w:rPr>
        <w:t>221 251 029,29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554707" w:rsidRPr="00137D82" w:rsidRDefault="00711860" w:rsidP="0055470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652E">
        <w:rPr>
          <w:sz w:val="28"/>
          <w:szCs w:val="28"/>
        </w:rPr>
        <w:t>2</w:t>
      </w:r>
      <w:r w:rsidR="0034363A" w:rsidRPr="001035FC">
        <w:rPr>
          <w:sz w:val="28"/>
          <w:szCs w:val="28"/>
        </w:rPr>
        <w:t xml:space="preserve">.  </w:t>
      </w:r>
      <w:r w:rsidR="00554707" w:rsidRPr="00137D82">
        <w:rPr>
          <w:sz w:val="28"/>
          <w:szCs w:val="28"/>
        </w:rPr>
        <w:t>абзац 1 пункта 13 Решения о бюджете изложить в следующей редакции:</w:t>
      </w:r>
    </w:p>
    <w:p w:rsidR="00554707" w:rsidRDefault="00554707" w:rsidP="0055470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 xml:space="preserve">«13. </w:t>
      </w:r>
      <w:r w:rsidRPr="00BA3B4E">
        <w:rPr>
          <w:sz w:val="28"/>
          <w:szCs w:val="28"/>
        </w:rPr>
        <w:t>Утвердить объем бюджетных ассигнований Муници</w:t>
      </w:r>
      <w:r>
        <w:rPr>
          <w:sz w:val="28"/>
          <w:szCs w:val="28"/>
        </w:rPr>
        <w:t>пального дорожного фонда на 2024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</w:t>
      </w:r>
      <w:r w:rsidR="00CC1B4F">
        <w:rPr>
          <w:sz w:val="28"/>
          <w:szCs w:val="28"/>
        </w:rPr>
        <w:t> 392 744,51</w:t>
      </w:r>
      <w:r>
        <w:rPr>
          <w:sz w:val="28"/>
          <w:szCs w:val="28"/>
        </w:rPr>
        <w:t xml:space="preserve"> рублей,  на 2025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31 725 320,00 рублей, на 2026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31 829 460,00</w:t>
      </w:r>
      <w:r w:rsidRPr="00BA3B4E">
        <w:rPr>
          <w:sz w:val="28"/>
          <w:szCs w:val="28"/>
        </w:rPr>
        <w:t xml:space="preserve"> рублей</w:t>
      </w:r>
      <w:proofErr w:type="gramStart"/>
      <w:r w:rsidRPr="00BA3B4E">
        <w:rPr>
          <w:sz w:val="28"/>
          <w:szCs w:val="28"/>
        </w:rPr>
        <w:t>.</w:t>
      </w:r>
      <w:r w:rsidRPr="001035FC">
        <w:rPr>
          <w:sz w:val="28"/>
          <w:szCs w:val="28"/>
        </w:rPr>
        <w:t>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64271">
        <w:rPr>
          <w:sz w:val="28"/>
          <w:szCs w:val="28"/>
        </w:rPr>
        <w:t xml:space="preserve">первый абзац </w:t>
      </w:r>
      <w:r w:rsidR="0034363A" w:rsidRPr="001035FC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</w:t>
      </w:r>
      <w:proofErr w:type="gramStart"/>
      <w:r w:rsidRPr="001035FC">
        <w:rPr>
          <w:sz w:val="28"/>
          <w:szCs w:val="28"/>
        </w:rPr>
        <w:t>«14.</w:t>
      </w:r>
      <w:r w:rsidR="00711860" w:rsidRPr="00BA3B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</w:t>
      </w:r>
      <w:r w:rsidR="00711860">
        <w:rPr>
          <w:sz w:val="28"/>
          <w:szCs w:val="28"/>
        </w:rPr>
        <w:t xml:space="preserve"> «город Северобайкальск» на 2024</w:t>
      </w:r>
      <w:r w:rsidR="00711860" w:rsidRPr="00BA3B4E">
        <w:rPr>
          <w:sz w:val="28"/>
          <w:szCs w:val="28"/>
        </w:rPr>
        <w:t xml:space="preserve"> год в сумме </w:t>
      </w:r>
      <w:r w:rsidR="00CC1B4F">
        <w:rPr>
          <w:sz w:val="28"/>
          <w:szCs w:val="28"/>
        </w:rPr>
        <w:t>979 857,59</w:t>
      </w:r>
      <w:r w:rsidR="00E76AAF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>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D4652E">
        <w:rPr>
          <w:sz w:val="28"/>
          <w:szCs w:val="28"/>
        </w:rPr>
        <w:t>7 359 241,74</w:t>
      </w:r>
      <w:r w:rsidR="00E76AAF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 xml:space="preserve">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E76AAF">
        <w:rPr>
          <w:sz w:val="28"/>
          <w:szCs w:val="28"/>
        </w:rPr>
        <w:t>17 377 288,20</w:t>
      </w:r>
      <w:r w:rsidR="00711860" w:rsidRPr="00BA3B4E">
        <w:rPr>
          <w:sz w:val="28"/>
          <w:szCs w:val="28"/>
        </w:rPr>
        <w:t xml:space="preserve"> рублей и на ликвидацию чрезвычайных ситуаций и послед</w:t>
      </w:r>
      <w:r w:rsidR="00711860">
        <w:rPr>
          <w:sz w:val="28"/>
          <w:szCs w:val="28"/>
        </w:rPr>
        <w:t>ствий стихийных бедствий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250 000 рублей, на 2025 год</w:t>
      </w:r>
      <w:proofErr w:type="gramEnd"/>
      <w:r w:rsidR="00711860">
        <w:rPr>
          <w:sz w:val="28"/>
          <w:szCs w:val="28"/>
        </w:rPr>
        <w:t xml:space="preserve"> 500 000,0 руб., на</w:t>
      </w:r>
      <w:r w:rsidR="0084646F">
        <w:rPr>
          <w:sz w:val="28"/>
          <w:szCs w:val="28"/>
        </w:rPr>
        <w:t xml:space="preserve"> 2026 год –    500 000,00 руб.».</w:t>
      </w:r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5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6</w:t>
      </w:r>
      <w:r w:rsidR="00614A1C">
        <w:rPr>
          <w:sz w:val="28"/>
          <w:szCs w:val="28"/>
        </w:rPr>
        <w:t xml:space="preserve">. Приложение </w:t>
      </w:r>
      <w:r w:rsidR="00554707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C1B4F">
        <w:rPr>
          <w:sz w:val="28"/>
          <w:szCs w:val="28"/>
        </w:rPr>
        <w:t>7</w:t>
      </w:r>
      <w:r w:rsidR="00614A1C">
        <w:rPr>
          <w:sz w:val="28"/>
          <w:szCs w:val="28"/>
        </w:rPr>
        <w:t xml:space="preserve">. Приложение  </w:t>
      </w:r>
      <w:r w:rsidR="00554707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</w:t>
      </w:r>
      <w:r w:rsidR="00CC1B4F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C1B4F">
        <w:rPr>
          <w:sz w:val="28"/>
          <w:szCs w:val="28"/>
        </w:rPr>
        <w:t>8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554707">
        <w:rPr>
          <w:sz w:val="28"/>
          <w:szCs w:val="28"/>
        </w:rPr>
        <w:t>9</w:t>
      </w:r>
      <w:r w:rsidRPr="00B67F4E">
        <w:rPr>
          <w:sz w:val="28"/>
          <w:szCs w:val="28"/>
        </w:rPr>
        <w:t xml:space="preserve"> Решения о бюджете изложить </w:t>
      </w:r>
      <w:r w:rsidR="00CC1B4F">
        <w:rPr>
          <w:sz w:val="28"/>
          <w:szCs w:val="28"/>
        </w:rPr>
        <w:t>в новой редакции (приложение № 5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C1B4F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1</w:t>
      </w:r>
      <w:r w:rsidR="00554707">
        <w:rPr>
          <w:sz w:val="28"/>
          <w:szCs w:val="28"/>
        </w:rPr>
        <w:t>1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6</w:t>
      </w:r>
      <w:r w:rsidRPr="00B67F4E">
        <w:rPr>
          <w:sz w:val="28"/>
          <w:szCs w:val="28"/>
        </w:rPr>
        <w:t>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CC1B4F">
        <w:rPr>
          <w:sz w:val="28"/>
          <w:szCs w:val="28"/>
        </w:rPr>
        <w:t>0</w:t>
      </w:r>
      <w:r w:rsidR="00614A1C">
        <w:rPr>
          <w:sz w:val="28"/>
          <w:szCs w:val="28"/>
        </w:rPr>
        <w:t>. Приложение 1</w:t>
      </w:r>
      <w:r w:rsidR="00554707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7</w:t>
      </w:r>
      <w:r w:rsidRPr="00B67F4E">
        <w:rPr>
          <w:sz w:val="28"/>
          <w:szCs w:val="28"/>
        </w:rPr>
        <w:t>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C1B4F">
        <w:rPr>
          <w:sz w:val="28"/>
          <w:szCs w:val="28"/>
        </w:rPr>
        <w:t>1</w:t>
      </w:r>
      <w:r w:rsidR="00614A1C">
        <w:rPr>
          <w:sz w:val="28"/>
          <w:szCs w:val="28"/>
        </w:rPr>
        <w:t>. Приложение 1</w:t>
      </w:r>
      <w:r w:rsidR="00554707">
        <w:rPr>
          <w:sz w:val="28"/>
          <w:szCs w:val="28"/>
        </w:rPr>
        <w:t>5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</w:t>
      </w:r>
      <w:r w:rsidR="00CC1B4F">
        <w:rPr>
          <w:sz w:val="28"/>
          <w:szCs w:val="28"/>
        </w:rPr>
        <w:t>8</w:t>
      </w:r>
      <w:r w:rsidR="00C676D3" w:rsidRPr="00B67F4E">
        <w:rPr>
          <w:sz w:val="28"/>
          <w:szCs w:val="28"/>
        </w:rPr>
        <w:t>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CC1B4F">
        <w:rPr>
          <w:sz w:val="28"/>
          <w:szCs w:val="28"/>
        </w:rPr>
        <w:t>2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</w:t>
      </w:r>
      <w:r w:rsidR="00CC1B4F">
        <w:rPr>
          <w:sz w:val="28"/>
          <w:szCs w:val="28"/>
        </w:rPr>
        <w:t>9</w:t>
      </w:r>
      <w:r w:rsidR="00C676D3" w:rsidRPr="009B14CE">
        <w:rPr>
          <w:sz w:val="28"/>
          <w:szCs w:val="28"/>
        </w:rPr>
        <w:t>).</w:t>
      </w:r>
    </w:p>
    <w:p w:rsidR="00CC1B4F" w:rsidRDefault="00CC1B4F" w:rsidP="00CC1B4F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1.13. Приложение 23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>
        <w:rPr>
          <w:sz w:val="28"/>
          <w:szCs w:val="28"/>
        </w:rPr>
        <w:t xml:space="preserve"> (приложение № 10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7559F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муниципального образования «город Северобвайкальск»</w:t>
      </w:r>
      <w:r w:rsidR="004D2A7D">
        <w:rPr>
          <w:sz w:val="28"/>
          <w:szCs w:val="28"/>
        </w:rPr>
        <w:t>.</w:t>
      </w:r>
    </w:p>
    <w:p w:rsidR="0034363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71B1B">
        <w:rPr>
          <w:sz w:val="28"/>
          <w:szCs w:val="28"/>
        </w:rPr>
        <w:t xml:space="preserve">         </w:t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11414">
        <w:rPr>
          <w:sz w:val="28"/>
          <w:szCs w:val="28"/>
        </w:rPr>
        <w:t xml:space="preserve">                        </w:t>
      </w:r>
      <w:r w:rsidR="00571B1B">
        <w:rPr>
          <w:sz w:val="28"/>
          <w:szCs w:val="28"/>
        </w:rPr>
        <w:t xml:space="preserve"> </w:t>
      </w:r>
      <w:r w:rsidR="00511414" w:rsidRPr="00144049">
        <w:rPr>
          <w:sz w:val="28"/>
          <w:szCs w:val="28"/>
        </w:rPr>
        <w:t>Совета депутатов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144049" w:rsidRPr="00144049">
        <w:rPr>
          <w:sz w:val="28"/>
          <w:szCs w:val="28"/>
        </w:rPr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035FC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</w:t>
      </w:r>
      <w:r w:rsidR="00571B1B">
        <w:rPr>
          <w:sz w:val="28"/>
          <w:szCs w:val="28"/>
        </w:rPr>
        <w:t>Е.Г. Бутаков</w:t>
      </w: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CC1B4F" w:rsidRDefault="00CC1B4F" w:rsidP="00322C3C">
      <w:pPr>
        <w:jc w:val="both"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571B1B" w:rsidRDefault="00CC1B4F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37" w:rsidRDefault="00423C37" w:rsidP="00180713">
      <w:r>
        <w:separator/>
      </w:r>
    </w:p>
  </w:endnote>
  <w:endnote w:type="continuationSeparator" w:id="0">
    <w:p w:rsidR="00423C37" w:rsidRDefault="00423C37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37" w:rsidRDefault="00423C37" w:rsidP="00180713">
      <w:r>
        <w:separator/>
      </w:r>
    </w:p>
  </w:footnote>
  <w:footnote w:type="continuationSeparator" w:id="0">
    <w:p w:rsidR="00423C37" w:rsidRDefault="00423C37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423C37" w:rsidRDefault="00423C37">
        <w:pPr>
          <w:pStyle w:val="a3"/>
          <w:jc w:val="center"/>
        </w:pPr>
        <w:fldSimple w:instr=" PAGE   \* MERGEFORMAT ">
          <w:r w:rsidR="00763900">
            <w:rPr>
              <w:noProof/>
            </w:rPr>
            <w:t>1</w:t>
          </w:r>
        </w:fldSimple>
      </w:p>
    </w:sdtContent>
  </w:sdt>
  <w:p w:rsidR="00423C37" w:rsidRDefault="00423C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5FC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15DC"/>
    <w:rsid w:val="002277AD"/>
    <w:rsid w:val="002423F3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3E3451"/>
    <w:rsid w:val="0040660F"/>
    <w:rsid w:val="00423C37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707"/>
    <w:rsid w:val="0056101E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652B3"/>
    <w:rsid w:val="00665975"/>
    <w:rsid w:val="00681348"/>
    <w:rsid w:val="00682950"/>
    <w:rsid w:val="00685CED"/>
    <w:rsid w:val="00686087"/>
    <w:rsid w:val="006932D6"/>
    <w:rsid w:val="00693738"/>
    <w:rsid w:val="00694209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3900"/>
    <w:rsid w:val="007642EB"/>
    <w:rsid w:val="0076537A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37E7A"/>
    <w:rsid w:val="0084646F"/>
    <w:rsid w:val="00847E32"/>
    <w:rsid w:val="0087302A"/>
    <w:rsid w:val="00873099"/>
    <w:rsid w:val="00880A33"/>
    <w:rsid w:val="008858E8"/>
    <w:rsid w:val="008917F6"/>
    <w:rsid w:val="008A1A73"/>
    <w:rsid w:val="008B116B"/>
    <w:rsid w:val="008F1A76"/>
    <w:rsid w:val="0090449E"/>
    <w:rsid w:val="00922280"/>
    <w:rsid w:val="00940BF6"/>
    <w:rsid w:val="0095141C"/>
    <w:rsid w:val="0095168B"/>
    <w:rsid w:val="00953874"/>
    <w:rsid w:val="00963807"/>
    <w:rsid w:val="00966FE3"/>
    <w:rsid w:val="00986568"/>
    <w:rsid w:val="009943B1"/>
    <w:rsid w:val="00997FB0"/>
    <w:rsid w:val="009B14CE"/>
    <w:rsid w:val="009C123E"/>
    <w:rsid w:val="009C6C44"/>
    <w:rsid w:val="009D1C73"/>
    <w:rsid w:val="009D3B30"/>
    <w:rsid w:val="009F6BB7"/>
    <w:rsid w:val="00A1711B"/>
    <w:rsid w:val="00A25F2E"/>
    <w:rsid w:val="00A320FB"/>
    <w:rsid w:val="00A37C4E"/>
    <w:rsid w:val="00A4117A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C04FB"/>
    <w:rsid w:val="00AE0095"/>
    <w:rsid w:val="00AE19ED"/>
    <w:rsid w:val="00AE30DE"/>
    <w:rsid w:val="00AE3970"/>
    <w:rsid w:val="00AE402A"/>
    <w:rsid w:val="00AE73DA"/>
    <w:rsid w:val="00AF1391"/>
    <w:rsid w:val="00B21F93"/>
    <w:rsid w:val="00B260EA"/>
    <w:rsid w:val="00B324B3"/>
    <w:rsid w:val="00B674CF"/>
    <w:rsid w:val="00B67F4E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1B4F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A0816"/>
    <w:rsid w:val="00DA3EC1"/>
    <w:rsid w:val="00DA5AAA"/>
    <w:rsid w:val="00DD221F"/>
    <w:rsid w:val="00DD3ED6"/>
    <w:rsid w:val="00DD4BF6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A3229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30204-CB1E-4145-9C82-D6F9E9CA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24</cp:revision>
  <cp:lastPrinted>2024-09-11T02:16:00Z</cp:lastPrinted>
  <dcterms:created xsi:type="dcterms:W3CDTF">2024-05-31T01:55:00Z</dcterms:created>
  <dcterms:modified xsi:type="dcterms:W3CDTF">2024-11-21T08:52:00Z</dcterms:modified>
</cp:coreProperties>
</file>