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ub_1000"/>
    <w:p w14:paraId="0075DE7C" w14:textId="36D7A9B0" w:rsidR="00991E0B" w:rsidRDefault="00176977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9FC4B" wp14:editId="135991FD">
                <wp:simplePos x="0" y="0"/>
                <wp:positionH relativeFrom="column">
                  <wp:posOffset>3851275</wp:posOffset>
                </wp:positionH>
                <wp:positionV relativeFrom="paragraph">
                  <wp:posOffset>121920</wp:posOffset>
                </wp:positionV>
                <wp:extent cx="2857500" cy="1495425"/>
                <wp:effectExtent l="0" t="0" r="19050" b="28575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ECCF4CE" w14:textId="77777777" w:rsidR="007E21E5" w:rsidRDefault="007E21E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D841A0" w14:textId="77777777" w:rsidR="007E21E5" w:rsidRDefault="007E21E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DF8E4D" w14:textId="77777777" w:rsidR="00176977" w:rsidRPr="00595AEC" w:rsidRDefault="00176977" w:rsidP="0017697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 Улас</w:t>
                            </w:r>
                          </w:p>
                          <w:p w14:paraId="4862CA28" w14:textId="77777777" w:rsidR="00176977" w:rsidRPr="00523006" w:rsidRDefault="00176977" w:rsidP="0017697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«Северобайкальск хото» гэһэн нютагай засагай байгууламжын</w:t>
                            </w:r>
                          </w:p>
                          <w:p w14:paraId="10F2447D" w14:textId="77777777" w:rsidR="00176977" w:rsidRPr="007664E7" w:rsidRDefault="00176977" w:rsidP="00176977">
                            <w:pPr>
                              <w:pStyle w:val="af7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</w:p>
                          <w:p w14:paraId="393A2EBA" w14:textId="77777777" w:rsidR="00176977" w:rsidRPr="007664E7" w:rsidRDefault="00176977" w:rsidP="00176977">
                            <w:pPr>
                              <w:pStyle w:val="af7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91DECF" w14:textId="77777777" w:rsidR="007E21E5" w:rsidRDefault="007E21E5">
                            <w:pPr>
                              <w:pStyle w:val="af7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FC4B" id="Прямоугольник 1" o:spid="_x0000_s1026" style="position:absolute;left:0;text-align:left;margin-left:303.25pt;margin-top:9.6pt;width:22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" strokecolor="white">
                <v:textbox>
                  <w:txbxContent>
                    <w:p w14:paraId="1ECCF4CE" w14:textId="77777777" w:rsidR="007E21E5" w:rsidRDefault="007E21E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7D841A0" w14:textId="77777777" w:rsidR="007E21E5" w:rsidRDefault="007E21E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1DF8E4D" w14:textId="77777777" w:rsidR="00176977" w:rsidRPr="00595AEC" w:rsidRDefault="00176977" w:rsidP="0017697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 Улас</w:t>
                      </w:r>
                    </w:p>
                    <w:p w14:paraId="4862CA28" w14:textId="77777777" w:rsidR="00176977" w:rsidRPr="00523006" w:rsidRDefault="00176977" w:rsidP="0017697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2300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«Северобайкальск хото» гэһэн нютагай засагай байгууламжын</w:t>
                      </w:r>
                    </w:p>
                    <w:p w14:paraId="10F2447D" w14:textId="77777777" w:rsidR="00176977" w:rsidRPr="007664E7" w:rsidRDefault="00176977" w:rsidP="00176977">
                      <w:pPr>
                        <w:pStyle w:val="af7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2300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</w:p>
                    <w:p w14:paraId="393A2EBA" w14:textId="77777777" w:rsidR="00176977" w:rsidRPr="007664E7" w:rsidRDefault="00176977" w:rsidP="00176977">
                      <w:pPr>
                        <w:pStyle w:val="af7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091DECF" w14:textId="77777777" w:rsidR="007E21E5" w:rsidRDefault="007E21E5">
                      <w:pPr>
                        <w:pStyle w:val="af7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Times New Roman"/>
          <w:lang w:eastAsia="ru-RU"/>
        </w:rPr>
        <w:object w:dxaOrig="1440" w:dyaOrig="1440" w14:anchorId="6FB36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8pt;margin-top:1.5pt;width:48.75pt;height:57.95pt;z-index:251660288;mso-position-horizontal-relative:text;mso-position-vertical-relative:text">
            <v:imagedata r:id="rId9" o:title=""/>
          </v:shape>
          <o:OLEObject Type="Embed" ProgID="CorelDraw.Graphic.8" ShapeID="_x0000_s1026" DrawAspect="Content" ObjectID="_1811925954" r:id="rId10"/>
        </w:object>
      </w:r>
      <w:r w:rsidR="0085419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F2A63" wp14:editId="7042F9E7">
                <wp:simplePos x="0" y="0"/>
                <wp:positionH relativeFrom="column">
                  <wp:posOffset>-156210</wp:posOffset>
                </wp:positionH>
                <wp:positionV relativeFrom="paragraph">
                  <wp:posOffset>184150</wp:posOffset>
                </wp:positionV>
                <wp:extent cx="2809875" cy="1362075"/>
                <wp:effectExtent l="0" t="0" r="9525" b="9525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786541A5" w14:textId="77777777" w:rsidR="007E21E5" w:rsidRDefault="007E21E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944815" w14:textId="77777777" w:rsidR="007E21E5" w:rsidRDefault="007E21E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9E3242" w14:textId="77777777" w:rsidR="007E21E5" w:rsidRDefault="007E21E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0DFAE5A5" w14:textId="77777777" w:rsidR="007E21E5" w:rsidRDefault="007E21E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14:paraId="6D48B258" w14:textId="77777777" w:rsidR="007E21E5" w:rsidRDefault="007E21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2A63" id="Прямоугольник 2" o:spid="_x0000_s1027" style="position:absolute;left:0;text-align:left;margin-left:-12.3pt;margin-top:14.5pt;width:221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" strokecolor="white">
                <v:textbox>
                  <w:txbxContent>
                    <w:p w14:paraId="786541A5" w14:textId="77777777" w:rsidR="007E21E5" w:rsidRDefault="007E21E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5F944815" w14:textId="77777777" w:rsidR="007E21E5" w:rsidRDefault="007E21E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569E3242" w14:textId="77777777" w:rsidR="007E21E5" w:rsidRDefault="007E21E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0DFAE5A5" w14:textId="77777777" w:rsidR="007E21E5" w:rsidRDefault="007E21E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14:paraId="6D48B258" w14:textId="77777777" w:rsidR="007E21E5" w:rsidRDefault="007E21E5"/>
                  </w:txbxContent>
                </v:textbox>
              </v:rect>
            </w:pict>
          </mc:Fallback>
        </mc:AlternateContent>
      </w:r>
    </w:p>
    <w:p w14:paraId="44E4E036" w14:textId="77777777" w:rsidR="00991E0B" w:rsidRDefault="00991E0B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7A550E" w14:textId="77777777" w:rsidR="00991E0B" w:rsidRDefault="00991E0B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DCC6F" w14:textId="77777777" w:rsidR="00991E0B" w:rsidRDefault="00991E0B">
      <w:pPr>
        <w:pBdr>
          <w:bottom w:val="single" w:sz="12" w:space="12" w:color="auto"/>
        </w:pBdr>
        <w:tabs>
          <w:tab w:val="left" w:pos="7335"/>
        </w:tabs>
        <w:rPr>
          <w:rFonts w:ascii="Calibri" w:eastAsia="Calibri" w:hAnsi="Calibri" w:cs="Times New Roman"/>
        </w:rPr>
      </w:pPr>
    </w:p>
    <w:p w14:paraId="753889B3" w14:textId="77777777" w:rsidR="00991E0B" w:rsidRDefault="00991E0B">
      <w:pPr>
        <w:pBdr>
          <w:bottom w:val="single" w:sz="12" w:space="12" w:color="auto"/>
        </w:pBdr>
        <w:tabs>
          <w:tab w:val="left" w:pos="7335"/>
        </w:tabs>
        <w:rPr>
          <w:rFonts w:ascii="Calibri" w:eastAsia="Calibri" w:hAnsi="Calibri" w:cs="Times New Roman"/>
        </w:rPr>
      </w:pPr>
    </w:p>
    <w:p w14:paraId="15078DE4" w14:textId="77777777" w:rsidR="00991E0B" w:rsidRDefault="00991E0B">
      <w:pPr>
        <w:pBdr>
          <w:bottom w:val="single" w:sz="12" w:space="12" w:color="auto"/>
        </w:pBdr>
        <w:tabs>
          <w:tab w:val="left" w:pos="7335"/>
        </w:tabs>
        <w:rPr>
          <w:rFonts w:ascii="Calibri" w:eastAsia="Calibri" w:hAnsi="Calibri" w:cs="Times New Roman"/>
        </w:rPr>
      </w:pPr>
    </w:p>
    <w:p w14:paraId="5DDB3307" w14:textId="77777777" w:rsidR="00991E0B" w:rsidRDefault="007A6296">
      <w:pPr>
        <w:tabs>
          <w:tab w:val="left" w:pos="733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14:paraId="3D416D28" w14:textId="7488C074" w:rsidR="00991E0B" w:rsidRDefault="00BD0817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___________</w:t>
      </w:r>
      <w:r w:rsidR="00B522E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0410C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20</w:t>
      </w:r>
      <w:r w:rsidR="00583DB6">
        <w:rPr>
          <w:rFonts w:ascii="Times New Roman" w:eastAsia="Calibri" w:hAnsi="Times New Roman" w:cs="Times New Roman"/>
          <w:spacing w:val="-5"/>
          <w:sz w:val="28"/>
          <w:szCs w:val="28"/>
        </w:rPr>
        <w:t>2</w:t>
      </w:r>
      <w:r w:rsidR="00176977">
        <w:rPr>
          <w:rFonts w:ascii="Times New Roman" w:eastAsia="Calibri" w:hAnsi="Times New Roman" w:cs="Times New Roman"/>
          <w:spacing w:val="-5"/>
          <w:sz w:val="28"/>
          <w:szCs w:val="28"/>
        </w:rPr>
        <w:t>5</w:t>
      </w:r>
      <w:r w:rsidR="000410CB">
        <w:rPr>
          <w:rFonts w:ascii="Times New Roman" w:eastAsia="Calibri" w:hAnsi="Times New Roman" w:cs="Times New Roman"/>
          <w:spacing w:val="-5"/>
          <w:sz w:val="28"/>
          <w:szCs w:val="28"/>
        </w:rPr>
        <w:t>г</w:t>
      </w:r>
      <w:r w:rsidR="00B62603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  <w:r w:rsidR="007A6296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                                                    </w:t>
      </w:r>
      <w:r w:rsidR="00902F85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            </w:t>
      </w:r>
      <w:r w:rsidR="00583DB6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           </w:t>
      </w:r>
      <w:r w:rsidR="00902F85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</w:t>
      </w:r>
      <w:r w:rsidR="007A6296">
        <w:rPr>
          <w:rFonts w:ascii="Times New Roman" w:eastAsia="Calibri" w:hAnsi="Times New Roman" w:cs="Times New Roman"/>
          <w:spacing w:val="-5"/>
          <w:sz w:val="28"/>
          <w:szCs w:val="28"/>
        </w:rPr>
        <w:t>№</w:t>
      </w:r>
      <w:r w:rsidR="005407C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</w:t>
      </w:r>
    </w:p>
    <w:p w14:paraId="12057AAA" w14:textId="77777777" w:rsidR="00991E0B" w:rsidRDefault="00991E0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773F8B25" w14:textId="77777777" w:rsidR="00991E0B" w:rsidRPr="0056202F" w:rsidRDefault="007A6296" w:rsidP="0056202F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Hlk159423436"/>
      <w:bookmarkStart w:id="2" w:name="_Hlk159426905"/>
      <w:r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 внесении изменений в муниципальную программу «Переселение граждан из аварийного жилищного фонда и улучшение жилищных условий населения в муниципальном образовании «город Северобайкальск», утвержденную постановлением от 06.12.2019 г. № 1425</w:t>
      </w:r>
    </w:p>
    <w:bookmarkEnd w:id="1"/>
    <w:p w14:paraId="5BC9FDE8" w14:textId="77777777" w:rsidR="00991E0B" w:rsidRPr="0056202F" w:rsidRDefault="00991E0B">
      <w:pPr>
        <w:widowControl w:val="0"/>
        <w:tabs>
          <w:tab w:val="left" w:pos="567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1E83AC" w14:textId="2BCC85AD" w:rsidR="00991E0B" w:rsidRPr="0056202F" w:rsidRDefault="007A6296" w:rsidP="0056202F">
      <w:pPr>
        <w:widowControl w:val="0"/>
        <w:tabs>
          <w:tab w:val="left" w:pos="11199"/>
        </w:tabs>
        <w:autoSpaceDE w:val="0"/>
        <w:autoSpaceDN w:val="0"/>
        <w:spacing w:after="0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соответствии с Федеральным законом от 06.10 2003 г. № 131-ФЗ «Об общих принципах организации местного самоуправления в Российской Федерации», Уставом муниципального образования «город Северобайкальск», на основании </w:t>
      </w:r>
      <w:hyperlink r:id="rId11" w:history="1">
        <w:r w:rsidRPr="0056202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Постановления</w:t>
        </w:r>
      </w:hyperlink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«город Североб</w:t>
      </w:r>
      <w:r w:rsidR="00013C32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айкальск»  </w:t>
      </w:r>
      <w:r w:rsidR="00842384" w:rsidRPr="0056202F">
        <w:rPr>
          <w:rFonts w:ascii="Times New Roman" w:eastAsia="Arial" w:hAnsi="Times New Roman" w:cs="Times New Roman"/>
          <w:sz w:val="28"/>
          <w:szCs w:val="28"/>
        </w:rPr>
        <w:t>от 23.07.2020 № 567</w:t>
      </w:r>
      <w:r w:rsidR="0084238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42384">
        <w:rPr>
          <w:rFonts w:ascii="Times New Roman" w:eastAsia="Arial" w:hAnsi="Times New Roman" w:cs="Times New Roman"/>
          <w:sz w:val="28"/>
          <w:szCs w:val="28"/>
        </w:rPr>
        <w:t xml:space="preserve">Об утверждении </w:t>
      </w:r>
      <w:r w:rsidR="00836A7B" w:rsidRPr="0056202F">
        <w:rPr>
          <w:rFonts w:ascii="Times New Roman" w:eastAsia="Arial" w:hAnsi="Times New Roman" w:cs="Times New Roman"/>
          <w:bCs/>
          <w:w w:val="110"/>
          <w:sz w:val="28"/>
          <w:szCs w:val="28"/>
        </w:rPr>
        <w:t>Порядк</w:t>
      </w:r>
      <w:r w:rsidR="00842384">
        <w:rPr>
          <w:rFonts w:ascii="Times New Roman" w:eastAsia="Arial" w:hAnsi="Times New Roman" w:cs="Times New Roman"/>
          <w:bCs/>
          <w:w w:val="110"/>
          <w:sz w:val="28"/>
          <w:szCs w:val="28"/>
        </w:rPr>
        <w:t>а</w:t>
      </w:r>
      <w:r w:rsidR="00836A7B" w:rsidRPr="0056202F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836A7B" w:rsidRPr="0056202F">
        <w:rPr>
          <w:rFonts w:ascii="Times New Roman" w:eastAsia="Arial" w:hAnsi="Times New Roman" w:cs="Times New Roman"/>
          <w:sz w:val="28"/>
          <w:szCs w:val="28"/>
        </w:rPr>
        <w:t>муниципального образования «город Северобайкальск»</w:t>
      </w:r>
      <w:r w:rsidR="00842384">
        <w:rPr>
          <w:rFonts w:ascii="Times New Roman" w:eastAsia="Arial" w:hAnsi="Times New Roman" w:cs="Times New Roman"/>
          <w:sz w:val="28"/>
          <w:szCs w:val="28"/>
        </w:rPr>
        <w:t xml:space="preserve"> (в редакции постановлений от </w:t>
      </w:r>
      <w:r w:rsidR="00A24FF7">
        <w:rPr>
          <w:rFonts w:ascii="Times New Roman" w:eastAsia="Arial" w:hAnsi="Times New Roman" w:cs="Times New Roman"/>
          <w:sz w:val="28"/>
          <w:szCs w:val="28"/>
        </w:rPr>
        <w:t>04.04.2024 № 337, от 16.05.2024 № 512</w:t>
      </w:r>
      <w:r w:rsidR="00842384">
        <w:rPr>
          <w:rFonts w:ascii="Times New Roman" w:eastAsia="Arial" w:hAnsi="Times New Roman" w:cs="Times New Roman"/>
          <w:sz w:val="28"/>
          <w:szCs w:val="28"/>
        </w:rPr>
        <w:t>)</w:t>
      </w:r>
      <w:r w:rsidR="00836A7B" w:rsidRPr="0056202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842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842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842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Северобайкальск»</w:t>
      </w:r>
      <w:r w:rsidR="00842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5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0AE47E3" w14:textId="77777777" w:rsidR="00991E0B" w:rsidRPr="0056202F" w:rsidRDefault="00991E0B" w:rsidP="0056202F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3908803E" w14:textId="0CA56286" w:rsidR="00991E0B" w:rsidRPr="0056202F" w:rsidRDefault="007A6296" w:rsidP="0056202F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</w:t>
      </w:r>
      <w:r w:rsidR="006F0A32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муниципальную программу 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Переселение граждан из аварийного жилищного фонда и улучшение жилищных условий населения в муниципальном образовании «город Северобайкальск», утвержденную постановлением</w:t>
      </w:r>
      <w:r w:rsidR="006F0A32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Администрации </w:t>
      </w:r>
      <w:r w:rsidR="006F0A32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от 06.12.2019 г.</w:t>
      </w:r>
      <w:r w:rsidR="00EA2443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№ 1425</w:t>
      </w:r>
      <w:r w:rsidR="00D76906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(в редакции постановлений от 30.12.2019г № 1605</w:t>
      </w:r>
      <w:r w:rsidR="00F637F2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="00D76906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от 20.06.2020 № 475, от 17.12.2020г. № 1127, от 30.12.2020г. № 1211, от 29.04.2021г. № 496, от 22.09.20</w:t>
      </w:r>
      <w:r w:rsidR="0056202F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21г. № 1005, от 14.02.2022г. № 151, от 21.12.2022г. № 1136</w:t>
      </w:r>
      <w:r w:rsidR="00C6410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от 01.08.2023г. № 642</w:t>
      </w:r>
      <w:r w:rsidR="000410C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от 01.12.2023г. № 1024, от 29.12.2023г. № 1140</w:t>
      </w:r>
      <w:r w:rsidR="00C3782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от 07.03.2024г. № 225</w:t>
      </w:r>
      <w:r w:rsidR="0023627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от 06.06.2024г. №602</w:t>
      </w:r>
      <w:r w:rsidR="0017697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от 17.12.2024г. № 1408</w:t>
      </w:r>
      <w:r w:rsidR="000654E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13.03.2025г. № 259</w:t>
      </w:r>
      <w:r w:rsidR="00D76906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B3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изложив </w:t>
      </w:r>
      <w:r w:rsidR="00836A7B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6F0A32" w:rsidRPr="0056202F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иложение  к </w:t>
      </w:r>
      <w:r w:rsidR="006F0A32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постановлению </w:t>
      </w: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</w:t>
      </w:r>
      <w:r w:rsidR="006F0A32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14:paraId="162CADE2" w14:textId="684E94FA" w:rsidR="00991E0B" w:rsidRPr="0056202F" w:rsidRDefault="006F0A32" w:rsidP="005620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A6296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. МКУ «Комитет по управлению городским хозяйством администрации муниципального образования «город Северобайкальск» обеспечить выполнение мероприятий муниципальной «</w:t>
      </w:r>
      <w:r w:rsidR="007A6296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Переселение граждан из </w:t>
      </w:r>
      <w:bookmarkStart w:id="3" w:name="_Hlk159426938"/>
      <w:r w:rsidR="007A6296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ав</w:t>
      </w:r>
      <w:bookmarkEnd w:id="2"/>
      <w:r w:rsidR="007A6296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арийного жилищного фонда и улучшение жилищных условий населения в муниципальном образовании «город Северобайкальск</w:t>
      </w:r>
      <w:r w:rsidR="007A6296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13C32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C32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период реализации 2020-202</w:t>
      </w:r>
      <w:r w:rsidR="0023627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7</w:t>
      </w:r>
      <w:r w:rsidR="00013C32" w:rsidRPr="0056202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гг.».</w:t>
      </w:r>
    </w:p>
    <w:p w14:paraId="4B17707F" w14:textId="77777777" w:rsidR="00991E0B" w:rsidRPr="0056202F" w:rsidRDefault="006F0A32" w:rsidP="005620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7A6296" w:rsidRPr="0056202F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подписания и подлежит опубликованию на официальном сайте органов местного самоуправления Республики Бурятия.</w:t>
      </w:r>
    </w:p>
    <w:bookmarkEnd w:id="3"/>
    <w:p w14:paraId="5D439738" w14:textId="77777777" w:rsidR="00991E0B" w:rsidRPr="0056202F" w:rsidRDefault="00991E0B" w:rsidP="005620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14:paraId="1D27E16B" w14:textId="77777777" w:rsidR="0056202F" w:rsidRDefault="0056202F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6EB082" w14:textId="51B9A631" w:rsidR="00305B3F" w:rsidRPr="0056202F" w:rsidRDefault="00BB660E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                                                                                                            О.А. Котов</w:t>
      </w:r>
    </w:p>
    <w:p w14:paraId="627653AD" w14:textId="77777777" w:rsidR="00991E0B" w:rsidRDefault="007A6296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 </w:t>
      </w:r>
    </w:p>
    <w:p w14:paraId="5A3A67A8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B77CD4D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DDCE75A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0AC1CD7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F86936D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07AC887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9DE8272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4FCCF64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0FBA535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C451CF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2AA3D16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A054F0F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6D68F6C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55277C1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5F419C7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8A18DC0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35A46B8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CC3226B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641CD3D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07FF4B5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E36ED87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C09DD65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B0B5F0A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BB41AAA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87D5391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2DD5096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A491665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DB30C52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3EED4E6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ACD2226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42DEF1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E9F185A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1668E7B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B365B9D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F934C4B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0E98819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1F81378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460BBF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29E33AF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39FB8F0" w14:textId="77777777" w:rsidR="00BB660E" w:rsidRDefault="00BB660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F6C6FA6" w14:textId="77777777" w:rsidR="00BB660E" w:rsidRDefault="00BB660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973D8E7" w14:textId="77777777" w:rsidR="00BB660E" w:rsidRDefault="00BB660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D51EC7" w14:textId="77777777" w:rsidR="00BB660E" w:rsidRDefault="00BB660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F22820C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05668E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B5C8F2A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A522DCC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59D042F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FA4EAB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13BD6A9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EF0D40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DB82383" w14:textId="77777777" w:rsidR="007A2C87" w:rsidRDefault="007A2C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0E43257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F33C650" w14:textId="77777777" w:rsidR="0056202F" w:rsidRDefault="0056202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074F5A0" w14:textId="4D6BE4C2" w:rsidR="00991E0B" w:rsidRDefault="00CB066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Гусманова Валентина Васильевна</w:t>
      </w:r>
    </w:p>
    <w:p w14:paraId="51FFFCE6" w14:textId="77777777" w:rsidR="00CB0661" w:rsidRDefault="00CB066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2-04-14</w:t>
      </w:r>
    </w:p>
    <w:p w14:paraId="6495F478" w14:textId="77777777" w:rsidR="00305B3F" w:rsidRDefault="00305B3F" w:rsidP="006F0A32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6174245E" w14:textId="77777777" w:rsidR="0056202F" w:rsidRDefault="0056202F" w:rsidP="006F0A32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17C94433" w14:textId="77777777" w:rsidR="00ED222C" w:rsidRDefault="00ED222C" w:rsidP="006F0A32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325B664F" w14:textId="77777777" w:rsidR="000D7F41" w:rsidRDefault="000D7F41" w:rsidP="006F0A32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3A2832DE" w14:textId="77777777" w:rsidR="000D7F41" w:rsidRDefault="000D7F41" w:rsidP="006F0A32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67D09587" w14:textId="764E02D2" w:rsidR="006F0A32" w:rsidRDefault="006F0A32" w:rsidP="006F0A32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110"/>
          <w:sz w:val="24"/>
          <w:szCs w:val="24"/>
        </w:rPr>
        <w:lastRenderedPageBreak/>
        <w:t xml:space="preserve">Приложение </w:t>
      </w:r>
    </w:p>
    <w:p w14:paraId="1020F507" w14:textId="5087FDD3" w:rsidR="00F637F2" w:rsidRDefault="00C60B08" w:rsidP="00F637F2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F637F2" w:rsidRPr="002E43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F637F2" w:rsidRPr="002E43DB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5B64CECE" w14:textId="77777777" w:rsidR="00F637F2" w:rsidRPr="002E43DB" w:rsidRDefault="00F637F2" w:rsidP="00F637F2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2E43DB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3DB">
        <w:rPr>
          <w:rFonts w:ascii="Times New Roman" w:hAnsi="Times New Roman"/>
          <w:sz w:val="24"/>
          <w:szCs w:val="24"/>
        </w:rPr>
        <w:t>«город Северобайкальск»</w:t>
      </w:r>
    </w:p>
    <w:p w14:paraId="455E96B1" w14:textId="12DD7729" w:rsidR="00F637F2" w:rsidRPr="002E43DB" w:rsidRDefault="00F637F2" w:rsidP="00F637F2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2E43DB">
        <w:rPr>
          <w:rFonts w:ascii="Times New Roman" w:hAnsi="Times New Roman"/>
          <w:sz w:val="24"/>
          <w:szCs w:val="24"/>
        </w:rPr>
        <w:t xml:space="preserve">от </w:t>
      </w:r>
      <w:r w:rsidR="00D352DC">
        <w:rPr>
          <w:rFonts w:ascii="Times New Roman" w:hAnsi="Times New Roman"/>
          <w:sz w:val="24"/>
          <w:szCs w:val="24"/>
        </w:rPr>
        <w:t>17.03.</w:t>
      </w:r>
      <w:r w:rsidR="00583DB6">
        <w:rPr>
          <w:rFonts w:ascii="Times New Roman" w:hAnsi="Times New Roman"/>
          <w:sz w:val="24"/>
          <w:szCs w:val="24"/>
        </w:rPr>
        <w:t>202</w:t>
      </w:r>
      <w:r w:rsidR="00176977">
        <w:rPr>
          <w:rFonts w:ascii="Times New Roman" w:hAnsi="Times New Roman"/>
          <w:sz w:val="24"/>
          <w:szCs w:val="24"/>
        </w:rPr>
        <w:t>5</w:t>
      </w:r>
      <w:r w:rsidR="000410CB">
        <w:rPr>
          <w:rFonts w:ascii="Times New Roman" w:hAnsi="Times New Roman"/>
          <w:sz w:val="24"/>
          <w:szCs w:val="24"/>
        </w:rPr>
        <w:t>г</w:t>
      </w:r>
      <w:r w:rsidRPr="002E43DB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352DC">
        <w:rPr>
          <w:rFonts w:ascii="Times New Roman" w:hAnsi="Times New Roman"/>
          <w:sz w:val="24"/>
          <w:szCs w:val="24"/>
        </w:rPr>
        <w:t>272</w:t>
      </w:r>
    </w:p>
    <w:p w14:paraId="58C7E6AE" w14:textId="77777777" w:rsidR="006F0A32" w:rsidRDefault="006F0A32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07E98E03" w14:textId="77777777" w:rsidR="00991E0B" w:rsidRDefault="007A6296">
      <w:pPr>
        <w:widowControl w:val="0"/>
        <w:tabs>
          <w:tab w:val="left" w:pos="4521"/>
        </w:tabs>
        <w:autoSpaceDE w:val="0"/>
        <w:autoSpaceDN w:val="0"/>
        <w:spacing w:after="0" w:line="264" w:lineRule="auto"/>
        <w:ind w:right="57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</w:p>
    <w:p w14:paraId="25F9B2AD" w14:textId="77777777" w:rsidR="00991E0B" w:rsidRDefault="007A6296">
      <w:pPr>
        <w:widowControl w:val="0"/>
        <w:autoSpaceDE w:val="0"/>
        <w:autoSpaceDN w:val="0"/>
        <w:spacing w:after="0" w:line="264" w:lineRule="auto"/>
        <w:ind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Паспорт муниципальной программы «Переселение граждан из аварийного жилищного фонда и улучшение жилищных условий населения в муниципальном образовании «город Северобайкальск»</w:t>
      </w:r>
    </w:p>
    <w:p w14:paraId="7748696A" w14:textId="77777777" w:rsidR="006F0A32" w:rsidRDefault="006F0A32">
      <w:pPr>
        <w:widowControl w:val="0"/>
        <w:autoSpaceDE w:val="0"/>
        <w:autoSpaceDN w:val="0"/>
        <w:spacing w:after="0" w:line="264" w:lineRule="auto"/>
        <w:ind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37"/>
        <w:gridCol w:w="1233"/>
        <w:gridCol w:w="1319"/>
        <w:gridCol w:w="1305"/>
        <w:gridCol w:w="1365"/>
        <w:gridCol w:w="1290"/>
        <w:gridCol w:w="651"/>
        <w:gridCol w:w="24"/>
      </w:tblGrid>
      <w:tr w:rsidR="00991E0B" w14:paraId="23C96B3E" w14:textId="77777777" w:rsidTr="00547729">
        <w:trPr>
          <w:trHeight w:val="363"/>
          <w:jc w:val="center"/>
        </w:trPr>
        <w:tc>
          <w:tcPr>
            <w:tcW w:w="1962" w:type="dxa"/>
          </w:tcPr>
          <w:p w14:paraId="30010E28" w14:textId="77777777" w:rsidR="00991E0B" w:rsidRDefault="007A6296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Наименование программы </w:t>
            </w:r>
          </w:p>
        </w:tc>
        <w:tc>
          <w:tcPr>
            <w:tcW w:w="7924" w:type="dxa"/>
            <w:gridSpan w:val="8"/>
          </w:tcPr>
          <w:p w14:paraId="3388D7BE" w14:textId="77777777" w:rsidR="00991E0B" w:rsidRDefault="007A629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Переселение граждан из аварийного жилищного фонда и улучшение жилищных условий населения в муниципальном образовании «город Северобайкальск»</w:t>
            </w:r>
          </w:p>
        </w:tc>
      </w:tr>
      <w:tr w:rsidR="00991E0B" w14:paraId="5CA911D2" w14:textId="77777777" w:rsidTr="00547729">
        <w:trPr>
          <w:trHeight w:val="274"/>
          <w:jc w:val="center"/>
        </w:trPr>
        <w:tc>
          <w:tcPr>
            <w:tcW w:w="1962" w:type="dxa"/>
          </w:tcPr>
          <w:p w14:paraId="0123ED7D" w14:textId="77777777" w:rsidR="00991E0B" w:rsidRDefault="007A6296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Ответственный исполнитель</w:t>
            </w:r>
          </w:p>
        </w:tc>
        <w:tc>
          <w:tcPr>
            <w:tcW w:w="7924" w:type="dxa"/>
            <w:gridSpan w:val="8"/>
          </w:tcPr>
          <w:p w14:paraId="5A5A7E38" w14:textId="25F631F5" w:rsidR="00991E0B" w:rsidRDefault="00836A7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="007A6296">
              <w:rPr>
                <w:rFonts w:ascii="Times New Roman" w:eastAsia="Arial" w:hAnsi="Times New Roman" w:cs="Times New Roman"/>
                <w:sz w:val="24"/>
                <w:szCs w:val="24"/>
              </w:rPr>
              <w:t>КУ «Комитет по управлению городским хозяйством» администрации муниципального образования «город Северобайкальск»</w:t>
            </w:r>
          </w:p>
        </w:tc>
      </w:tr>
      <w:tr w:rsidR="00991E0B" w14:paraId="17D256B2" w14:textId="77777777" w:rsidTr="00547729">
        <w:trPr>
          <w:trHeight w:val="219"/>
          <w:jc w:val="center"/>
        </w:trPr>
        <w:tc>
          <w:tcPr>
            <w:tcW w:w="1962" w:type="dxa"/>
          </w:tcPr>
          <w:p w14:paraId="5D1D84AC" w14:textId="77777777" w:rsidR="00991E0B" w:rsidRDefault="007A6296">
            <w:pPr>
              <w:ind w:right="57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Соисполнители</w:t>
            </w:r>
          </w:p>
        </w:tc>
        <w:tc>
          <w:tcPr>
            <w:tcW w:w="7924" w:type="dxa"/>
            <w:gridSpan w:val="8"/>
          </w:tcPr>
          <w:p w14:paraId="50779D17" w14:textId="77777777" w:rsidR="00991E0B" w:rsidRDefault="007A629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  <w:tr w:rsidR="00991E0B" w14:paraId="11E81043" w14:textId="77777777" w:rsidTr="00547729">
        <w:trPr>
          <w:trHeight w:val="364"/>
          <w:jc w:val="center"/>
        </w:trPr>
        <w:tc>
          <w:tcPr>
            <w:tcW w:w="1962" w:type="dxa"/>
          </w:tcPr>
          <w:p w14:paraId="7B54AE3F" w14:textId="641019C7" w:rsidR="00991E0B" w:rsidRDefault="007A6296" w:rsidP="007E21E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Подпрограммы </w:t>
            </w:r>
          </w:p>
        </w:tc>
        <w:tc>
          <w:tcPr>
            <w:tcW w:w="7924" w:type="dxa"/>
            <w:gridSpan w:val="8"/>
          </w:tcPr>
          <w:p w14:paraId="2726ADD8" w14:textId="692D4748" w:rsidR="00991E0B" w:rsidRDefault="007E21E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  <w:tr w:rsidR="00903442" w14:paraId="22F584F7" w14:textId="77777777" w:rsidTr="00547729">
        <w:trPr>
          <w:trHeight w:val="1521"/>
          <w:jc w:val="center"/>
        </w:trPr>
        <w:tc>
          <w:tcPr>
            <w:tcW w:w="1962" w:type="dxa"/>
          </w:tcPr>
          <w:p w14:paraId="37E90F53" w14:textId="77777777" w:rsidR="007E21E5" w:rsidRDefault="00903442" w:rsidP="007E21E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Цель программы </w:t>
            </w:r>
          </w:p>
          <w:p w14:paraId="58B30BB0" w14:textId="77777777" w:rsidR="007E21E5" w:rsidRDefault="007E21E5" w:rsidP="007E21E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EC4972F" w14:textId="076FE02E" w:rsidR="00903442" w:rsidRDefault="00903442" w:rsidP="007E21E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  <w:gridSpan w:val="8"/>
          </w:tcPr>
          <w:p w14:paraId="53B03CF4" w14:textId="77777777" w:rsidR="00903442" w:rsidRDefault="00903442" w:rsidP="00903442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комфортных условий проживания, повышение качества и условий жизни населения на территории МО «город Северобайкальск»  Повышение доступности жилья и качества жилищного обеспечения населения, обеспечение комфортной среды обитания и жизнедеятельности</w:t>
            </w:r>
          </w:p>
          <w:p w14:paraId="307566CD" w14:textId="5ED55B02" w:rsidR="00903442" w:rsidRPr="00D54785" w:rsidRDefault="00903442" w:rsidP="00903442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E21E5" w14:paraId="4C512306" w14:textId="77777777" w:rsidTr="00547729">
        <w:trPr>
          <w:trHeight w:val="2536"/>
          <w:jc w:val="center"/>
        </w:trPr>
        <w:tc>
          <w:tcPr>
            <w:tcW w:w="1962" w:type="dxa"/>
          </w:tcPr>
          <w:p w14:paraId="1A0D26C7" w14:textId="08D4142B" w:rsidR="007E21E5" w:rsidRDefault="007E21E5" w:rsidP="007E21E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24" w:type="dxa"/>
            <w:gridSpan w:val="8"/>
          </w:tcPr>
          <w:p w14:paraId="43854C59" w14:textId="77777777" w:rsidR="007E21E5" w:rsidRDefault="007E21E5" w:rsidP="007E21E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Улучшение жилищных условий для   граждан, проживающих в жилищном фонде, признанном ветхим, аварийным и непригодным для проживания в соответствии с установленными стандартами; </w:t>
            </w:r>
          </w:p>
          <w:p w14:paraId="6BCEC5A6" w14:textId="0CB3E97E" w:rsidR="007E21E5" w:rsidRDefault="007E21E5" w:rsidP="007E21E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  <w:r w:rsidR="003F6FC0"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жильем молодых семей, содержание и ремонт муниципального жилого фонда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</w:t>
            </w:r>
          </w:p>
          <w:p w14:paraId="05955100" w14:textId="52D5D377" w:rsidR="00E5118D" w:rsidRDefault="007E21E5" w:rsidP="00D538D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 Улучшение жилищных условий граждан, проживающих в зоне Бурятского участка БАМа в жилищном фонде, признанном непригодным для проживания, с ликвидацией существующего ветхого и аварийного жилищного фонда после переселения граждан.</w:t>
            </w:r>
          </w:p>
        </w:tc>
      </w:tr>
      <w:tr w:rsidR="007E21E5" w14:paraId="038C68AD" w14:textId="77777777" w:rsidTr="00547729">
        <w:trPr>
          <w:trHeight w:val="842"/>
          <w:jc w:val="center"/>
        </w:trPr>
        <w:tc>
          <w:tcPr>
            <w:tcW w:w="1962" w:type="dxa"/>
          </w:tcPr>
          <w:p w14:paraId="6F940D72" w14:textId="3C98628E" w:rsidR="007E21E5" w:rsidRDefault="007E21E5" w:rsidP="007E21E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4" w:type="dxa"/>
            <w:gridSpan w:val="8"/>
          </w:tcPr>
          <w:p w14:paraId="1DD4B0B9" w14:textId="4C90830B" w:rsidR="007E21E5" w:rsidRDefault="007E21E5" w:rsidP="007E21E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2020-202</w:t>
            </w:r>
            <w:r w:rsidR="0023627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гг.</w:t>
            </w:r>
          </w:p>
        </w:tc>
      </w:tr>
      <w:tr w:rsidR="00903442" w14:paraId="0E89BABD" w14:textId="77777777" w:rsidTr="00547729">
        <w:trPr>
          <w:trHeight w:val="264"/>
          <w:jc w:val="center"/>
        </w:trPr>
        <w:tc>
          <w:tcPr>
            <w:tcW w:w="1962" w:type="dxa"/>
            <w:vMerge w:val="restart"/>
          </w:tcPr>
          <w:p w14:paraId="55DDD426" w14:textId="5ED681FE" w:rsidR="00903442" w:rsidRDefault="00903442" w:rsidP="00903442">
            <w:pPr>
              <w:spacing w:line="252" w:lineRule="auto"/>
              <w:ind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924" w:type="dxa"/>
            <w:gridSpan w:val="8"/>
          </w:tcPr>
          <w:p w14:paraId="3A2091E4" w14:textId="71309517" w:rsidR="00903442" w:rsidRDefault="00E25315" w:rsidP="00903442">
            <w:pPr>
              <w:ind w:right="57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тыс. руб.</w:t>
            </w:r>
          </w:p>
        </w:tc>
      </w:tr>
      <w:tr w:rsidR="00903442" w14:paraId="626C992A" w14:textId="77777777" w:rsidTr="00547729">
        <w:trPr>
          <w:gridAfter w:val="1"/>
          <w:wAfter w:w="24" w:type="dxa"/>
          <w:trHeight w:val="219"/>
          <w:jc w:val="center"/>
        </w:trPr>
        <w:tc>
          <w:tcPr>
            <w:tcW w:w="1962" w:type="dxa"/>
            <w:vMerge/>
          </w:tcPr>
          <w:p w14:paraId="54CD8F25" w14:textId="77777777" w:rsidR="00903442" w:rsidRDefault="00903442" w:rsidP="0090344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gridSpan w:val="2"/>
          </w:tcPr>
          <w:p w14:paraId="34AE347A" w14:textId="77777777" w:rsidR="00903442" w:rsidRDefault="00903442" w:rsidP="0090344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Годы</w:t>
            </w:r>
          </w:p>
        </w:tc>
        <w:tc>
          <w:tcPr>
            <w:tcW w:w="1319" w:type="dxa"/>
          </w:tcPr>
          <w:p w14:paraId="56E183DD" w14:textId="77777777" w:rsidR="00903442" w:rsidRDefault="00903442" w:rsidP="0090344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05" w:type="dxa"/>
          </w:tcPr>
          <w:p w14:paraId="3F449155" w14:textId="77777777" w:rsidR="00903442" w:rsidRDefault="00903442" w:rsidP="0090344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ФБ</w:t>
            </w:r>
          </w:p>
        </w:tc>
        <w:tc>
          <w:tcPr>
            <w:tcW w:w="1365" w:type="dxa"/>
          </w:tcPr>
          <w:p w14:paraId="39BA859B" w14:textId="77777777" w:rsidR="00903442" w:rsidRDefault="00903442" w:rsidP="0090344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РБ</w:t>
            </w:r>
          </w:p>
        </w:tc>
        <w:tc>
          <w:tcPr>
            <w:tcW w:w="1290" w:type="dxa"/>
          </w:tcPr>
          <w:p w14:paraId="1125DE62" w14:textId="77777777" w:rsidR="00903442" w:rsidRDefault="00903442" w:rsidP="0090344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МБ</w:t>
            </w:r>
          </w:p>
        </w:tc>
        <w:tc>
          <w:tcPr>
            <w:tcW w:w="651" w:type="dxa"/>
          </w:tcPr>
          <w:p w14:paraId="112563A6" w14:textId="07FC5807" w:rsidR="00903442" w:rsidRPr="003F6FC0" w:rsidRDefault="003F6FC0" w:rsidP="003F6FC0">
            <w:pPr>
              <w:ind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</w:t>
            </w:r>
          </w:p>
        </w:tc>
      </w:tr>
      <w:tr w:rsidR="00236271" w14:paraId="1C233E01" w14:textId="77777777" w:rsidTr="00547729">
        <w:trPr>
          <w:gridAfter w:val="1"/>
          <w:wAfter w:w="24" w:type="dxa"/>
          <w:trHeight w:val="292"/>
          <w:jc w:val="center"/>
        </w:trPr>
        <w:tc>
          <w:tcPr>
            <w:tcW w:w="1962" w:type="dxa"/>
            <w:vMerge/>
          </w:tcPr>
          <w:p w14:paraId="53367D0B" w14:textId="77777777" w:rsidR="00236271" w:rsidRDefault="00236271" w:rsidP="0023627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6C67FCD7" w14:textId="3F244202" w:rsidR="00236271" w:rsidRPr="00D54785" w:rsidRDefault="00236271" w:rsidP="00236271">
            <w:pPr>
              <w:ind w:left="57" w:right="-10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3" w:type="dxa"/>
          </w:tcPr>
          <w:p w14:paraId="6C5BA8E2" w14:textId="6D052476" w:rsidR="00236271" w:rsidRPr="007E21E5" w:rsidRDefault="00236271" w:rsidP="0023627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319" w:type="dxa"/>
          </w:tcPr>
          <w:p w14:paraId="136ACBC8" w14:textId="330AC786" w:rsidR="00236271" w:rsidRPr="00346767" w:rsidRDefault="00236271" w:rsidP="00547729">
            <w:pPr>
              <w:tabs>
                <w:tab w:val="left" w:pos="1040"/>
              </w:tabs>
              <w:ind w:left="57" w:right="-86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eastAsia="Arial" w:hAnsi="Times New Roman" w:cs="Times New Roman"/>
              </w:rPr>
              <w:t>70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 w:rsidRPr="00346767">
              <w:rPr>
                <w:rFonts w:ascii="Times New Roman" w:eastAsia="Arial" w:hAnsi="Times New Roman" w:cs="Times New Roman"/>
              </w:rPr>
              <w:t>424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346767">
              <w:rPr>
                <w:rFonts w:ascii="Times New Roman" w:eastAsia="Arial" w:hAnsi="Times New Roman" w:cs="Times New Roman"/>
              </w:rPr>
              <w:t>49</w:t>
            </w:r>
          </w:p>
        </w:tc>
        <w:tc>
          <w:tcPr>
            <w:tcW w:w="1305" w:type="dxa"/>
          </w:tcPr>
          <w:p w14:paraId="03187DDE" w14:textId="3F95364C" w:rsidR="00236271" w:rsidRPr="00346767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eastAsia="Arial" w:hAnsi="Times New Roman" w:cs="Times New Roman"/>
              </w:rPr>
              <w:t>61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 w:rsidRPr="00346767">
              <w:rPr>
                <w:rFonts w:ascii="Times New Roman" w:eastAsia="Arial" w:hAnsi="Times New Roman" w:cs="Times New Roman"/>
              </w:rPr>
              <w:t>491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346767">
              <w:rPr>
                <w:rFonts w:ascii="Times New Roman" w:eastAsia="Arial" w:hAnsi="Times New Roman" w:cs="Times New Roman"/>
              </w:rPr>
              <w:t>4</w:t>
            </w: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365" w:type="dxa"/>
          </w:tcPr>
          <w:p w14:paraId="5DA168B1" w14:textId="5A50DA8C" w:rsidR="00236271" w:rsidRPr="00346767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eastAsia="Arial" w:hAnsi="Times New Roman" w:cs="Times New Roman"/>
              </w:rPr>
              <w:t>4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 w:rsidRPr="00346767">
              <w:rPr>
                <w:rFonts w:ascii="Times New Roman" w:eastAsia="Arial" w:hAnsi="Times New Roman" w:cs="Times New Roman"/>
              </w:rPr>
              <w:t>718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346767">
              <w:rPr>
                <w:rFonts w:ascii="Times New Roman" w:eastAsia="Arial" w:hAnsi="Times New Roman" w:cs="Times New Roman"/>
              </w:rPr>
              <w:t>96</w:t>
            </w:r>
          </w:p>
        </w:tc>
        <w:tc>
          <w:tcPr>
            <w:tcW w:w="1290" w:type="dxa"/>
          </w:tcPr>
          <w:p w14:paraId="143A2D3E" w14:textId="6ADD1E00" w:rsidR="00236271" w:rsidRPr="00346767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eastAsia="Arial" w:hAnsi="Times New Roman" w:cs="Times New Roman"/>
              </w:rPr>
              <w:t>4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 w:rsidRPr="00346767">
              <w:rPr>
                <w:rFonts w:ascii="Times New Roman" w:eastAsia="Arial" w:hAnsi="Times New Roman" w:cs="Times New Roman"/>
              </w:rPr>
              <w:t>214</w:t>
            </w:r>
            <w:r>
              <w:rPr>
                <w:rFonts w:ascii="Times New Roman" w:eastAsia="Arial" w:hAnsi="Times New Roman" w:cs="Times New Roman"/>
              </w:rPr>
              <w:t>,</w:t>
            </w:r>
            <w:r w:rsidRPr="00346767">
              <w:rPr>
                <w:rFonts w:ascii="Times New Roman" w:eastAsia="Arial" w:hAnsi="Times New Roman" w:cs="Times New Roman"/>
              </w:rPr>
              <w:t>0</w:t>
            </w:r>
            <w:r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651" w:type="dxa"/>
          </w:tcPr>
          <w:p w14:paraId="16E64CF6" w14:textId="2C3838AD" w:rsidR="00236271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236271" w14:paraId="68961600" w14:textId="77777777" w:rsidTr="00547729">
        <w:trPr>
          <w:gridAfter w:val="1"/>
          <w:wAfter w:w="24" w:type="dxa"/>
          <w:trHeight w:val="292"/>
          <w:jc w:val="center"/>
        </w:trPr>
        <w:tc>
          <w:tcPr>
            <w:tcW w:w="1962" w:type="dxa"/>
            <w:vMerge/>
          </w:tcPr>
          <w:p w14:paraId="6A712D34" w14:textId="77777777" w:rsidR="00236271" w:rsidRDefault="00236271" w:rsidP="0023627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12E01722" w14:textId="03E30D62" w:rsidR="00236271" w:rsidRPr="00D54785" w:rsidRDefault="00236271" w:rsidP="00236271">
            <w:pPr>
              <w:ind w:left="57" w:right="-8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3" w:type="dxa"/>
          </w:tcPr>
          <w:p w14:paraId="39E434C4" w14:textId="3885157C" w:rsidR="00236271" w:rsidRDefault="00236271" w:rsidP="00236271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319" w:type="dxa"/>
          </w:tcPr>
          <w:p w14:paraId="02C90CA3" w14:textId="3FD4CA7B" w:rsidR="00236271" w:rsidRPr="00346767" w:rsidRDefault="00236271" w:rsidP="00547729">
            <w:pPr>
              <w:ind w:left="-58" w:right="-86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hAnsi="Times New Roman" w:cs="Times New Roman"/>
                <w:color w:val="000000"/>
              </w:rPr>
              <w:t>683</w:t>
            </w:r>
            <w:r w:rsidR="005477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6767">
              <w:rPr>
                <w:rFonts w:ascii="Times New Roman" w:hAnsi="Times New Roman" w:cs="Times New Roman"/>
                <w:color w:val="000000"/>
              </w:rPr>
              <w:t>242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4676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305" w:type="dxa"/>
          </w:tcPr>
          <w:p w14:paraId="75F67CFD" w14:textId="61689A7C" w:rsidR="00236271" w:rsidRPr="00346767" w:rsidRDefault="00236271" w:rsidP="00547729">
            <w:pPr>
              <w:ind w:left="-72" w:right="-35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hAnsi="Times New Roman" w:cs="Times New Roman"/>
                <w:color w:val="000000"/>
              </w:rPr>
              <w:t>661</w:t>
            </w:r>
            <w:r w:rsidR="005477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6767">
              <w:rPr>
                <w:rFonts w:ascii="Times New Roman" w:hAnsi="Times New Roman" w:cs="Times New Roman"/>
                <w:color w:val="000000"/>
              </w:rPr>
              <w:t>632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4676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65" w:type="dxa"/>
          </w:tcPr>
          <w:p w14:paraId="0C25E376" w14:textId="04FB8408" w:rsidR="00236271" w:rsidRPr="00346767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hAnsi="Times New Roman" w:cs="Times New Roman"/>
                <w:color w:val="000000"/>
              </w:rPr>
              <w:t>15</w:t>
            </w:r>
            <w:r w:rsidR="005477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6767">
              <w:rPr>
                <w:rFonts w:ascii="Times New Roman" w:hAnsi="Times New Roman" w:cs="Times New Roman"/>
                <w:color w:val="000000"/>
              </w:rPr>
              <w:t>835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4676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90" w:type="dxa"/>
          </w:tcPr>
          <w:p w14:paraId="2493DF7D" w14:textId="4004D97C" w:rsidR="00236271" w:rsidRPr="00346767" w:rsidRDefault="00236271" w:rsidP="00547729">
            <w:pPr>
              <w:ind w:left="57" w:right="-79"/>
              <w:jc w:val="center"/>
              <w:rPr>
                <w:rFonts w:ascii="Times New Roman" w:eastAsia="Arial" w:hAnsi="Times New Roman" w:cs="Times New Roman"/>
              </w:rPr>
            </w:pPr>
            <w:r w:rsidRPr="00346767">
              <w:rPr>
                <w:rFonts w:ascii="Times New Roman" w:hAnsi="Times New Roman" w:cs="Times New Roman"/>
                <w:color w:val="000000"/>
              </w:rPr>
              <w:t>5</w:t>
            </w:r>
            <w:r w:rsidR="005477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6767">
              <w:rPr>
                <w:rFonts w:ascii="Times New Roman" w:hAnsi="Times New Roman" w:cs="Times New Roman"/>
                <w:color w:val="000000"/>
              </w:rPr>
              <w:t>774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4676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1" w:type="dxa"/>
          </w:tcPr>
          <w:p w14:paraId="57F18C09" w14:textId="37A6A3C1" w:rsidR="00236271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236271" w14:paraId="6D3D22CB" w14:textId="77777777" w:rsidTr="00547729">
        <w:trPr>
          <w:gridAfter w:val="1"/>
          <w:wAfter w:w="24" w:type="dxa"/>
          <w:trHeight w:val="292"/>
          <w:jc w:val="center"/>
        </w:trPr>
        <w:tc>
          <w:tcPr>
            <w:tcW w:w="1962" w:type="dxa"/>
            <w:vMerge/>
          </w:tcPr>
          <w:p w14:paraId="459B0DE3" w14:textId="77777777" w:rsidR="00236271" w:rsidRDefault="00236271" w:rsidP="0023627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68708FA9" w14:textId="0EE4F8C2" w:rsidR="00236271" w:rsidRPr="00D54785" w:rsidRDefault="00236271" w:rsidP="00236271">
            <w:pPr>
              <w:ind w:left="57" w:right="-8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3" w:type="dxa"/>
          </w:tcPr>
          <w:p w14:paraId="41442A33" w14:textId="0127F58F" w:rsidR="00236271" w:rsidRDefault="00236271" w:rsidP="00236271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319" w:type="dxa"/>
            <w:vAlign w:val="center"/>
          </w:tcPr>
          <w:p w14:paraId="6F13BE44" w14:textId="151834D4" w:rsidR="00236271" w:rsidRPr="00346767" w:rsidRDefault="00236271" w:rsidP="00547729">
            <w:pPr>
              <w:ind w:left="-58" w:right="-13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>275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728,6</w:t>
            </w:r>
          </w:p>
        </w:tc>
        <w:tc>
          <w:tcPr>
            <w:tcW w:w="1305" w:type="dxa"/>
            <w:vAlign w:val="center"/>
          </w:tcPr>
          <w:p w14:paraId="63772B71" w14:textId="5CAF6721" w:rsidR="00236271" w:rsidRPr="00346767" w:rsidRDefault="00236271" w:rsidP="00547729">
            <w:pPr>
              <w:ind w:left="-72" w:right="-154" w:hanging="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>260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500,65</w:t>
            </w:r>
          </w:p>
        </w:tc>
        <w:tc>
          <w:tcPr>
            <w:tcW w:w="1365" w:type="dxa"/>
            <w:vAlign w:val="center"/>
          </w:tcPr>
          <w:p w14:paraId="6DCA67E3" w14:textId="50144D15" w:rsidR="00236271" w:rsidRPr="00346767" w:rsidRDefault="00236271" w:rsidP="00547729">
            <w:pPr>
              <w:ind w:left="-101" w:right="-160" w:firstLine="10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725,54</w:t>
            </w:r>
          </w:p>
        </w:tc>
        <w:tc>
          <w:tcPr>
            <w:tcW w:w="1290" w:type="dxa"/>
            <w:vAlign w:val="center"/>
          </w:tcPr>
          <w:p w14:paraId="09006781" w14:textId="35DDEE47" w:rsidR="00236271" w:rsidRPr="00346767" w:rsidRDefault="00236271" w:rsidP="0054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  <w:r w:rsidR="00547729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502,41</w:t>
            </w:r>
          </w:p>
        </w:tc>
        <w:tc>
          <w:tcPr>
            <w:tcW w:w="651" w:type="dxa"/>
          </w:tcPr>
          <w:p w14:paraId="6F8F7309" w14:textId="724BA695" w:rsidR="00236271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236271" w14:paraId="5EAC92AE" w14:textId="77777777" w:rsidTr="00547729">
        <w:trPr>
          <w:gridAfter w:val="1"/>
          <w:wAfter w:w="24" w:type="dxa"/>
          <w:trHeight w:val="292"/>
          <w:jc w:val="center"/>
        </w:trPr>
        <w:tc>
          <w:tcPr>
            <w:tcW w:w="1962" w:type="dxa"/>
            <w:vMerge/>
          </w:tcPr>
          <w:p w14:paraId="5D6CAFC5" w14:textId="77777777" w:rsidR="00236271" w:rsidRDefault="00236271" w:rsidP="0023627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2D9FF34E" w14:textId="6AFF2DF4" w:rsidR="00236271" w:rsidRDefault="00236271" w:rsidP="00236271">
            <w:pPr>
              <w:ind w:left="57" w:right="-8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135A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3" w:type="dxa"/>
          </w:tcPr>
          <w:p w14:paraId="6C45CFE6" w14:textId="0383144E" w:rsidR="00236271" w:rsidRDefault="00547729" w:rsidP="00236271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319" w:type="dxa"/>
          </w:tcPr>
          <w:p w14:paraId="4D459F38" w14:textId="1E0AF6DB" w:rsidR="00236271" w:rsidRPr="0001247F" w:rsidRDefault="00547729" w:rsidP="00547729">
            <w:pPr>
              <w:ind w:left="57" w:right="-108" w:hanging="15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334 203,08</w:t>
            </w:r>
          </w:p>
        </w:tc>
        <w:tc>
          <w:tcPr>
            <w:tcW w:w="1305" w:type="dxa"/>
          </w:tcPr>
          <w:p w14:paraId="02F9FA25" w14:textId="25ACF9F7" w:rsidR="00236271" w:rsidRPr="0001247F" w:rsidRDefault="00547729" w:rsidP="00547729">
            <w:pPr>
              <w:ind w:left="57" w:right="-132" w:hanging="129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189 149,82</w:t>
            </w:r>
          </w:p>
        </w:tc>
        <w:tc>
          <w:tcPr>
            <w:tcW w:w="1365" w:type="dxa"/>
          </w:tcPr>
          <w:p w14:paraId="4AFE05E7" w14:textId="77FE3A5D" w:rsidR="00236271" w:rsidRPr="0001247F" w:rsidRDefault="00547729" w:rsidP="00547729">
            <w:pPr>
              <w:ind w:left="-101" w:right="5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105 737,92</w:t>
            </w:r>
          </w:p>
        </w:tc>
        <w:tc>
          <w:tcPr>
            <w:tcW w:w="1290" w:type="dxa"/>
          </w:tcPr>
          <w:p w14:paraId="0E354C0F" w14:textId="6F12067B" w:rsidR="00236271" w:rsidRPr="0001247F" w:rsidRDefault="00547729" w:rsidP="00547729">
            <w:pPr>
              <w:ind w:left="-116" w:right="-79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39 315,34</w:t>
            </w:r>
          </w:p>
        </w:tc>
        <w:tc>
          <w:tcPr>
            <w:tcW w:w="651" w:type="dxa"/>
          </w:tcPr>
          <w:p w14:paraId="2DB39D76" w14:textId="3457A67F" w:rsidR="00236271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135A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236271" w:rsidRPr="0055135A" w14:paraId="526AF9AB" w14:textId="77777777" w:rsidTr="00547729">
        <w:trPr>
          <w:gridAfter w:val="1"/>
          <w:wAfter w:w="24" w:type="dxa"/>
          <w:trHeight w:val="292"/>
          <w:jc w:val="center"/>
        </w:trPr>
        <w:tc>
          <w:tcPr>
            <w:tcW w:w="1962" w:type="dxa"/>
            <w:vMerge/>
          </w:tcPr>
          <w:p w14:paraId="244B0F8F" w14:textId="77777777" w:rsidR="00236271" w:rsidRPr="0055135A" w:rsidRDefault="00236271" w:rsidP="0023627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6EA0B923" w14:textId="219B153B" w:rsidR="00236271" w:rsidRPr="0055135A" w:rsidRDefault="00236271" w:rsidP="00236271">
            <w:pPr>
              <w:ind w:left="57" w:right="-8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135A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3" w:type="dxa"/>
          </w:tcPr>
          <w:p w14:paraId="26EB6BE7" w14:textId="558A29A9" w:rsidR="00236271" w:rsidRPr="0055135A" w:rsidRDefault="00236271" w:rsidP="00236271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55135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план по программе</w:t>
            </w:r>
          </w:p>
        </w:tc>
        <w:tc>
          <w:tcPr>
            <w:tcW w:w="1319" w:type="dxa"/>
          </w:tcPr>
          <w:p w14:paraId="30973DE2" w14:textId="0348415F" w:rsidR="00236271" w:rsidRPr="00547729" w:rsidRDefault="0060358C" w:rsidP="00547729">
            <w:pPr>
              <w:tabs>
                <w:tab w:val="left" w:pos="1074"/>
              </w:tabs>
              <w:ind w:left="57" w:right="57" w:hanging="25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204 391,03</w:t>
            </w:r>
          </w:p>
        </w:tc>
        <w:tc>
          <w:tcPr>
            <w:tcW w:w="1305" w:type="dxa"/>
          </w:tcPr>
          <w:p w14:paraId="352DCD16" w14:textId="732EAED6" w:rsidR="00236271" w:rsidRPr="00547729" w:rsidRDefault="00547729" w:rsidP="00547729">
            <w:pPr>
              <w:ind w:left="57" w:right="-154"/>
              <w:jc w:val="center"/>
              <w:rPr>
                <w:rFonts w:ascii="Times New Roman" w:eastAsia="Arial" w:hAnsi="Times New Roman" w:cs="Times New Roman"/>
              </w:rPr>
            </w:pPr>
            <w:r w:rsidRPr="00547729">
              <w:rPr>
                <w:rFonts w:ascii="Times New Roman" w:eastAsia="Arial" w:hAnsi="Times New Roman" w:cs="Times New Roman"/>
              </w:rPr>
              <w:t>33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547729">
              <w:rPr>
                <w:rFonts w:ascii="Times New Roman" w:eastAsia="Arial" w:hAnsi="Times New Roman" w:cs="Times New Roman"/>
              </w:rPr>
              <w:t>924,91</w:t>
            </w:r>
          </w:p>
        </w:tc>
        <w:tc>
          <w:tcPr>
            <w:tcW w:w="1365" w:type="dxa"/>
          </w:tcPr>
          <w:p w14:paraId="3921917F" w14:textId="60F64266" w:rsidR="00236271" w:rsidRPr="00547729" w:rsidRDefault="00547729" w:rsidP="00547729">
            <w:pPr>
              <w:ind w:left="57" w:right="57" w:hanging="57"/>
              <w:jc w:val="center"/>
              <w:rPr>
                <w:rFonts w:ascii="Times New Roman" w:eastAsia="Arial" w:hAnsi="Times New Roman" w:cs="Times New Roman"/>
              </w:rPr>
            </w:pPr>
            <w:r w:rsidRPr="00547729">
              <w:rPr>
                <w:rFonts w:ascii="Times New Roman" w:eastAsia="Arial" w:hAnsi="Times New Roman" w:cs="Times New Roman"/>
              </w:rPr>
              <w:t>38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547729">
              <w:rPr>
                <w:rFonts w:ascii="Times New Roman" w:eastAsia="Arial" w:hAnsi="Times New Roman" w:cs="Times New Roman"/>
              </w:rPr>
              <w:t>129,95</w:t>
            </w:r>
          </w:p>
        </w:tc>
        <w:tc>
          <w:tcPr>
            <w:tcW w:w="1290" w:type="dxa"/>
          </w:tcPr>
          <w:p w14:paraId="57D77A12" w14:textId="072CC162" w:rsidR="00236271" w:rsidRPr="00547729" w:rsidRDefault="0060358C" w:rsidP="00547729">
            <w:pPr>
              <w:ind w:left="57" w:right="-146" w:hanging="10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132 336,17</w:t>
            </w:r>
          </w:p>
        </w:tc>
        <w:tc>
          <w:tcPr>
            <w:tcW w:w="651" w:type="dxa"/>
          </w:tcPr>
          <w:p w14:paraId="0072E294" w14:textId="0BE7E086" w:rsidR="00236271" w:rsidRPr="0055135A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135A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236271" w:rsidRPr="0055135A" w14:paraId="47ECAF5E" w14:textId="77777777" w:rsidTr="00547729">
        <w:trPr>
          <w:gridAfter w:val="1"/>
          <w:wAfter w:w="24" w:type="dxa"/>
          <w:trHeight w:val="292"/>
          <w:jc w:val="center"/>
        </w:trPr>
        <w:tc>
          <w:tcPr>
            <w:tcW w:w="1962" w:type="dxa"/>
            <w:vMerge/>
          </w:tcPr>
          <w:p w14:paraId="47755205" w14:textId="77777777" w:rsidR="00236271" w:rsidRPr="0055135A" w:rsidRDefault="00236271" w:rsidP="0023627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7AD85C62" w14:textId="599D1D5D" w:rsidR="00236271" w:rsidRPr="0055135A" w:rsidRDefault="00236271" w:rsidP="00236271">
            <w:pPr>
              <w:ind w:left="57" w:right="-8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135A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3" w:type="dxa"/>
          </w:tcPr>
          <w:p w14:paraId="595D223F" w14:textId="7B7C6AD3" w:rsidR="00236271" w:rsidRPr="0055135A" w:rsidRDefault="00236271" w:rsidP="00236271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55135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план по программе</w:t>
            </w:r>
          </w:p>
        </w:tc>
        <w:tc>
          <w:tcPr>
            <w:tcW w:w="1319" w:type="dxa"/>
          </w:tcPr>
          <w:p w14:paraId="64F7B475" w14:textId="03F9299F" w:rsidR="00236271" w:rsidRPr="00547729" w:rsidRDefault="00547729" w:rsidP="00547729">
            <w:pPr>
              <w:ind w:right="-137" w:hanging="58"/>
              <w:jc w:val="center"/>
              <w:rPr>
                <w:rFonts w:ascii="Times New Roman" w:hAnsi="Times New Roman" w:cs="Times New Roman"/>
              </w:rPr>
            </w:pPr>
            <w:r w:rsidRPr="00547729">
              <w:rPr>
                <w:rFonts w:ascii="Times New Roman" w:hAnsi="Times New Roman" w:cs="Times New Roman"/>
              </w:rPr>
              <w:t>40 636,6</w:t>
            </w:r>
          </w:p>
        </w:tc>
        <w:tc>
          <w:tcPr>
            <w:tcW w:w="1305" w:type="dxa"/>
          </w:tcPr>
          <w:p w14:paraId="0DD2EA16" w14:textId="08BE6B44" w:rsidR="00236271" w:rsidRPr="00547729" w:rsidRDefault="00547729" w:rsidP="00547729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 w:rsidRPr="00547729">
              <w:rPr>
                <w:rFonts w:ascii="Times New Roman" w:hAnsi="Times New Roman" w:cs="Times New Roman"/>
              </w:rPr>
              <w:t>31 497,59</w:t>
            </w:r>
          </w:p>
        </w:tc>
        <w:tc>
          <w:tcPr>
            <w:tcW w:w="1365" w:type="dxa"/>
          </w:tcPr>
          <w:p w14:paraId="6F6B11F3" w14:textId="0C25D384" w:rsidR="00236271" w:rsidRPr="00547729" w:rsidRDefault="00547729" w:rsidP="00547729">
            <w:pPr>
              <w:jc w:val="center"/>
              <w:rPr>
                <w:rFonts w:ascii="Times New Roman" w:hAnsi="Times New Roman" w:cs="Times New Roman"/>
              </w:rPr>
            </w:pPr>
            <w:r w:rsidRPr="00547729">
              <w:rPr>
                <w:rFonts w:ascii="Times New Roman" w:hAnsi="Times New Roman" w:cs="Times New Roman"/>
              </w:rPr>
              <w:t>3 502,47</w:t>
            </w:r>
          </w:p>
        </w:tc>
        <w:tc>
          <w:tcPr>
            <w:tcW w:w="1290" w:type="dxa"/>
          </w:tcPr>
          <w:p w14:paraId="799C8DD0" w14:textId="22303131" w:rsidR="00236271" w:rsidRPr="00547729" w:rsidRDefault="00547729" w:rsidP="00547729">
            <w:pPr>
              <w:jc w:val="center"/>
              <w:rPr>
                <w:rFonts w:ascii="Times New Roman" w:hAnsi="Times New Roman" w:cs="Times New Roman"/>
              </w:rPr>
            </w:pPr>
            <w:r w:rsidRPr="00547729">
              <w:rPr>
                <w:rFonts w:ascii="Times New Roman" w:hAnsi="Times New Roman" w:cs="Times New Roman"/>
              </w:rPr>
              <w:t>5 636,54</w:t>
            </w:r>
          </w:p>
        </w:tc>
        <w:tc>
          <w:tcPr>
            <w:tcW w:w="651" w:type="dxa"/>
          </w:tcPr>
          <w:p w14:paraId="05F94C31" w14:textId="0F7DF7E1" w:rsidR="00236271" w:rsidRPr="0055135A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135A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236271" w:rsidRPr="0055135A" w14:paraId="1F3CDA49" w14:textId="77777777" w:rsidTr="00547729">
        <w:trPr>
          <w:gridAfter w:val="1"/>
          <w:wAfter w:w="24" w:type="dxa"/>
          <w:trHeight w:val="634"/>
          <w:jc w:val="center"/>
        </w:trPr>
        <w:tc>
          <w:tcPr>
            <w:tcW w:w="1962" w:type="dxa"/>
            <w:vMerge/>
          </w:tcPr>
          <w:p w14:paraId="587FC56C" w14:textId="77777777" w:rsidR="00236271" w:rsidRPr="0055135A" w:rsidRDefault="00236271" w:rsidP="0023627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38C5B50C" w14:textId="3A19FD8E" w:rsidR="00236271" w:rsidRPr="0055135A" w:rsidRDefault="00236271" w:rsidP="00236271">
            <w:pPr>
              <w:ind w:left="57" w:right="-8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3" w:type="dxa"/>
          </w:tcPr>
          <w:p w14:paraId="13BF6E05" w14:textId="62A3EC6B" w:rsidR="00236271" w:rsidRPr="0055135A" w:rsidRDefault="00236271" w:rsidP="00236271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55135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план по программе</w:t>
            </w:r>
          </w:p>
        </w:tc>
        <w:tc>
          <w:tcPr>
            <w:tcW w:w="1319" w:type="dxa"/>
          </w:tcPr>
          <w:p w14:paraId="31EC756F" w14:textId="473E6FEC" w:rsidR="00236271" w:rsidRPr="00547729" w:rsidRDefault="00547729" w:rsidP="00547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41 761,42</w:t>
            </w:r>
          </w:p>
        </w:tc>
        <w:tc>
          <w:tcPr>
            <w:tcW w:w="1305" w:type="dxa"/>
          </w:tcPr>
          <w:p w14:paraId="5761DEF7" w14:textId="5DDF8234" w:rsidR="00236271" w:rsidRPr="00547729" w:rsidRDefault="00547729" w:rsidP="00547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32 557,31</w:t>
            </w:r>
          </w:p>
        </w:tc>
        <w:tc>
          <w:tcPr>
            <w:tcW w:w="1365" w:type="dxa"/>
          </w:tcPr>
          <w:p w14:paraId="60B39A0C" w14:textId="218F90E6" w:rsidR="00236271" w:rsidRPr="00547729" w:rsidRDefault="00547729" w:rsidP="00547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3 565,68</w:t>
            </w:r>
          </w:p>
        </w:tc>
        <w:tc>
          <w:tcPr>
            <w:tcW w:w="1290" w:type="dxa"/>
          </w:tcPr>
          <w:p w14:paraId="6529A2E9" w14:textId="60D3A917" w:rsidR="00236271" w:rsidRPr="00547729" w:rsidRDefault="00547729" w:rsidP="00547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5 638,43</w:t>
            </w:r>
          </w:p>
        </w:tc>
        <w:tc>
          <w:tcPr>
            <w:tcW w:w="651" w:type="dxa"/>
          </w:tcPr>
          <w:p w14:paraId="095BBBB6" w14:textId="34B426C5" w:rsidR="00236271" w:rsidRPr="0055135A" w:rsidRDefault="00236271" w:rsidP="00547729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</w:tbl>
    <w:p w14:paraId="122A5F84" w14:textId="77777777" w:rsidR="00511411" w:rsidRPr="0055135A" w:rsidRDefault="00511411">
      <w:pPr>
        <w:widowControl w:val="0"/>
        <w:autoSpaceDE w:val="0"/>
        <w:autoSpaceDN w:val="0"/>
        <w:spacing w:after="0" w:line="264" w:lineRule="auto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3C4B00B" w14:textId="0A484922" w:rsidR="00991E0B" w:rsidRDefault="007A6296">
      <w:pPr>
        <w:widowControl w:val="0"/>
        <w:autoSpaceDE w:val="0"/>
        <w:autoSpaceDN w:val="0"/>
        <w:spacing w:after="0" w:line="264" w:lineRule="auto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Раздел 1. Характеристика текущего состояния,</w:t>
      </w:r>
    </w:p>
    <w:p w14:paraId="0BA2832C" w14:textId="55B2277F" w:rsidR="00991E0B" w:rsidRDefault="000508F6">
      <w:pPr>
        <w:widowControl w:val="0"/>
        <w:autoSpaceDE w:val="0"/>
        <w:autoSpaceDN w:val="0"/>
        <w:spacing w:after="0" w:line="264" w:lineRule="auto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цели и задачи, ожидаемые результаты</w:t>
      </w:r>
    </w:p>
    <w:p w14:paraId="748ED50C" w14:textId="77777777" w:rsidR="00991E0B" w:rsidRDefault="00991E0B">
      <w:pPr>
        <w:pStyle w:val="ConsPlusNormal0"/>
        <w:ind w:firstLine="539"/>
        <w:jc w:val="both"/>
        <w:rPr>
          <w:sz w:val="24"/>
          <w:szCs w:val="24"/>
        </w:rPr>
      </w:pPr>
    </w:p>
    <w:p w14:paraId="43FAE793" w14:textId="30992FDF" w:rsidR="00596E2F" w:rsidRPr="006D45E9" w:rsidRDefault="00596E2F" w:rsidP="00AF0C05">
      <w:pPr>
        <w:pStyle w:val="ConsPlusNormal0"/>
        <w:spacing w:before="220" w:line="360" w:lineRule="auto"/>
        <w:ind w:firstLine="540"/>
        <w:jc w:val="both"/>
        <w:rPr>
          <w:sz w:val="24"/>
          <w:szCs w:val="24"/>
        </w:rPr>
      </w:pPr>
      <w:r w:rsidRPr="006D45E9">
        <w:rPr>
          <w:sz w:val="24"/>
          <w:szCs w:val="24"/>
        </w:rPr>
        <w:t xml:space="preserve">По состоянию на 1 </w:t>
      </w:r>
      <w:r w:rsidRPr="00547729">
        <w:rPr>
          <w:sz w:val="24"/>
          <w:szCs w:val="24"/>
        </w:rPr>
        <w:t>января 202</w:t>
      </w:r>
      <w:r w:rsidR="003D4BCB" w:rsidRPr="00547729">
        <w:rPr>
          <w:sz w:val="24"/>
          <w:szCs w:val="24"/>
        </w:rPr>
        <w:t>5</w:t>
      </w:r>
      <w:r w:rsidRPr="00547729">
        <w:rPr>
          <w:sz w:val="24"/>
          <w:szCs w:val="24"/>
        </w:rPr>
        <w:t xml:space="preserve"> года 2</w:t>
      </w:r>
      <w:r w:rsidR="003D4BCB" w:rsidRPr="00547729">
        <w:rPr>
          <w:sz w:val="24"/>
          <w:szCs w:val="24"/>
        </w:rPr>
        <w:t>2,52</w:t>
      </w:r>
      <w:r w:rsidR="00ED222C" w:rsidRPr="00547729">
        <w:rPr>
          <w:sz w:val="24"/>
          <w:szCs w:val="24"/>
        </w:rPr>
        <w:t xml:space="preserve"> т</w:t>
      </w:r>
      <w:r w:rsidRPr="00547729">
        <w:rPr>
          <w:sz w:val="24"/>
          <w:szCs w:val="24"/>
        </w:rPr>
        <w:t xml:space="preserve">ыс. кв. м признаны аварийными и непригодными для проживания и подлежащими сносу в порядке, установленном действующим законодательством Российской Федерации. Удельный вес аварийного жилищного фонда в общей площади всего жилищного фонда составляет </w:t>
      </w:r>
      <w:r w:rsidR="003D4BCB" w:rsidRPr="00547729">
        <w:rPr>
          <w:sz w:val="24"/>
          <w:szCs w:val="24"/>
        </w:rPr>
        <w:t>3,</w:t>
      </w:r>
      <w:r w:rsidR="00D200B3" w:rsidRPr="00547729">
        <w:rPr>
          <w:sz w:val="24"/>
          <w:szCs w:val="24"/>
        </w:rPr>
        <w:t>6</w:t>
      </w:r>
      <w:r w:rsidRPr="00547729">
        <w:rPr>
          <w:sz w:val="24"/>
          <w:szCs w:val="24"/>
        </w:rPr>
        <w:t>%.</w:t>
      </w:r>
    </w:p>
    <w:p w14:paraId="21A9707A" w14:textId="1CCF0F19" w:rsidR="00596E2F" w:rsidRPr="006D45E9" w:rsidRDefault="00596E2F" w:rsidP="00AF0C05">
      <w:pPr>
        <w:pStyle w:val="ConsPlusNormal0"/>
        <w:spacing w:line="360" w:lineRule="auto"/>
        <w:ind w:firstLine="539"/>
        <w:jc w:val="both"/>
        <w:rPr>
          <w:sz w:val="24"/>
          <w:szCs w:val="24"/>
        </w:rPr>
      </w:pPr>
      <w:r w:rsidRPr="006D45E9">
        <w:rPr>
          <w:sz w:val="24"/>
          <w:szCs w:val="24"/>
        </w:rPr>
        <w:t>В число приоритетных направлений жилищной политики в Российской Федерации входит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</w:t>
      </w:r>
    </w:p>
    <w:p w14:paraId="7FFEA3DA" w14:textId="61C85F96" w:rsidR="00710493" w:rsidRPr="006D45E9" w:rsidRDefault="000508F6" w:rsidP="00AF0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5E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10493" w:rsidRPr="006D45E9">
        <w:rPr>
          <w:rFonts w:ascii="Times New Roman" w:hAnsi="Times New Roman" w:cs="Times New Roman"/>
          <w:sz w:val="24"/>
          <w:szCs w:val="24"/>
        </w:rPr>
        <w:t>с п.2.1. Стратегии социально-экономического развития муниципального образования «город Северобайкальск» на период до 2035 года «Приоритетом стратегии  является повышение уровня и качества жизни населения города, развитие человеческого капитала, создание благоприятных условий для стабилизации миграционных процессов, улучшение качества социальной среды и условий жизни людей.» Одним из приоритетных направлений развития экономики является - развитие человеческого потенциала и улучшение качества  жизни населения.</w:t>
      </w:r>
    </w:p>
    <w:p w14:paraId="00036F2C" w14:textId="06695B2F" w:rsidR="00991E0B" w:rsidRPr="006D45E9" w:rsidRDefault="007A6296" w:rsidP="00AF0C05">
      <w:pPr>
        <w:pStyle w:val="ConsPlusNormal0"/>
        <w:spacing w:line="360" w:lineRule="auto"/>
        <w:ind w:firstLine="539"/>
        <w:jc w:val="both"/>
        <w:rPr>
          <w:sz w:val="24"/>
          <w:szCs w:val="24"/>
        </w:rPr>
      </w:pPr>
      <w:r w:rsidRPr="006D45E9">
        <w:rPr>
          <w:sz w:val="24"/>
          <w:szCs w:val="24"/>
        </w:rPr>
        <w:t xml:space="preserve">Расселение граждан, проживающих в жилищном фонде, признанном до 1 января 2012 г. в установленном порядке аварийным и подлежащим сносу в связи с физическим износом в процессе эксплуатации,  завершено. Тем не менее, объем ветхого и аварийного жилищного фонда к началу 2017 года составил </w:t>
      </w:r>
      <w:r w:rsidR="00D56A4E" w:rsidRPr="006D45E9">
        <w:rPr>
          <w:sz w:val="24"/>
          <w:szCs w:val="24"/>
        </w:rPr>
        <w:t>12,8</w:t>
      </w:r>
      <w:r w:rsidRPr="006D45E9">
        <w:rPr>
          <w:sz w:val="24"/>
          <w:szCs w:val="24"/>
        </w:rPr>
        <w:t xml:space="preserve"> тыс. кв. м, в котором проживает  </w:t>
      </w:r>
      <w:r w:rsidR="00D56A4E" w:rsidRPr="006D45E9">
        <w:rPr>
          <w:sz w:val="24"/>
          <w:szCs w:val="24"/>
        </w:rPr>
        <w:t>582</w:t>
      </w:r>
      <w:r w:rsidRPr="006D45E9">
        <w:rPr>
          <w:sz w:val="24"/>
          <w:szCs w:val="24"/>
        </w:rPr>
        <w:t xml:space="preserve"> человека.</w:t>
      </w:r>
      <w:r w:rsidR="00D200B3" w:rsidRPr="006D45E9">
        <w:rPr>
          <w:sz w:val="24"/>
          <w:szCs w:val="24"/>
        </w:rPr>
        <w:t xml:space="preserve"> В 2022 году расселено 5,</w:t>
      </w:r>
      <w:r w:rsidR="00710493" w:rsidRPr="006D45E9">
        <w:rPr>
          <w:sz w:val="24"/>
          <w:szCs w:val="24"/>
        </w:rPr>
        <w:t>88</w:t>
      </w:r>
      <w:r w:rsidR="00D200B3" w:rsidRPr="006D45E9">
        <w:rPr>
          <w:sz w:val="24"/>
          <w:szCs w:val="24"/>
        </w:rPr>
        <w:t xml:space="preserve"> тыс.кв.м.</w:t>
      </w:r>
      <w:r w:rsidR="00710493" w:rsidRPr="006D45E9">
        <w:rPr>
          <w:sz w:val="24"/>
          <w:szCs w:val="24"/>
        </w:rPr>
        <w:t xml:space="preserve">, </w:t>
      </w:r>
      <w:r w:rsidR="000410CB">
        <w:rPr>
          <w:sz w:val="24"/>
          <w:szCs w:val="24"/>
        </w:rPr>
        <w:t xml:space="preserve">в 2023 году – 0,445 тыс.кв.м., </w:t>
      </w:r>
      <w:r w:rsidR="00176977">
        <w:rPr>
          <w:sz w:val="24"/>
          <w:szCs w:val="24"/>
        </w:rPr>
        <w:t xml:space="preserve"> в </w:t>
      </w:r>
      <w:r w:rsidR="00710493" w:rsidRPr="006D45E9">
        <w:rPr>
          <w:sz w:val="24"/>
          <w:szCs w:val="24"/>
        </w:rPr>
        <w:t>202</w:t>
      </w:r>
      <w:r w:rsidR="000410CB">
        <w:rPr>
          <w:sz w:val="24"/>
          <w:szCs w:val="24"/>
        </w:rPr>
        <w:t>4</w:t>
      </w:r>
      <w:r w:rsidR="00710493" w:rsidRPr="006D45E9">
        <w:rPr>
          <w:sz w:val="24"/>
          <w:szCs w:val="24"/>
        </w:rPr>
        <w:t xml:space="preserve"> год</w:t>
      </w:r>
      <w:r w:rsidR="00176977">
        <w:rPr>
          <w:sz w:val="24"/>
          <w:szCs w:val="24"/>
        </w:rPr>
        <w:t>у 3,29 тыс.кв.м., в 2025 году будет расселено 2,76 тыс.кв.м.</w:t>
      </w:r>
      <w:r w:rsidR="00710493" w:rsidRPr="006D45E9">
        <w:rPr>
          <w:sz w:val="24"/>
          <w:szCs w:val="24"/>
        </w:rPr>
        <w:t xml:space="preserve"> жилых помещений.</w:t>
      </w:r>
    </w:p>
    <w:p w14:paraId="1ECCA37C" w14:textId="44687E9D" w:rsidR="00991E0B" w:rsidRPr="006D45E9" w:rsidRDefault="007A6296" w:rsidP="00AF0C05">
      <w:pPr>
        <w:pStyle w:val="ConsPlusNormal0"/>
        <w:spacing w:line="360" w:lineRule="auto"/>
        <w:ind w:firstLine="540"/>
        <w:jc w:val="both"/>
        <w:rPr>
          <w:sz w:val="24"/>
          <w:szCs w:val="24"/>
        </w:rPr>
      </w:pPr>
      <w:r w:rsidRPr="006D45E9">
        <w:rPr>
          <w:sz w:val="24"/>
          <w:szCs w:val="24"/>
        </w:rPr>
        <w:t>Переселение граждан из аварийного и непригодного для проживания жилищного фонда в зоне БАМа является одной из острых проблем.  Жилищный фонд Северобайкальского участка БАМ по состоянию на 01.</w:t>
      </w:r>
      <w:r w:rsidR="00D200B3" w:rsidRPr="006D45E9">
        <w:rPr>
          <w:sz w:val="24"/>
          <w:szCs w:val="24"/>
        </w:rPr>
        <w:t>01</w:t>
      </w:r>
      <w:r w:rsidRPr="006D45E9">
        <w:rPr>
          <w:sz w:val="24"/>
          <w:szCs w:val="24"/>
        </w:rPr>
        <w:t>.20</w:t>
      </w:r>
      <w:r w:rsidR="00D200B3" w:rsidRPr="006D45E9">
        <w:rPr>
          <w:sz w:val="24"/>
          <w:szCs w:val="24"/>
        </w:rPr>
        <w:t>2</w:t>
      </w:r>
      <w:r w:rsidR="002932C1">
        <w:rPr>
          <w:sz w:val="24"/>
          <w:szCs w:val="24"/>
        </w:rPr>
        <w:t>5</w:t>
      </w:r>
      <w:r w:rsidRPr="006D45E9">
        <w:rPr>
          <w:sz w:val="24"/>
          <w:szCs w:val="24"/>
        </w:rPr>
        <w:t xml:space="preserve">г.  составляет </w:t>
      </w:r>
      <w:r w:rsidR="000410CB">
        <w:rPr>
          <w:sz w:val="24"/>
          <w:szCs w:val="24"/>
        </w:rPr>
        <w:t>1</w:t>
      </w:r>
      <w:r w:rsidR="002932C1">
        <w:rPr>
          <w:sz w:val="24"/>
          <w:szCs w:val="24"/>
        </w:rPr>
        <w:t>8,86</w:t>
      </w:r>
      <w:r w:rsidR="00D200B3" w:rsidRPr="006D45E9">
        <w:rPr>
          <w:sz w:val="24"/>
          <w:szCs w:val="24"/>
        </w:rPr>
        <w:t xml:space="preserve"> тыс.кв.м.</w:t>
      </w:r>
      <w:r w:rsidR="00C01B8C" w:rsidRPr="006D45E9">
        <w:rPr>
          <w:sz w:val="24"/>
          <w:szCs w:val="24"/>
        </w:rPr>
        <w:t>, в котором проживает 9</w:t>
      </w:r>
      <w:r w:rsidR="002932C1">
        <w:rPr>
          <w:sz w:val="24"/>
          <w:szCs w:val="24"/>
        </w:rPr>
        <w:t>01</w:t>
      </w:r>
      <w:r w:rsidR="00C01B8C" w:rsidRPr="006D45E9">
        <w:rPr>
          <w:sz w:val="24"/>
          <w:szCs w:val="24"/>
        </w:rPr>
        <w:t xml:space="preserve"> человек.</w:t>
      </w:r>
      <w:r w:rsidRPr="006D45E9">
        <w:rPr>
          <w:sz w:val="24"/>
          <w:szCs w:val="24"/>
        </w:rPr>
        <w:t xml:space="preserve"> В настоящее время значительная часть жилищного фонда муниципального образования в зоне БАМа не удовлетворяет потребности населения не только по объему, но и по своим качественным характеристикам.</w:t>
      </w:r>
    </w:p>
    <w:p w14:paraId="1487E8A8" w14:textId="77777777" w:rsidR="00D66708" w:rsidRDefault="00D66708" w:rsidP="00AF0C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901B5E" w14:textId="77777777" w:rsidR="00D66708" w:rsidRDefault="00D66708" w:rsidP="00AF0C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192CD" w14:textId="3CF524C3" w:rsidR="00903442" w:rsidRPr="006D45E9" w:rsidRDefault="00710493" w:rsidP="00AF0C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Основной целью муниципальной программы является о</w:t>
      </w:r>
      <w:r w:rsidR="00903442"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комфортных условий проживания, повышение качества и условий жизни населения на территории  МО «город Северобайкальск»  Повышение доступности жилья и качества жилищного обеспечения населения, обеспечение комфортной среды обитания и жизнедеятельности</w:t>
      </w:r>
    </w:p>
    <w:p w14:paraId="7079B02A" w14:textId="21ACBAEB" w:rsidR="00903442" w:rsidRPr="006D45E9" w:rsidRDefault="00AF0C05" w:rsidP="00AF0C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 задачи муниципальной программы:</w:t>
      </w:r>
    </w:p>
    <w:p w14:paraId="07683877" w14:textId="77777777" w:rsidR="00903442" w:rsidRPr="006D45E9" w:rsidRDefault="00903442" w:rsidP="00AF0C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улучшение жилищных условий для   граждан, проживающих в жилищном фонде, признанном ветхим, аварийным и непригодным для проживания в соответствии с установленными стандартами; </w:t>
      </w:r>
    </w:p>
    <w:p w14:paraId="444AF4C9" w14:textId="0ED75335" w:rsidR="00903442" w:rsidRPr="006D45E9" w:rsidRDefault="00903442" w:rsidP="00AF0C0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F6FC0"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F6FC0" w:rsidRPr="006D45E9">
        <w:rPr>
          <w:rFonts w:ascii="Times New Roman" w:eastAsia="Arial" w:hAnsi="Times New Roman" w:cs="Times New Roman"/>
          <w:sz w:val="24"/>
          <w:szCs w:val="24"/>
        </w:rPr>
        <w:t>беспечение жильем молодых семей, содержание и ремонт муниципального жилого фонда</w:t>
      </w:r>
      <w:r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B1A9292" w14:textId="70E8D4FE" w:rsidR="00991E0B" w:rsidRPr="006D45E9" w:rsidRDefault="00903442" w:rsidP="00AF0C0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4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 улучшение жилищных условий граждан, проживающих в зоне Бурятского участка БАМа в жилищном фонде, признанном непригодным для проживания, с ликвидацией существующего ветхого и аварийного жилищного фонда после переселения граждан.</w:t>
      </w:r>
    </w:p>
    <w:p w14:paraId="43566EBE" w14:textId="675A6123" w:rsidR="00991E0B" w:rsidRPr="006D45E9" w:rsidRDefault="007A6296" w:rsidP="00AF0C0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 xml:space="preserve"> </w:t>
      </w: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Ожидаемые результаты реа</w:t>
      </w:r>
      <w:r w:rsidR="00AF0C05"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лизации муниципальной программы:</w:t>
      </w:r>
    </w:p>
    <w:p w14:paraId="05AD6077" w14:textId="0032D201" w:rsidR="00AF0C05" w:rsidRDefault="00AF0C05" w:rsidP="006D45E9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- у</w:t>
      </w:r>
      <w:r w:rsidRPr="006D45E9">
        <w:rPr>
          <w:rFonts w:ascii="Times New Roman" w:eastAsia="Arial" w:hAnsi="Times New Roman" w:cs="Times New Roman"/>
          <w:sz w:val="24"/>
          <w:szCs w:val="24"/>
        </w:rPr>
        <w:t>меньшение количества аварийного жилого фонда</w:t>
      </w:r>
      <w:r w:rsidR="001C551F" w:rsidRPr="006D45E9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r w:rsidR="003D4BCB">
        <w:rPr>
          <w:rFonts w:ascii="Times New Roman" w:eastAsia="Arial" w:hAnsi="Times New Roman" w:cs="Times New Roman"/>
          <w:sz w:val="24"/>
          <w:szCs w:val="24"/>
        </w:rPr>
        <w:t>2,76</w:t>
      </w:r>
      <w:r w:rsidR="001C551F" w:rsidRPr="006D45E9">
        <w:rPr>
          <w:rFonts w:ascii="Times New Roman" w:eastAsia="Arial" w:hAnsi="Times New Roman" w:cs="Times New Roman"/>
          <w:sz w:val="24"/>
          <w:szCs w:val="24"/>
        </w:rPr>
        <w:t xml:space="preserve"> тыс.кв.м.</w:t>
      </w:r>
      <w:r w:rsidRPr="006D45E9">
        <w:rPr>
          <w:rFonts w:ascii="Times New Roman" w:eastAsia="Arial" w:hAnsi="Times New Roman" w:cs="Times New Roman"/>
          <w:sz w:val="24"/>
          <w:szCs w:val="24"/>
        </w:rPr>
        <w:t>;</w:t>
      </w:r>
    </w:p>
    <w:p w14:paraId="2CA90A0E" w14:textId="3CC3DDE3" w:rsidR="006D45E9" w:rsidRDefault="006D45E9" w:rsidP="006D45E9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 снижение к</w:t>
      </w:r>
      <w:r w:rsidRPr="00903442">
        <w:rPr>
          <w:rFonts w:ascii="Times New Roman" w:eastAsia="Arial" w:hAnsi="Times New Roman" w:cs="Times New Roman"/>
          <w:sz w:val="24"/>
          <w:szCs w:val="24"/>
        </w:rPr>
        <w:t>оличеств</w:t>
      </w:r>
      <w:r>
        <w:rPr>
          <w:rFonts w:ascii="Times New Roman" w:eastAsia="Arial" w:hAnsi="Times New Roman" w:cs="Times New Roman"/>
          <w:sz w:val="24"/>
          <w:szCs w:val="24"/>
        </w:rPr>
        <w:t>а</w:t>
      </w:r>
      <w:r w:rsidRPr="00903442">
        <w:rPr>
          <w:rFonts w:ascii="Times New Roman" w:eastAsia="Arial" w:hAnsi="Times New Roman" w:cs="Times New Roman"/>
          <w:sz w:val="24"/>
          <w:szCs w:val="24"/>
        </w:rPr>
        <w:t xml:space="preserve"> молодых семей </w:t>
      </w:r>
      <w:r>
        <w:rPr>
          <w:rFonts w:ascii="Times New Roman" w:eastAsia="Arial" w:hAnsi="Times New Roman" w:cs="Times New Roman"/>
          <w:sz w:val="24"/>
          <w:szCs w:val="24"/>
        </w:rPr>
        <w:t xml:space="preserve">нуждающихся в улучшении жилищных условий, путем предоставления </w:t>
      </w:r>
      <w:r w:rsidRPr="00903442">
        <w:rPr>
          <w:rFonts w:ascii="Times New Roman" w:eastAsia="Arial" w:hAnsi="Times New Roman" w:cs="Times New Roman"/>
          <w:sz w:val="24"/>
          <w:szCs w:val="24"/>
        </w:rPr>
        <w:t>социальн</w:t>
      </w:r>
      <w:r>
        <w:rPr>
          <w:rFonts w:ascii="Times New Roman" w:eastAsia="Arial" w:hAnsi="Times New Roman" w:cs="Times New Roman"/>
          <w:sz w:val="24"/>
          <w:szCs w:val="24"/>
        </w:rPr>
        <w:t>ых</w:t>
      </w:r>
      <w:r w:rsidRPr="00903442">
        <w:rPr>
          <w:rFonts w:ascii="Times New Roman" w:eastAsia="Arial" w:hAnsi="Times New Roman" w:cs="Times New Roman"/>
          <w:sz w:val="24"/>
          <w:szCs w:val="24"/>
        </w:rPr>
        <w:t xml:space="preserve"> выплат на приобретение жилья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14:paraId="452AC7FE" w14:textId="6F3C5C7D" w:rsidR="00991E0B" w:rsidRPr="006D45E9" w:rsidRDefault="00AF0C05" w:rsidP="00A547C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45E9">
        <w:rPr>
          <w:rFonts w:ascii="Times New Roman" w:eastAsia="Arial" w:hAnsi="Times New Roman" w:cs="Times New Roman"/>
          <w:sz w:val="24"/>
          <w:szCs w:val="24"/>
        </w:rPr>
        <w:t xml:space="preserve">- уменьшение </w:t>
      </w:r>
      <w:r w:rsidR="001C551F" w:rsidRPr="006D45E9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r w:rsidR="003D4BCB">
        <w:rPr>
          <w:rFonts w:ascii="Times New Roman" w:eastAsia="Arial" w:hAnsi="Times New Roman" w:cs="Times New Roman"/>
          <w:sz w:val="24"/>
          <w:szCs w:val="24"/>
        </w:rPr>
        <w:t>0,9</w:t>
      </w:r>
      <w:r w:rsidR="001C551F" w:rsidRPr="006D45E9">
        <w:rPr>
          <w:rFonts w:ascii="Times New Roman" w:eastAsia="Arial" w:hAnsi="Times New Roman" w:cs="Times New Roman"/>
          <w:sz w:val="24"/>
          <w:szCs w:val="24"/>
        </w:rPr>
        <w:t xml:space="preserve"> тыс.кв.м. </w:t>
      </w:r>
      <w:r w:rsidRPr="006D45E9">
        <w:rPr>
          <w:rFonts w:ascii="Times New Roman" w:eastAsia="Arial" w:hAnsi="Times New Roman" w:cs="Times New Roman"/>
          <w:sz w:val="24"/>
          <w:szCs w:val="24"/>
        </w:rPr>
        <w:t>количества непригодного для проживания жилья, увеличение количества семей</w:t>
      </w:r>
      <w:r w:rsidR="001C551F" w:rsidRPr="006D45E9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3D4BCB">
        <w:rPr>
          <w:rFonts w:ascii="Times New Roman" w:eastAsia="Arial" w:hAnsi="Times New Roman" w:cs="Times New Roman"/>
          <w:sz w:val="24"/>
          <w:szCs w:val="24"/>
        </w:rPr>
        <w:t>12</w:t>
      </w:r>
      <w:r w:rsidR="001C551F" w:rsidRPr="006D45E9">
        <w:rPr>
          <w:rFonts w:ascii="Times New Roman" w:eastAsia="Arial" w:hAnsi="Times New Roman" w:cs="Times New Roman"/>
          <w:sz w:val="24"/>
          <w:szCs w:val="24"/>
        </w:rPr>
        <w:t xml:space="preserve"> сем</w:t>
      </w:r>
      <w:r w:rsidR="008E02A9" w:rsidRPr="006D45E9">
        <w:rPr>
          <w:rFonts w:ascii="Times New Roman" w:eastAsia="Arial" w:hAnsi="Times New Roman" w:cs="Times New Roman"/>
          <w:sz w:val="24"/>
          <w:szCs w:val="24"/>
        </w:rPr>
        <w:t>ей</w:t>
      </w:r>
      <w:r w:rsidR="001C551F" w:rsidRPr="006D45E9">
        <w:rPr>
          <w:rFonts w:ascii="Times New Roman" w:eastAsia="Arial" w:hAnsi="Times New Roman" w:cs="Times New Roman"/>
          <w:sz w:val="24"/>
          <w:szCs w:val="24"/>
        </w:rPr>
        <w:t>)</w:t>
      </w:r>
      <w:r w:rsidRPr="006D45E9">
        <w:rPr>
          <w:rFonts w:ascii="Times New Roman" w:eastAsia="Arial" w:hAnsi="Times New Roman" w:cs="Times New Roman"/>
          <w:sz w:val="24"/>
          <w:szCs w:val="24"/>
        </w:rPr>
        <w:t>, переселяемых из жилых помещений, расположенных в зоне Байкало-Амурской магистрали, признанных непригодными для проживания и из многоквартирных домов, признанных аварийными и не подлежащими реконструкции.</w:t>
      </w:r>
      <w:r w:rsidR="00A547C5" w:rsidRPr="006D45E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94C0C83" w14:textId="3D4A58E9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    Финансовый и административный риски реализации программы можно отнести к наиболее серьезным рискам.</w:t>
      </w:r>
    </w:p>
    <w:p w14:paraId="6588BD21" w14:textId="779B2D8A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Ежегодная корректировка финансовых показателей программных мероприятий и показателей в зависимости от достигнутых результатов является способом ограничения финансового риска. Минимизация рисков недофинансирования мероприятий программы из бюджета города Северобайкальск осуществляется путем формирования механизмов инвестиционной привлекательности инновационных проектов, развития частно-государственного и социального партнерства.</w:t>
      </w:r>
    </w:p>
    <w:p w14:paraId="49CC7607" w14:textId="0B46167F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14:paraId="43D8B89E" w14:textId="77777777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Способами ограничения административного риска являются:</w:t>
      </w:r>
    </w:p>
    <w:p w14:paraId="6C2F6993" w14:textId="140992AC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14:paraId="71CE71AD" w14:textId="77777777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- непрерывный мониторинг выполнения показателей (индикаторов) подпрограммы;</w:t>
      </w:r>
    </w:p>
    <w:p w14:paraId="64DAEC00" w14:textId="77777777" w:rsidR="00D66708" w:rsidRDefault="00D66708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3C74DC09" w14:textId="77777777" w:rsidR="00D66708" w:rsidRDefault="00D66708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17EBFBDA" w14:textId="3D9C9E62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lastRenderedPageBreak/>
        <w:t>- информирование населения и открытая публикация данных о ходе реализации программы.</w:t>
      </w:r>
    </w:p>
    <w:p w14:paraId="5329935D" w14:textId="3CB71F0F" w:rsidR="00F92383" w:rsidRPr="006D45E9" w:rsidRDefault="00F92383" w:rsidP="00F92383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Принятие мер по управлению рисками осуществляется ответственным исполнителем – координатором Программы на основе мониторинга реализации программы и оценки ее эффективности и результативности.</w:t>
      </w:r>
    </w:p>
    <w:p w14:paraId="76DBFE4E" w14:textId="5DD7596C" w:rsidR="00ED222C" w:rsidRDefault="00F92383" w:rsidP="00ED222C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sectPr w:rsidR="00ED222C" w:rsidSect="00812D3C">
          <w:pgSz w:w="11900" w:h="16840"/>
          <w:pgMar w:top="993" w:right="851" w:bottom="278" w:left="1135" w:header="720" w:footer="720" w:gutter="0"/>
          <w:cols w:space="720"/>
          <w:docGrid w:linePitch="299"/>
        </w:sectPr>
      </w:pP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Оптимизация указанных рисков возможна за счет рационального использования бюджетных средств, исполнения показателей, достижения </w:t>
      </w:r>
      <w:r w:rsidR="008C2B2C"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эффекта </w:t>
      </w:r>
      <w:r w:rsidRPr="006D45E9">
        <w:rPr>
          <w:rFonts w:ascii="Times New Roman" w:eastAsia="Arial" w:hAnsi="Times New Roman" w:cs="Times New Roman"/>
          <w:bCs/>
          <w:w w:val="110"/>
          <w:sz w:val="24"/>
          <w:szCs w:val="24"/>
        </w:rPr>
        <w:t>муниципальной программы и максимальной координации действий всех участников муниципальной программы.</w:t>
      </w:r>
    </w:p>
    <w:p w14:paraId="3A3B3D47" w14:textId="2A24CE5C" w:rsidR="00A547C5" w:rsidRPr="00ED222C" w:rsidRDefault="00ED222C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D222C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Раздел 2. Целевые показатели</w:t>
      </w:r>
    </w:p>
    <w:tbl>
      <w:tblPr>
        <w:tblpPr w:leftFromText="180" w:rightFromText="180" w:vertAnchor="text" w:horzAnchor="margin" w:tblpXSpec="center" w:tblpY="23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3669"/>
        <w:gridCol w:w="1422"/>
        <w:gridCol w:w="1129"/>
        <w:gridCol w:w="853"/>
        <w:gridCol w:w="869"/>
        <w:gridCol w:w="845"/>
        <w:gridCol w:w="71"/>
        <w:gridCol w:w="785"/>
        <w:gridCol w:w="862"/>
        <w:gridCol w:w="1417"/>
        <w:gridCol w:w="6"/>
        <w:gridCol w:w="987"/>
        <w:gridCol w:w="59"/>
        <w:gridCol w:w="7"/>
        <w:gridCol w:w="926"/>
      </w:tblGrid>
      <w:tr w:rsidR="00F92383" w14:paraId="73F78196" w14:textId="77777777" w:rsidTr="00D55892">
        <w:trPr>
          <w:trHeight w:val="432"/>
        </w:trPr>
        <w:tc>
          <w:tcPr>
            <w:tcW w:w="972" w:type="dxa"/>
            <w:vMerge w:val="restart"/>
          </w:tcPr>
          <w:p w14:paraId="0D94A1AE" w14:textId="77777777" w:rsidR="00F92383" w:rsidRDefault="00F92383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A0B4C62" w14:textId="77777777" w:rsidR="00F92383" w:rsidRDefault="00F92383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01"/>
                <w:sz w:val="24"/>
                <w:szCs w:val="24"/>
                <w:lang w:val="en-US"/>
              </w:rPr>
              <w:t>N</w:t>
            </w:r>
          </w:p>
          <w:p w14:paraId="3E7DF99C" w14:textId="77777777" w:rsidR="00F92383" w:rsidRDefault="00F92383" w:rsidP="00D55892">
            <w:pPr>
              <w:ind w:left="57" w:right="57" w:firstLine="26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9" w:type="dxa"/>
            <w:vMerge w:val="restart"/>
          </w:tcPr>
          <w:p w14:paraId="01DD9D62" w14:textId="77777777" w:rsidR="00F92383" w:rsidRDefault="00F92383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DEB658F" w14:textId="77777777" w:rsidR="00F92383" w:rsidRDefault="00F92383" w:rsidP="00D55892">
            <w:pPr>
              <w:spacing w:line="252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22" w:type="dxa"/>
            <w:vMerge w:val="restart"/>
          </w:tcPr>
          <w:p w14:paraId="3AA3F831" w14:textId="77777777" w:rsidR="00F92383" w:rsidRDefault="00F92383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F754718" w14:textId="77777777" w:rsidR="00F92383" w:rsidRDefault="00F92383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29" w:type="dxa"/>
            <w:vMerge w:val="restart"/>
          </w:tcPr>
          <w:p w14:paraId="11352EA6" w14:textId="77777777" w:rsidR="00F92383" w:rsidRDefault="00F92383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04B625B" w14:textId="77777777" w:rsidR="00F92383" w:rsidRDefault="00F92383" w:rsidP="00D55892">
            <w:pPr>
              <w:spacing w:line="252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Необходимое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направление изменений (&gt;, &lt;, 0)</w:t>
            </w:r>
            <w:r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7687" w:type="dxa"/>
            <w:gridSpan w:val="12"/>
          </w:tcPr>
          <w:p w14:paraId="52E8AF03" w14:textId="77777777" w:rsidR="00F92383" w:rsidRDefault="00F92383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38EF402" w14:textId="371BF450" w:rsidR="00F92383" w:rsidRPr="00A547C5" w:rsidRDefault="00F92383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55892" w14:paraId="1F774CCA" w14:textId="2A08E124" w:rsidTr="00AD292F">
        <w:trPr>
          <w:trHeight w:val="642"/>
        </w:trPr>
        <w:tc>
          <w:tcPr>
            <w:tcW w:w="972" w:type="dxa"/>
            <w:vMerge/>
          </w:tcPr>
          <w:p w14:paraId="793358E4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9" w:type="dxa"/>
            <w:vMerge/>
          </w:tcPr>
          <w:p w14:paraId="41E61758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vMerge/>
          </w:tcPr>
          <w:p w14:paraId="331A4FD4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</w:tcPr>
          <w:p w14:paraId="13754F16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72AC1ED6" w14:textId="77777777" w:rsidR="00D55892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5027E536" w14:textId="489EDA73" w:rsidR="00D55892" w:rsidRDefault="00D55892" w:rsidP="00D55892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9" w:type="dxa"/>
          </w:tcPr>
          <w:p w14:paraId="259130FF" w14:textId="77777777" w:rsidR="00D55892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4E115B16" w14:textId="112F4A64" w:rsidR="00D55892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5" w:type="dxa"/>
          </w:tcPr>
          <w:p w14:paraId="7C2CA5C4" w14:textId="77777777" w:rsidR="00D55892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1DFB2475" w14:textId="57E044B7" w:rsidR="00D55892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6" w:type="dxa"/>
            <w:gridSpan w:val="2"/>
          </w:tcPr>
          <w:p w14:paraId="380B7B2C" w14:textId="7200C6F2" w:rsidR="00D55892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2B8113A3" w14:textId="77777777" w:rsidR="00D55892" w:rsidRDefault="00D55892" w:rsidP="00D55892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79" w:type="dxa"/>
            <w:gridSpan w:val="2"/>
          </w:tcPr>
          <w:p w14:paraId="750BC3B8" w14:textId="7D56D0C1" w:rsidR="00D55892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29814E3" w14:textId="7557D06C" w:rsidR="00D55892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6FE660D9" w14:textId="77777777" w:rsidR="00D55892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4515577" w14:textId="2CB114DF" w:rsidR="00D55892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3"/>
          </w:tcPr>
          <w:p w14:paraId="1819C83C" w14:textId="77777777" w:rsidR="00D55892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1B1DE8C" w14:textId="6BD84B46" w:rsidR="00D55892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</w:tr>
      <w:tr w:rsidR="00D55892" w14:paraId="222F5B7B" w14:textId="50373585" w:rsidTr="00AD292F">
        <w:trPr>
          <w:trHeight w:val="872"/>
        </w:trPr>
        <w:tc>
          <w:tcPr>
            <w:tcW w:w="972" w:type="dxa"/>
            <w:vMerge/>
          </w:tcPr>
          <w:p w14:paraId="7E7518BC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9" w:type="dxa"/>
            <w:vMerge/>
          </w:tcPr>
          <w:p w14:paraId="6D42EDA3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vMerge/>
          </w:tcPr>
          <w:p w14:paraId="3BA38478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Merge/>
          </w:tcPr>
          <w:p w14:paraId="0B1DCBFC" w14:textId="77777777" w:rsidR="00D55892" w:rsidRDefault="00D558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7DC089A9" w14:textId="242F7236" w:rsidR="00D55892" w:rsidRPr="00A547C5" w:rsidRDefault="00D55892" w:rsidP="00D55892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547C5">
              <w:rPr>
                <w:rFonts w:ascii="Times New Roman" w:eastAsia="Arial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69" w:type="dxa"/>
          </w:tcPr>
          <w:p w14:paraId="5E6E05DD" w14:textId="4B3D5A1B" w:rsidR="00D55892" w:rsidRPr="00A547C5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547C5">
              <w:rPr>
                <w:rFonts w:ascii="Times New Roman" w:eastAsia="Arial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45" w:type="dxa"/>
          </w:tcPr>
          <w:p w14:paraId="3DE3D7A9" w14:textId="0E284ACD" w:rsidR="00D55892" w:rsidRPr="00A547C5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6" w:type="dxa"/>
            <w:gridSpan w:val="2"/>
          </w:tcPr>
          <w:p w14:paraId="68D54935" w14:textId="30918D5A" w:rsidR="00D55892" w:rsidRPr="00A547C5" w:rsidRDefault="00D55892" w:rsidP="00D55892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62" w:type="dxa"/>
          </w:tcPr>
          <w:p w14:paraId="596655C9" w14:textId="37F4436E" w:rsidR="00D55892" w:rsidRPr="00C96D48" w:rsidRDefault="00D55892" w:rsidP="00D55892">
            <w:pPr>
              <w:spacing w:line="252" w:lineRule="auto"/>
              <w:ind w:left="-100" w:right="-11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547C5">
              <w:rPr>
                <w:rFonts w:ascii="Times New Roman" w:eastAsia="Arial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14:paraId="45F5F090" w14:textId="55805972" w:rsidR="00D55892" w:rsidRPr="00A547C5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D48">
              <w:rPr>
                <w:rFonts w:ascii="Times New Roman" w:eastAsia="Arial" w:hAnsi="Times New Roman" w:cs="Times New Roman"/>
                <w:sz w:val="18"/>
                <w:szCs w:val="18"/>
              </w:rPr>
              <w:t>План с учетом доведенных бюджетных ассигнований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A547C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071A9769" w14:textId="0E699874" w:rsidR="00D55892" w:rsidRPr="00A547C5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47C5">
              <w:rPr>
                <w:rFonts w:ascii="Times New Roman" w:eastAsia="Arial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gridSpan w:val="3"/>
          </w:tcPr>
          <w:p w14:paraId="710CFCB7" w14:textId="0739C0A5" w:rsidR="00D55892" w:rsidRPr="00A547C5" w:rsidRDefault="00D55892" w:rsidP="00D55892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</w:t>
            </w:r>
          </w:p>
        </w:tc>
      </w:tr>
      <w:tr w:rsidR="008E4D92" w14:paraId="4570419D" w14:textId="77777777" w:rsidTr="00D55892">
        <w:trPr>
          <w:trHeight w:val="796"/>
        </w:trPr>
        <w:tc>
          <w:tcPr>
            <w:tcW w:w="972" w:type="dxa"/>
          </w:tcPr>
          <w:p w14:paraId="1D2FED51" w14:textId="77777777" w:rsidR="008E4D92" w:rsidRDefault="008E4D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7" w:type="dxa"/>
            <w:gridSpan w:val="15"/>
          </w:tcPr>
          <w:p w14:paraId="52B00302" w14:textId="77777777" w:rsidR="008E4D92" w:rsidRDefault="008E4D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комфортных условий проживания, повышение качества и условий жизни населения на территории МО «город Северобайкальск»  Повышение доступности жилья и качества жилищного обеспечения населения, обеспечение комфортной среды обитания и жизнедеятельности</w:t>
            </w:r>
          </w:p>
        </w:tc>
      </w:tr>
      <w:tr w:rsidR="008E4D92" w14:paraId="1E13A275" w14:textId="77777777" w:rsidTr="00D55892">
        <w:trPr>
          <w:trHeight w:val="213"/>
        </w:trPr>
        <w:tc>
          <w:tcPr>
            <w:tcW w:w="972" w:type="dxa"/>
          </w:tcPr>
          <w:p w14:paraId="7E91EE5C" w14:textId="77777777" w:rsidR="008E4D92" w:rsidRDefault="008E4D92" w:rsidP="00D55892">
            <w:pPr>
              <w:ind w:left="57" w:right="57" w:hanging="10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907" w:type="dxa"/>
            <w:gridSpan w:val="15"/>
          </w:tcPr>
          <w:p w14:paraId="3F7246D1" w14:textId="6126422E" w:rsidR="008E4D92" w:rsidRDefault="008E4D92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</w:t>
            </w:r>
            <w:r w:rsidR="00F426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Улучшение жилищных условий для   граждан, проживающих в жилищном фонде, признанном ветхим, аварийным и непригодным для проживания в соответствии с установленными стандартами</w:t>
            </w:r>
          </w:p>
        </w:tc>
      </w:tr>
      <w:tr w:rsidR="00D66708" w14:paraId="52A7E85C" w14:textId="1FDCEA84" w:rsidTr="00AD292F">
        <w:trPr>
          <w:trHeight w:val="213"/>
        </w:trPr>
        <w:tc>
          <w:tcPr>
            <w:tcW w:w="972" w:type="dxa"/>
          </w:tcPr>
          <w:p w14:paraId="0C972A77" w14:textId="2579318C" w:rsidR="00D66708" w:rsidRDefault="00D66708" w:rsidP="00D6670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69" w:type="dxa"/>
          </w:tcPr>
          <w:p w14:paraId="1E44DA5E" w14:textId="77777777" w:rsidR="00D66708" w:rsidRDefault="00D66708" w:rsidP="00D6670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переселенных граждан.</w:t>
            </w:r>
          </w:p>
        </w:tc>
        <w:tc>
          <w:tcPr>
            <w:tcW w:w="1422" w:type="dxa"/>
          </w:tcPr>
          <w:p w14:paraId="527A1865" w14:textId="77777777" w:rsidR="00D66708" w:rsidRDefault="00D66708" w:rsidP="00D6670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129" w:type="dxa"/>
          </w:tcPr>
          <w:p w14:paraId="3106C923" w14:textId="679AF70F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3" w:type="dxa"/>
          </w:tcPr>
          <w:p w14:paraId="3F6B2A04" w14:textId="77777777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0D37C435" w14:textId="1FBF10D7" w:rsidR="00D66708" w:rsidRPr="00310A59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16" w:type="dxa"/>
            <w:gridSpan w:val="2"/>
          </w:tcPr>
          <w:p w14:paraId="2F6ED62F" w14:textId="78F9047F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5" w:type="dxa"/>
          </w:tcPr>
          <w:p w14:paraId="473D169E" w14:textId="25B552EB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62" w:type="dxa"/>
          </w:tcPr>
          <w:p w14:paraId="4A1B9401" w14:textId="6C256D6F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14:paraId="57892F32" w14:textId="1B436FED" w:rsidR="00D66708" w:rsidRPr="00947A10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gridSpan w:val="2"/>
          </w:tcPr>
          <w:p w14:paraId="666C4E54" w14:textId="5ECDB266" w:rsidR="00D66708" w:rsidRPr="00947A10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14:paraId="791D9CBF" w14:textId="4DA032F6" w:rsidR="00D66708" w:rsidRPr="00947A10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D66708" w14:paraId="48B41722" w14:textId="02418470" w:rsidTr="00AD292F">
        <w:trPr>
          <w:trHeight w:val="213"/>
        </w:trPr>
        <w:tc>
          <w:tcPr>
            <w:tcW w:w="972" w:type="dxa"/>
          </w:tcPr>
          <w:p w14:paraId="0E89E1D3" w14:textId="393B9C3C" w:rsidR="00D66708" w:rsidRDefault="00D66708" w:rsidP="00D6670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69" w:type="dxa"/>
          </w:tcPr>
          <w:p w14:paraId="5AA90B4E" w14:textId="033FE60A" w:rsidR="00D66708" w:rsidRDefault="00D66708" w:rsidP="00D6670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Площадь расселенного ветхого и аварийного жилья признанного таковым до 1 января 2017г </w:t>
            </w:r>
          </w:p>
        </w:tc>
        <w:tc>
          <w:tcPr>
            <w:tcW w:w="1422" w:type="dxa"/>
          </w:tcPr>
          <w:p w14:paraId="22239D42" w14:textId="77777777" w:rsidR="00D66708" w:rsidRDefault="00D66708" w:rsidP="00D6670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Тыс.м.2</w:t>
            </w:r>
          </w:p>
        </w:tc>
        <w:tc>
          <w:tcPr>
            <w:tcW w:w="1129" w:type="dxa"/>
          </w:tcPr>
          <w:p w14:paraId="4B54B25C" w14:textId="3F04F987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3" w:type="dxa"/>
          </w:tcPr>
          <w:p w14:paraId="3009DE54" w14:textId="77777777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05A30A98" w14:textId="2655DD30" w:rsidR="00D66708" w:rsidRPr="00310A59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916" w:type="dxa"/>
            <w:gridSpan w:val="2"/>
          </w:tcPr>
          <w:p w14:paraId="5ADA2709" w14:textId="7CDB21F5" w:rsidR="00D66708" w:rsidRPr="004A0F5C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85" w:type="dxa"/>
          </w:tcPr>
          <w:p w14:paraId="14E1FAEB" w14:textId="293B3FEF" w:rsidR="00D66708" w:rsidRPr="004A0F5C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862" w:type="dxa"/>
          </w:tcPr>
          <w:p w14:paraId="7E18587C" w14:textId="369E409D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</w:t>
            </w:r>
            <w:r w:rsidR="00AD292F"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14:paraId="498EEF77" w14:textId="30C7B818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</w:t>
            </w:r>
            <w:r w:rsidR="00AD292F">
              <w:rPr>
                <w:rFonts w:ascii="Times New Roman" w:eastAsia="Arial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gridSpan w:val="2"/>
          </w:tcPr>
          <w:p w14:paraId="5C36D2F3" w14:textId="50A137CE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14:paraId="26826899" w14:textId="15CFE9FA" w:rsidR="00D66708" w:rsidRDefault="00D66708" w:rsidP="00D6670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673B60" w14:paraId="20260048" w14:textId="0E82E33C" w:rsidTr="00AD292F">
        <w:trPr>
          <w:trHeight w:val="213"/>
        </w:trPr>
        <w:tc>
          <w:tcPr>
            <w:tcW w:w="972" w:type="dxa"/>
          </w:tcPr>
          <w:p w14:paraId="3BC1C878" w14:textId="6FB4EF5B" w:rsidR="00673B60" w:rsidRDefault="00673B60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69" w:type="dxa"/>
          </w:tcPr>
          <w:p w14:paraId="14347D5C" w14:textId="422FBCC7" w:rsidR="00673B60" w:rsidRDefault="00673B60" w:rsidP="00D5589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аварийного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ищного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фонда, очистка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мусора</w:t>
            </w:r>
          </w:p>
        </w:tc>
        <w:tc>
          <w:tcPr>
            <w:tcW w:w="1422" w:type="dxa"/>
          </w:tcPr>
          <w:p w14:paraId="3CB9FD20" w14:textId="278F0908" w:rsidR="00673B60" w:rsidRDefault="00673B60" w:rsidP="00D5589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тыс.к</w:t>
            </w:r>
            <w:r w:rsidR="00A96206">
              <w:rPr>
                <w:rFonts w:ascii="Times New Roman" w:eastAsia="Arial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129" w:type="dxa"/>
          </w:tcPr>
          <w:p w14:paraId="46309223" w14:textId="28AE4F95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3" w:type="dxa"/>
          </w:tcPr>
          <w:p w14:paraId="046587F4" w14:textId="54D5BB6A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461D55DC" w14:textId="2683C739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2"/>
          </w:tcPr>
          <w:p w14:paraId="6E73B7EE" w14:textId="287E96E5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68640B96" w14:textId="559D87F3" w:rsidR="00673B60" w:rsidRDefault="00D5589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862" w:type="dxa"/>
          </w:tcPr>
          <w:p w14:paraId="611D6982" w14:textId="6E6A0186" w:rsidR="00673B60" w:rsidRDefault="00D5589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14:paraId="40658F45" w14:textId="1571BF0A" w:rsidR="00673B60" w:rsidRDefault="0024063B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  <w:gridSpan w:val="2"/>
          </w:tcPr>
          <w:p w14:paraId="13362B40" w14:textId="4F818333" w:rsidR="00673B60" w:rsidRDefault="00544E3B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3"/>
          </w:tcPr>
          <w:p w14:paraId="4E543143" w14:textId="7507FFCC" w:rsidR="00673B60" w:rsidRDefault="00544E3B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0,2</w:t>
            </w:r>
          </w:p>
        </w:tc>
      </w:tr>
      <w:tr w:rsidR="00673B60" w14:paraId="40F84377" w14:textId="18DBE99E" w:rsidTr="00D55892">
        <w:trPr>
          <w:trHeight w:val="213"/>
        </w:trPr>
        <w:tc>
          <w:tcPr>
            <w:tcW w:w="972" w:type="dxa"/>
          </w:tcPr>
          <w:p w14:paraId="60FDFCD3" w14:textId="1200F6E5" w:rsidR="00673B60" w:rsidRDefault="00673B60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69" w:type="dxa"/>
          </w:tcPr>
          <w:p w14:paraId="0AD92371" w14:textId="42CFF781" w:rsidR="00673B60" w:rsidRPr="00A97972" w:rsidRDefault="00673B60" w:rsidP="00D55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рыночной стоимости жилого помещения (ул. Спортивная д.6 кв.10)</w:t>
            </w:r>
          </w:p>
        </w:tc>
        <w:tc>
          <w:tcPr>
            <w:tcW w:w="1422" w:type="dxa"/>
          </w:tcPr>
          <w:p w14:paraId="47315209" w14:textId="089B5E84" w:rsidR="00673B60" w:rsidRDefault="00673B60" w:rsidP="00D5589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</w:tcPr>
          <w:p w14:paraId="4A24EEA6" w14:textId="4B85B1C3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14:paraId="1C8B1EF6" w14:textId="25DCA7C5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202F9604" w14:textId="1D1CF6A0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2"/>
          </w:tcPr>
          <w:p w14:paraId="5C9AD857" w14:textId="7B2E2B98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3B6A66FC" w14:textId="63016E70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14:paraId="7BFDA22B" w14:textId="0ED2C2EE" w:rsidR="00673B60" w:rsidRDefault="00D5589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43368B" w14:textId="354B4D65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3"/>
          </w:tcPr>
          <w:p w14:paraId="49905421" w14:textId="24E4FA2E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</w:tcPr>
          <w:p w14:paraId="479E23EC" w14:textId="6509E5B1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673B60" w14:paraId="30D82844" w14:textId="67E8990E" w:rsidTr="00D55892">
        <w:trPr>
          <w:trHeight w:val="213"/>
        </w:trPr>
        <w:tc>
          <w:tcPr>
            <w:tcW w:w="972" w:type="dxa"/>
          </w:tcPr>
          <w:p w14:paraId="512C4404" w14:textId="74DACDA8" w:rsidR="00673B60" w:rsidRDefault="00673B60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69" w:type="dxa"/>
          </w:tcPr>
          <w:p w14:paraId="2A3A1DA1" w14:textId="4B802DCA" w:rsidR="00673B60" w:rsidRPr="00A97972" w:rsidRDefault="00673B60" w:rsidP="00D55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полученное в результате проведения строительно-технической экспертизы, проведение строительного контроля МКД №1, МКД №2</w:t>
            </w:r>
          </w:p>
        </w:tc>
        <w:tc>
          <w:tcPr>
            <w:tcW w:w="1422" w:type="dxa"/>
          </w:tcPr>
          <w:p w14:paraId="128F6A9B" w14:textId="60BED4C0" w:rsidR="00673B60" w:rsidRDefault="00673B60" w:rsidP="00D5589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</w:tcPr>
          <w:p w14:paraId="22F969DE" w14:textId="408DDAD0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14:paraId="3F710954" w14:textId="1294974F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6E7FB281" w14:textId="697D65B2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2"/>
          </w:tcPr>
          <w:p w14:paraId="33EFFAA5" w14:textId="0AB3601E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186F687B" w14:textId="668E2697" w:rsidR="00673B60" w:rsidRDefault="0024063B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14:paraId="0507F6AD" w14:textId="0CF604A8" w:rsidR="00673B60" w:rsidRDefault="0024063B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8F02F9" w14:textId="7DFD1FFD" w:rsidR="00673B60" w:rsidRDefault="00D66708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3"/>
          </w:tcPr>
          <w:p w14:paraId="1271BFCF" w14:textId="2C5F9C14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</w:tcPr>
          <w:p w14:paraId="6144A718" w14:textId="47BDB15C" w:rsidR="00673B60" w:rsidRDefault="00673B60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A473E2" w14:paraId="14C54D20" w14:textId="77777777" w:rsidTr="00D55892">
        <w:trPr>
          <w:trHeight w:val="213"/>
        </w:trPr>
        <w:tc>
          <w:tcPr>
            <w:tcW w:w="972" w:type="dxa"/>
          </w:tcPr>
          <w:p w14:paraId="25D47850" w14:textId="49EFF2C9" w:rsidR="00A473E2" w:rsidRDefault="007539D6" w:rsidP="00D55892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69" w:type="dxa"/>
          </w:tcPr>
          <w:p w14:paraId="63184F48" w14:textId="6D15B702" w:rsidR="00A473E2" w:rsidRDefault="0081319D" w:rsidP="00A473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паспорт полученный в результате п</w:t>
            </w:r>
            <w:r w:rsid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 по </w:t>
            </w:r>
            <w:r w:rsidR="00B46842"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термографировани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B46842"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(тепловизионной съемк</w:t>
            </w:r>
            <w:r w:rsid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46842"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46842"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энергоэффективности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 </w:t>
            </w:r>
            <w:r w:rsidR="00B46842"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МКД № 2</w:t>
            </w:r>
          </w:p>
        </w:tc>
        <w:tc>
          <w:tcPr>
            <w:tcW w:w="1422" w:type="dxa"/>
          </w:tcPr>
          <w:p w14:paraId="36A65C2B" w14:textId="24C9386A" w:rsidR="00A473E2" w:rsidRDefault="00A473E2" w:rsidP="00D5589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29" w:type="dxa"/>
          </w:tcPr>
          <w:p w14:paraId="272A9D63" w14:textId="56860FED" w:rsidR="00A473E2" w:rsidRDefault="00A473E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14:paraId="28E4A88C" w14:textId="701DD3A2" w:rsidR="00A473E2" w:rsidRDefault="00A473E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6722C492" w14:textId="434CD434" w:rsidR="00A473E2" w:rsidRDefault="00A473E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2"/>
          </w:tcPr>
          <w:p w14:paraId="3BDBFA58" w14:textId="7575AD86" w:rsidR="00A473E2" w:rsidRDefault="00A473E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011FCBA1" w14:textId="3E8ED754" w:rsidR="00A473E2" w:rsidRDefault="00A473E2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14:paraId="3BD381CE" w14:textId="751AB113" w:rsidR="00A473E2" w:rsidRDefault="0081319D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279D05" w14:textId="1C080EBB" w:rsidR="00A473E2" w:rsidRDefault="0081319D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3"/>
          </w:tcPr>
          <w:p w14:paraId="56BF9E4F" w14:textId="7C29D3E7" w:rsidR="00A473E2" w:rsidRDefault="0081319D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</w:tcPr>
          <w:p w14:paraId="10292035" w14:textId="6BB3390E" w:rsidR="00A473E2" w:rsidRDefault="0081319D" w:rsidP="00D5589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539D6" w14:paraId="6CBBFCD4" w14:textId="77777777" w:rsidTr="00D55892">
        <w:trPr>
          <w:trHeight w:val="213"/>
        </w:trPr>
        <w:tc>
          <w:tcPr>
            <w:tcW w:w="972" w:type="dxa"/>
          </w:tcPr>
          <w:p w14:paraId="0D4989DE" w14:textId="7268DC46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69" w:type="dxa"/>
          </w:tcPr>
          <w:p w14:paraId="593AD074" w14:textId="7E87B21D" w:rsidR="007539D6" w:rsidRDefault="007539D6" w:rsidP="007539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испытаний полученный  по итогам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физико-химических и бактериологических исследований питьевой воды, ионизирующих и неионизирующих излучений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исследовани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(воздух) 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1, №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2" w:type="dxa"/>
          </w:tcPr>
          <w:p w14:paraId="405BE4EE" w14:textId="29DB364A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29" w:type="dxa"/>
          </w:tcPr>
          <w:p w14:paraId="206A62CB" w14:textId="59BE71A6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14:paraId="2C5CC18A" w14:textId="7A1AD30E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7D79A305" w14:textId="721FB38C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2"/>
          </w:tcPr>
          <w:p w14:paraId="3E6FF97E" w14:textId="4537FE9D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68C32838" w14:textId="102FB783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14:paraId="21EAD732" w14:textId="119FD45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94E4D64" w14:textId="3BA1C67A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3"/>
          </w:tcPr>
          <w:p w14:paraId="5BFBBFF5" w14:textId="48480AFD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</w:tcPr>
          <w:p w14:paraId="63FFF08B" w14:textId="0EDA6F7E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539D6" w14:paraId="5F665B25" w14:textId="77777777" w:rsidTr="00D55892">
        <w:trPr>
          <w:trHeight w:val="213"/>
        </w:trPr>
        <w:tc>
          <w:tcPr>
            <w:tcW w:w="972" w:type="dxa"/>
          </w:tcPr>
          <w:p w14:paraId="3FE852CF" w14:textId="77777777" w:rsidR="007539D6" w:rsidRPr="00B84F4C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907" w:type="dxa"/>
            <w:gridSpan w:val="15"/>
          </w:tcPr>
          <w:p w14:paraId="4EBDB8C6" w14:textId="292D8EFB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Задача 2: Обеспечение жильем молодых семей, содержание и ремонт муниципального жилого фонда </w:t>
            </w:r>
          </w:p>
        </w:tc>
      </w:tr>
      <w:tr w:rsidR="007539D6" w14:paraId="78737FC2" w14:textId="55CE1EA5" w:rsidTr="00AD292F">
        <w:trPr>
          <w:trHeight w:val="705"/>
        </w:trPr>
        <w:tc>
          <w:tcPr>
            <w:tcW w:w="972" w:type="dxa"/>
          </w:tcPr>
          <w:p w14:paraId="13751E71" w14:textId="09606C0E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69" w:type="dxa"/>
          </w:tcPr>
          <w:p w14:paraId="0F1D9B7D" w14:textId="7777777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отремонтированного жилищного фонда (Квартир, домов)</w:t>
            </w:r>
          </w:p>
        </w:tc>
        <w:tc>
          <w:tcPr>
            <w:tcW w:w="1422" w:type="dxa"/>
          </w:tcPr>
          <w:p w14:paraId="7DE2B3FE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9" w:type="dxa"/>
          </w:tcPr>
          <w:p w14:paraId="521AA1B0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085850F8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3F26FECE" w14:textId="6AA19179" w:rsidR="007539D6" w:rsidRPr="004A0F5C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gridSpan w:val="2"/>
          </w:tcPr>
          <w:p w14:paraId="5609EDF7" w14:textId="0849722B" w:rsidR="007539D6" w:rsidRPr="0009481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14:paraId="5AD622D1" w14:textId="64A9A995" w:rsidR="007539D6" w:rsidRPr="0009481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14:paraId="55FB015C" w14:textId="1C70ABF1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B354B84" w14:textId="424D7CB9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063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14:paraId="72B9CE9A" w14:textId="7A362096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14:paraId="5F7A76EE" w14:textId="098D159A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7539D6" w14:paraId="4C634952" w14:textId="64DB371C" w:rsidTr="00AD292F">
        <w:trPr>
          <w:trHeight w:val="1838"/>
        </w:trPr>
        <w:tc>
          <w:tcPr>
            <w:tcW w:w="972" w:type="dxa"/>
          </w:tcPr>
          <w:p w14:paraId="01F939A7" w14:textId="4DD64411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9" w:type="dxa"/>
          </w:tcPr>
          <w:p w14:paraId="51257F07" w14:textId="7777777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молодых семей, получивших свидетельства о праве на получение       социальной выплаты на приобретение (строительство) жилого помещения</w:t>
            </w:r>
          </w:p>
        </w:tc>
        <w:tc>
          <w:tcPr>
            <w:tcW w:w="1422" w:type="dxa"/>
          </w:tcPr>
          <w:p w14:paraId="268714B3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</w:tcPr>
          <w:p w14:paraId="2731E9C0" w14:textId="006D325D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3" w:type="dxa"/>
          </w:tcPr>
          <w:p w14:paraId="1A5F4591" w14:textId="51CC3484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14:paraId="53FC9CAC" w14:textId="2207989A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gridSpan w:val="2"/>
          </w:tcPr>
          <w:p w14:paraId="1D1359E3" w14:textId="18760DF6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A6C266B" w14:textId="4C36EE49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14:paraId="3E3F8F56" w14:textId="74C5163C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20A9F40" w14:textId="15AE509C" w:rsidR="007539D6" w:rsidRPr="00ED26F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ED26F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14:paraId="40A61D13" w14:textId="138AAFC9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063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14:paraId="48DE0F1A" w14:textId="1F5E1CEB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063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</w:tr>
      <w:tr w:rsidR="007539D6" w14:paraId="5077C8F4" w14:textId="24843839" w:rsidTr="00AD292F">
        <w:trPr>
          <w:trHeight w:val="1838"/>
        </w:trPr>
        <w:tc>
          <w:tcPr>
            <w:tcW w:w="972" w:type="dxa"/>
          </w:tcPr>
          <w:p w14:paraId="20A97320" w14:textId="27027931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9" w:type="dxa"/>
          </w:tcPr>
          <w:p w14:paraId="1FB26905" w14:textId="24F01B0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Площадь помещений, по которым производятся взносы на капитальный ремонт многоквартирных домов (региональному представителю)</w:t>
            </w:r>
          </w:p>
        </w:tc>
        <w:tc>
          <w:tcPr>
            <w:tcW w:w="1422" w:type="dxa"/>
          </w:tcPr>
          <w:p w14:paraId="1A73A8DB" w14:textId="7182BF7B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129" w:type="dxa"/>
          </w:tcPr>
          <w:p w14:paraId="62218A56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0C1C09E1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2AB3BD7A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 w14:paraId="4C78C8C3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50BAB9B4" w14:textId="50641AA4" w:rsidR="007539D6" w:rsidRPr="00AB373F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373F">
              <w:rPr>
                <w:rFonts w:ascii="Times New Roman" w:eastAsia="Arial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862" w:type="dxa"/>
          </w:tcPr>
          <w:p w14:paraId="26731891" w14:textId="57E1B8B4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063B">
              <w:rPr>
                <w:rFonts w:ascii="Times New Roman" w:eastAsia="Arial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417" w:type="dxa"/>
          </w:tcPr>
          <w:p w14:paraId="288234EA" w14:textId="7BA07AF8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063B">
              <w:rPr>
                <w:rFonts w:ascii="Times New Roman" w:eastAsia="Arial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993" w:type="dxa"/>
            <w:gridSpan w:val="2"/>
          </w:tcPr>
          <w:p w14:paraId="2634BE5D" w14:textId="4CCFC816" w:rsidR="007539D6" w:rsidRPr="0024063B" w:rsidRDefault="007539D6" w:rsidP="007539D6">
            <w:pPr>
              <w:ind w:left="-104" w:right="-22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063B">
              <w:rPr>
                <w:rFonts w:ascii="Times New Roman" w:eastAsia="Arial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992" w:type="dxa"/>
            <w:gridSpan w:val="3"/>
          </w:tcPr>
          <w:p w14:paraId="7F6DA16B" w14:textId="13FE5421" w:rsidR="007539D6" w:rsidRPr="0024063B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063B">
              <w:rPr>
                <w:rFonts w:ascii="Times New Roman" w:eastAsia="Arial" w:hAnsi="Times New Roman" w:cs="Times New Roman"/>
                <w:sz w:val="24"/>
                <w:szCs w:val="24"/>
              </w:rPr>
              <w:t>33,16</w:t>
            </w:r>
          </w:p>
        </w:tc>
      </w:tr>
      <w:tr w:rsidR="007539D6" w14:paraId="3AF4A080" w14:textId="77777777" w:rsidTr="00D55892">
        <w:trPr>
          <w:trHeight w:val="213"/>
        </w:trPr>
        <w:tc>
          <w:tcPr>
            <w:tcW w:w="972" w:type="dxa"/>
          </w:tcPr>
          <w:p w14:paraId="1800BFC9" w14:textId="77777777" w:rsidR="007539D6" w:rsidRPr="00574FD2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907" w:type="dxa"/>
            <w:gridSpan w:val="15"/>
          </w:tcPr>
          <w:p w14:paraId="6FCA3232" w14:textId="42A05878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 3: Улучшение жилищных условий граждан, проживающих в зоне Бурятского участка БАМа в жилищном фонде, признанном непригодным для проживания, с ликвидацией существующего ветхого и аварийного жилищного фонда после переселения граждан</w:t>
            </w:r>
          </w:p>
        </w:tc>
      </w:tr>
      <w:tr w:rsidR="007539D6" w14:paraId="4C3766FF" w14:textId="40207A01" w:rsidTr="00D55892">
        <w:trPr>
          <w:trHeight w:val="213"/>
        </w:trPr>
        <w:tc>
          <w:tcPr>
            <w:tcW w:w="972" w:type="dxa"/>
          </w:tcPr>
          <w:p w14:paraId="0B2FE02E" w14:textId="47CE6357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9" w:type="dxa"/>
          </w:tcPr>
          <w:p w14:paraId="46B7F976" w14:textId="7777777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семей, переселяемых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</w:t>
            </w:r>
          </w:p>
        </w:tc>
        <w:tc>
          <w:tcPr>
            <w:tcW w:w="1422" w:type="dxa"/>
          </w:tcPr>
          <w:p w14:paraId="1AE9F8EA" w14:textId="203B89CB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29" w:type="dxa"/>
          </w:tcPr>
          <w:p w14:paraId="1CFEE2B4" w14:textId="29C77313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3" w:type="dxa"/>
          </w:tcPr>
          <w:p w14:paraId="700F8B28" w14:textId="10C14784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9" w:type="dxa"/>
          </w:tcPr>
          <w:p w14:paraId="1F5A6ADB" w14:textId="61E13A24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gridSpan w:val="2"/>
          </w:tcPr>
          <w:p w14:paraId="6AC207A2" w14:textId="188067D9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14:paraId="30ABB4E8" w14:textId="5905B272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14:paraId="6AF69C05" w14:textId="4FA3752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</w:tcPr>
          <w:p w14:paraId="46480711" w14:textId="4A84956C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gridSpan w:val="3"/>
          </w:tcPr>
          <w:p w14:paraId="5E1791C6" w14:textId="489822B0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14:paraId="38F552BA" w14:textId="7989C9AB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7539D6" w14:paraId="717938B9" w14:textId="11279068" w:rsidTr="00D55892">
        <w:trPr>
          <w:trHeight w:val="213"/>
        </w:trPr>
        <w:tc>
          <w:tcPr>
            <w:tcW w:w="972" w:type="dxa"/>
          </w:tcPr>
          <w:p w14:paraId="2C16B8D9" w14:textId="49804507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69" w:type="dxa"/>
          </w:tcPr>
          <w:p w14:paraId="7EBE20B7" w14:textId="7F3D2BE6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аварийного и непригодного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ищного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фонда, очистка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мусора</w:t>
            </w:r>
          </w:p>
        </w:tc>
        <w:tc>
          <w:tcPr>
            <w:tcW w:w="1422" w:type="dxa"/>
          </w:tcPr>
          <w:p w14:paraId="5EF9FC0C" w14:textId="6C86CF4E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тыс.куб.м.</w:t>
            </w:r>
          </w:p>
        </w:tc>
        <w:tc>
          <w:tcPr>
            <w:tcW w:w="1129" w:type="dxa"/>
          </w:tcPr>
          <w:p w14:paraId="37474408" w14:textId="2AEC2CD4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853" w:type="dxa"/>
          </w:tcPr>
          <w:p w14:paraId="454E0FE5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14:paraId="5EC49EDA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 w14:paraId="380F0928" w14:textId="77777777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33DF15F4" w14:textId="35A2F61B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62" w:type="dxa"/>
          </w:tcPr>
          <w:p w14:paraId="105A03FD" w14:textId="6C77030B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23" w:type="dxa"/>
            <w:gridSpan w:val="2"/>
          </w:tcPr>
          <w:p w14:paraId="6857CC49" w14:textId="6C46C842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53" w:type="dxa"/>
            <w:gridSpan w:val="3"/>
          </w:tcPr>
          <w:p w14:paraId="0B450263" w14:textId="3121E13C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35DBB222" w14:textId="2253C9D1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</w:tbl>
    <w:p w14:paraId="7A9A907B" w14:textId="77777777" w:rsidR="00A547C5" w:rsidRDefault="00A547C5" w:rsidP="002E336A">
      <w:pPr>
        <w:pStyle w:val="af7"/>
        <w:spacing w:line="276" w:lineRule="auto"/>
        <w:ind w:left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4C6EA9" w14:textId="415C44EE" w:rsidR="00CB61DB" w:rsidRPr="00CB61DB" w:rsidRDefault="00CB61DB" w:rsidP="002E336A">
      <w:pPr>
        <w:pStyle w:val="af7"/>
        <w:spacing w:line="276" w:lineRule="auto"/>
        <w:ind w:left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562B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0F562B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B61DB">
        <w:rPr>
          <w:rFonts w:ascii="Times New Roman" w:eastAsia="Arial" w:hAnsi="Times New Roman"/>
          <w:sz w:val="20"/>
          <w:szCs w:val="20"/>
        </w:rPr>
        <w:t>Увеличение значения показателя (прямой показатель); &lt; - уменьшение значения показателя (обратный показатель); 0 - без изменений</w:t>
      </w:r>
    </w:p>
    <w:p w14:paraId="7B75F94E" w14:textId="77777777" w:rsidR="002E336A" w:rsidRPr="000F562B" w:rsidRDefault="002E336A" w:rsidP="002E336A">
      <w:pPr>
        <w:pStyle w:val="af7"/>
        <w:spacing w:line="276" w:lineRule="auto"/>
        <w:ind w:left="851"/>
        <w:rPr>
          <w:rFonts w:ascii="Times New Roman" w:eastAsia="Arial" w:hAnsi="Times New Roman"/>
          <w:sz w:val="20"/>
          <w:szCs w:val="20"/>
        </w:rPr>
      </w:pPr>
      <w:r w:rsidRPr="000F562B">
        <w:rPr>
          <w:rFonts w:ascii="Times New Roman" w:eastAsia="Times New Roman" w:hAnsi="Times New Roman"/>
          <w:sz w:val="20"/>
          <w:szCs w:val="20"/>
          <w:lang w:eastAsia="ru-RU"/>
        </w:rPr>
        <w:t xml:space="preserve">&lt;2&gt; </w:t>
      </w:r>
      <w:r w:rsidRPr="000F562B">
        <w:rPr>
          <w:rFonts w:ascii="Times New Roman" w:eastAsia="Arial" w:hAnsi="Times New Roman"/>
          <w:sz w:val="20"/>
          <w:szCs w:val="20"/>
        </w:rPr>
        <w:t>Данный раздел заполняется после утверждения бюджета муниципального образования «город Северобайкальск» на очередной финансовый год и плановый период в целях отражения информации по целевым показателям муниципальной программы, планируемым к достижению в пределах доведенных бюджетных ассигнований.</w:t>
      </w:r>
    </w:p>
    <w:p w14:paraId="7429294F" w14:textId="77777777" w:rsidR="00054635" w:rsidRDefault="00054635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72C54954" w14:textId="77777777" w:rsidR="00887131" w:rsidRDefault="00887131" w:rsidP="00FF74DB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Информация о порядке расчета значений и источниках данных целевых показателей муниципальной программы</w:t>
      </w:r>
    </w:p>
    <w:p w14:paraId="159B192C" w14:textId="77777777" w:rsidR="00887131" w:rsidRDefault="00887131" w:rsidP="00887131">
      <w:pPr>
        <w:widowControl w:val="0"/>
        <w:autoSpaceDE w:val="0"/>
        <w:autoSpaceDN w:val="0"/>
        <w:spacing w:after="0" w:line="252" w:lineRule="auto"/>
        <w:ind w:left="57" w:right="57" w:firstLine="6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6095"/>
        <w:gridCol w:w="1275"/>
        <w:gridCol w:w="3392"/>
        <w:gridCol w:w="3271"/>
      </w:tblGrid>
      <w:tr w:rsidR="00991E0B" w14:paraId="4FEB7024" w14:textId="77777777" w:rsidTr="005570DB">
        <w:trPr>
          <w:trHeight w:val="558"/>
        </w:trPr>
        <w:tc>
          <w:tcPr>
            <w:tcW w:w="1130" w:type="dxa"/>
            <w:tcBorders>
              <w:bottom w:val="single" w:sz="4" w:space="0" w:color="auto"/>
            </w:tcBorders>
          </w:tcPr>
          <w:p w14:paraId="596C3B62" w14:textId="08538344" w:rsidR="00991E0B" w:rsidRDefault="007A6296" w:rsidP="004F34DE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0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F8D3B3D" w14:textId="77777777" w:rsidR="00991E0B" w:rsidRDefault="007A6296" w:rsidP="004F34DE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4ACC0A" w14:textId="77777777" w:rsidR="00991E0B" w:rsidRDefault="007A6296" w:rsidP="004F34DE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182C884A" w14:textId="77777777" w:rsidR="00991E0B" w:rsidRDefault="007A6296" w:rsidP="004F34DE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Методика расчета целевого показателя (индикатора)&lt;1&gt;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7F753E7E" w14:textId="77777777" w:rsidR="00991E0B" w:rsidRDefault="007A6296" w:rsidP="004F34DE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Источник полученных данных</w:t>
            </w:r>
          </w:p>
        </w:tc>
      </w:tr>
      <w:tr w:rsidR="004F34DE" w14:paraId="0E46F3A4" w14:textId="77777777" w:rsidTr="000D3C74">
        <w:trPr>
          <w:trHeight w:val="711"/>
        </w:trPr>
        <w:tc>
          <w:tcPr>
            <w:tcW w:w="1130" w:type="dxa"/>
            <w:tcBorders>
              <w:bottom w:val="nil"/>
            </w:tcBorders>
          </w:tcPr>
          <w:p w14:paraId="0A2FE8FF" w14:textId="77777777" w:rsidR="004F34DE" w:rsidRDefault="004F34DE" w:rsidP="004F34DE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bottom w:val="nil"/>
            </w:tcBorders>
          </w:tcPr>
          <w:p w14:paraId="4D45EAA1" w14:textId="6E9AE6CD" w:rsidR="004F34DE" w:rsidRDefault="004F34DE" w:rsidP="004F34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комфортных условий проживания, повышение качества и условий жизни населения на территории МО «город Северобайкальск»  Повышение доступности жилья и качества жилищного обеспечения населения, обеспечение комфортной среды обитания и жизнедеятельности</w:t>
            </w:r>
          </w:p>
        </w:tc>
      </w:tr>
      <w:tr w:rsidR="004F34DE" w14:paraId="2F11F786" w14:textId="77777777" w:rsidTr="00EC1DEC">
        <w:trPr>
          <w:trHeight w:val="844"/>
        </w:trPr>
        <w:tc>
          <w:tcPr>
            <w:tcW w:w="1130" w:type="dxa"/>
            <w:tcBorders>
              <w:bottom w:val="single" w:sz="4" w:space="0" w:color="auto"/>
            </w:tcBorders>
          </w:tcPr>
          <w:p w14:paraId="0005BA7B" w14:textId="77777777" w:rsidR="004F34DE" w:rsidRDefault="004F34DE" w:rsidP="004F34DE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bottom w:val="single" w:sz="4" w:space="0" w:color="auto"/>
            </w:tcBorders>
          </w:tcPr>
          <w:p w14:paraId="04FB12EE" w14:textId="5B52FB58" w:rsidR="004F34DE" w:rsidRDefault="004F34DE" w:rsidP="004F34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 1: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Улучшение жилищных условий для   граждан, проживающих в жилищном фонде, признанном ветхим, аварийным и непригодным для проживания в соответствии с установленными стандартами</w:t>
            </w:r>
          </w:p>
        </w:tc>
      </w:tr>
      <w:tr w:rsidR="00991E0B" w14:paraId="6303207E" w14:textId="77777777" w:rsidTr="00EC1DEC">
        <w:trPr>
          <w:trHeight w:val="844"/>
        </w:trPr>
        <w:tc>
          <w:tcPr>
            <w:tcW w:w="1130" w:type="dxa"/>
            <w:tcBorders>
              <w:bottom w:val="single" w:sz="4" w:space="0" w:color="auto"/>
            </w:tcBorders>
          </w:tcPr>
          <w:p w14:paraId="163A0566" w14:textId="6803DCF7" w:rsidR="00991E0B" w:rsidRDefault="007A6296" w:rsidP="004F34DE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F426EB">
              <w:rPr>
                <w:rFonts w:ascii="Times New Roman" w:eastAsia="Arial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AEDD83F" w14:textId="77777777" w:rsidR="00991E0B" w:rsidRDefault="007A6296" w:rsidP="004F34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переселенных граждан.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8DB996" w14:textId="77777777" w:rsidR="00991E0B" w:rsidRDefault="007A6296" w:rsidP="004F34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55157B05" w14:textId="00028225" w:rsidR="00991E0B" w:rsidRDefault="00FE3802" w:rsidP="004F34D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341D4C41" w14:textId="023FDB88" w:rsidR="00991E0B" w:rsidRDefault="005F09AD" w:rsidP="004F34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Отчет за 12 месяцев 202</w:t>
            </w:r>
            <w:r w:rsidR="00306FE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 предоставляемый в Минстрой РБ</w:t>
            </w:r>
          </w:p>
        </w:tc>
      </w:tr>
      <w:tr w:rsidR="00991E0B" w14:paraId="78B3677E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0A027B89" w14:textId="0CB829BF" w:rsidR="00991E0B" w:rsidRDefault="00F426EB" w:rsidP="004F34DE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="007A629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C49F09E" w14:textId="710195ED" w:rsidR="00991E0B" w:rsidRDefault="004F34DE" w:rsidP="004F34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Площадь расселенного ветхого и аварийного жилья признанного таковым до 1 января 2017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BA09991" w14:textId="75B45B25" w:rsidR="00991E0B" w:rsidRDefault="00666F92" w:rsidP="00EC1DEC">
            <w:pPr>
              <w:ind w:right="-1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  <w:r w:rsidR="007A6296">
              <w:rPr>
                <w:rFonts w:ascii="Times New Roman" w:eastAsia="Arial" w:hAnsi="Times New Roman" w:cs="Times New Roman"/>
                <w:sz w:val="24"/>
                <w:szCs w:val="24"/>
              </w:rPr>
              <w:t>ыс.</w:t>
            </w:r>
            <w:r w:rsidR="00D538D5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r w:rsidR="008E0169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EC1DEC">
              <w:rPr>
                <w:rFonts w:ascii="Times New Roman" w:eastAsia="Arial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3B30240C" w14:textId="7B4781C1" w:rsidR="00991E0B" w:rsidRDefault="00FE3802" w:rsidP="004F34D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40E3A811" w14:textId="2F1F0E35" w:rsidR="00991E0B" w:rsidRDefault="005F09AD" w:rsidP="004F34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Отчет за 12 месяцев 202</w:t>
            </w:r>
            <w:r w:rsidR="00306FE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 предоставляемый в Минстрой РБ</w:t>
            </w:r>
          </w:p>
        </w:tc>
      </w:tr>
      <w:tr w:rsidR="00B84F4C" w14:paraId="5832970E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396FC9EA" w14:textId="0E41FCC7" w:rsidR="00B84F4C" w:rsidRDefault="00B84F4C" w:rsidP="00B84F4C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0A1F937" w14:textId="148B1927" w:rsidR="00B84F4C" w:rsidRDefault="00B84F4C" w:rsidP="00B84F4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аварийного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ищного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фонда, очистка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мусора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27957" w14:textId="19BFA1A6" w:rsidR="00B84F4C" w:rsidRDefault="00B84F4C" w:rsidP="00B84F4C">
            <w:pPr>
              <w:ind w:right="-1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тыс.к</w:t>
            </w:r>
            <w:r w:rsidR="008E0169">
              <w:rPr>
                <w:rFonts w:ascii="Times New Roman" w:eastAsia="Arial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7B55C795" w14:textId="2C36AFC8" w:rsidR="00B84F4C" w:rsidRDefault="00B84F4C" w:rsidP="00B84F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24D69C30" w14:textId="49025862" w:rsidR="00B84F4C" w:rsidRDefault="00B84F4C" w:rsidP="00B84F4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Муниципальные контракты</w:t>
            </w:r>
          </w:p>
        </w:tc>
      </w:tr>
      <w:tr w:rsidR="00B84F4C" w14:paraId="2A486909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6945AF8B" w14:textId="11F026C5" w:rsidR="00B84F4C" w:rsidRDefault="00B84F4C" w:rsidP="00B84F4C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16C4AB4" w14:textId="64DAD5B8" w:rsidR="00B84F4C" w:rsidRDefault="00B84F4C" w:rsidP="00B84F4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рыночной стоимости жилого помещения         (ул. Спортивная д.6 кв.10)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7AA1C0" w14:textId="0FCDEC19" w:rsidR="00B84F4C" w:rsidRDefault="00B84F4C" w:rsidP="00B84F4C">
            <w:pPr>
              <w:ind w:right="-1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559C0BBB" w14:textId="6E4A1E73" w:rsidR="00B84F4C" w:rsidRDefault="00B84F4C" w:rsidP="00B84F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5E7ADBA0" w14:textId="23E7EA97" w:rsidR="00B84F4C" w:rsidRDefault="00B84F4C" w:rsidP="00B84F4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Отчет эксперта</w:t>
            </w:r>
          </w:p>
        </w:tc>
      </w:tr>
      <w:tr w:rsidR="00B84F4C" w14:paraId="3C63EABA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4B0E8A22" w14:textId="79F29D1B" w:rsidR="00B84F4C" w:rsidRDefault="00B84F4C" w:rsidP="00B84F4C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7D606C8" w14:textId="6B81FCCF" w:rsidR="00B84F4C" w:rsidRDefault="00B84F4C" w:rsidP="00B84F4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строительно-технической экспертизы, проведение строительного контроля МКД №1, МКД №2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CEE49F" w14:textId="7461319C" w:rsidR="00B84F4C" w:rsidRDefault="002251D1" w:rsidP="00B84F4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742589EA" w14:textId="454ECEA9" w:rsidR="00B84F4C" w:rsidRDefault="00B84F4C" w:rsidP="00B84F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5F28D443" w14:textId="3EBF4F22" w:rsidR="00B84F4C" w:rsidRDefault="002251D1" w:rsidP="00B84F4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Экспертное заключение</w:t>
            </w:r>
          </w:p>
        </w:tc>
      </w:tr>
      <w:tr w:rsidR="00C31B59" w14:paraId="779D27DF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6BB3D2A5" w14:textId="50F1D626" w:rsidR="00C31B59" w:rsidRDefault="00C31B59" w:rsidP="00C31B59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CA4E678" w14:textId="38EC042A" w:rsidR="00C31B59" w:rsidRDefault="00C31B59" w:rsidP="00C31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термографировани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(тепловизионной съемк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расчет энергоэффективности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 </w:t>
            </w:r>
            <w:r w:rsidRPr="00B4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2A8468" w14:textId="342B495C" w:rsidR="00C31B59" w:rsidRDefault="00C31B59" w:rsidP="00C31B5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3326322B" w14:textId="7BAA2C27" w:rsidR="00C31B59" w:rsidRDefault="00C31B59" w:rsidP="00C31B5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5B5F71CA" w14:textId="22A0BA0E" w:rsidR="00C31B59" w:rsidRDefault="00C31B59" w:rsidP="00C31B5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Энергетический паспорт</w:t>
            </w:r>
          </w:p>
        </w:tc>
      </w:tr>
      <w:tr w:rsidR="00C31B59" w14:paraId="01BC4515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1EDE267D" w14:textId="779C0B7E" w:rsidR="00C31B59" w:rsidRDefault="00C31B59" w:rsidP="00C31B59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B774401" w14:textId="36753809" w:rsidR="00C31B59" w:rsidRDefault="00C31B59" w:rsidP="00C31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физико-химических и бактериологических исследований питьевой воды, ионизирующих и неионизирующих излучений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лабораторных исследовани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(воздух) 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1, №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78B5DA" w14:textId="4A6CDD49" w:rsidR="00C31B59" w:rsidRDefault="00C31B59" w:rsidP="00C31B5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66E53DB7" w14:textId="4D7222F1" w:rsidR="00C31B59" w:rsidRDefault="00C31B59" w:rsidP="00C31B5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037D874D" w14:textId="3AF41545" w:rsidR="00C31B59" w:rsidRDefault="00C31B59" w:rsidP="00C31B5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Протокол испытаний</w:t>
            </w:r>
          </w:p>
        </w:tc>
      </w:tr>
      <w:tr w:rsidR="007539D6" w14:paraId="69DF75ED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018C6BCB" w14:textId="77777777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bottom w:val="single" w:sz="4" w:space="0" w:color="auto"/>
            </w:tcBorders>
          </w:tcPr>
          <w:p w14:paraId="5F9B74DF" w14:textId="2C540E9D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 2: Обеспечение жильем молодых семей, содержание и ремонт муниципального жилого фонда</w:t>
            </w:r>
          </w:p>
        </w:tc>
      </w:tr>
      <w:tr w:rsidR="007539D6" w14:paraId="49639091" w14:textId="77777777" w:rsidTr="00EC1DEC">
        <w:trPr>
          <w:trHeight w:val="474"/>
        </w:trPr>
        <w:tc>
          <w:tcPr>
            <w:tcW w:w="1130" w:type="dxa"/>
            <w:tcBorders>
              <w:bottom w:val="single" w:sz="4" w:space="0" w:color="auto"/>
            </w:tcBorders>
          </w:tcPr>
          <w:p w14:paraId="15964C61" w14:textId="7D56A377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1FCE59A" w14:textId="0772F9C9" w:rsidR="007539D6" w:rsidRPr="00FE3802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3802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отремонтированного жилищного фонда (квартир, домов)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011FE9" w14:textId="77777777" w:rsidR="007539D6" w:rsidRPr="00FE3802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3802">
              <w:rPr>
                <w:rFonts w:ascii="Times New Roman" w:eastAsia="Arial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2C31F4C1" w14:textId="0149D1CA" w:rsidR="007539D6" w:rsidRPr="00FE3802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1387520E" w14:textId="0F2D7493" w:rsidR="007539D6" w:rsidRPr="00FE3802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3802">
              <w:rPr>
                <w:rFonts w:ascii="Times New Roman" w:eastAsia="Arial" w:hAnsi="Times New Roman" w:cs="Times New Roman"/>
                <w:sz w:val="24"/>
                <w:szCs w:val="24"/>
              </w:rPr>
              <w:t>Сведения МКУ «КУГХ»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пояснительная записка, муниципальные контракты</w:t>
            </w:r>
          </w:p>
        </w:tc>
      </w:tr>
      <w:tr w:rsidR="007539D6" w14:paraId="4335AFF4" w14:textId="77777777" w:rsidTr="00EC1DEC">
        <w:trPr>
          <w:trHeight w:val="884"/>
        </w:trPr>
        <w:tc>
          <w:tcPr>
            <w:tcW w:w="1130" w:type="dxa"/>
            <w:tcBorders>
              <w:bottom w:val="single" w:sz="4" w:space="0" w:color="auto"/>
            </w:tcBorders>
          </w:tcPr>
          <w:p w14:paraId="0BADEE55" w14:textId="5E5857EA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A9CFCAF" w14:textId="7777777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молодых семей, получивших свидетельства о праве на получение       социальной выплаты на приобретение (строительство) жилого помещения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969C31" w14:textId="7777777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23F2DCBE" w14:textId="0801D96D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370B2FCE" w14:textId="1759C54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Отчет за 12 месяцев 2025 года предоставляемый в Минспорт РБ</w:t>
            </w:r>
          </w:p>
        </w:tc>
      </w:tr>
      <w:tr w:rsidR="007539D6" w14:paraId="17D14C2B" w14:textId="77777777" w:rsidTr="00EC1DEC">
        <w:trPr>
          <w:trHeight w:val="884"/>
        </w:trPr>
        <w:tc>
          <w:tcPr>
            <w:tcW w:w="1130" w:type="dxa"/>
            <w:tcBorders>
              <w:bottom w:val="single" w:sz="4" w:space="0" w:color="auto"/>
            </w:tcBorders>
          </w:tcPr>
          <w:p w14:paraId="3ABA4F9A" w14:textId="110C1D6D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88C8C8E" w14:textId="7F880AB3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Площадь помещений, по которым производятся взносы на капитальный ремонт многоквартирных домов (региональному представителю)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F8F39C" w14:textId="7FD3C3F8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03A68137" w14:textId="08CB6FAE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25B7D0C8" w14:textId="529442C5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Реестр муниципального имущества</w:t>
            </w:r>
          </w:p>
        </w:tc>
      </w:tr>
      <w:tr w:rsidR="007539D6" w14:paraId="165EB6CD" w14:textId="77777777" w:rsidTr="00EC1DEC">
        <w:trPr>
          <w:trHeight w:val="884"/>
        </w:trPr>
        <w:tc>
          <w:tcPr>
            <w:tcW w:w="1130" w:type="dxa"/>
            <w:tcBorders>
              <w:bottom w:val="single" w:sz="4" w:space="0" w:color="auto"/>
            </w:tcBorders>
          </w:tcPr>
          <w:p w14:paraId="1764D22E" w14:textId="77777777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bottom w:val="single" w:sz="4" w:space="0" w:color="auto"/>
            </w:tcBorders>
          </w:tcPr>
          <w:p w14:paraId="370A0496" w14:textId="0681A3B0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 3: Улучшение жилищных условий граждан, проживающих в зоне Бурятского участка БАМа в жилищном фонде, признанном непригодным для проживания, с ликвидацией существующего ветхого и аварийного жилищного фонда после переселения граждан</w:t>
            </w:r>
          </w:p>
        </w:tc>
      </w:tr>
      <w:tr w:rsidR="007539D6" w14:paraId="3DC01332" w14:textId="77777777" w:rsidTr="00EC1DEC">
        <w:trPr>
          <w:trHeight w:val="443"/>
        </w:trPr>
        <w:tc>
          <w:tcPr>
            <w:tcW w:w="1130" w:type="dxa"/>
          </w:tcPr>
          <w:p w14:paraId="7DABED5E" w14:textId="7DE707CE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095" w:type="dxa"/>
          </w:tcPr>
          <w:p w14:paraId="47BE2529" w14:textId="7777777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семей, переселяемых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</w:t>
            </w:r>
          </w:p>
        </w:tc>
        <w:tc>
          <w:tcPr>
            <w:tcW w:w="1275" w:type="dxa"/>
          </w:tcPr>
          <w:p w14:paraId="64A47307" w14:textId="77777777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3392" w:type="dxa"/>
          </w:tcPr>
          <w:p w14:paraId="13DDCB48" w14:textId="49FED010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</w:tcPr>
          <w:p w14:paraId="3ECC46AC" w14:textId="7FC997FF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Отчет за 12 месяцев 2024 года предоставляемый в Минстрой РБ</w:t>
            </w:r>
          </w:p>
        </w:tc>
      </w:tr>
      <w:tr w:rsidR="007539D6" w14:paraId="58969EA4" w14:textId="77777777" w:rsidTr="00EC1DEC">
        <w:trPr>
          <w:trHeight w:val="443"/>
        </w:trPr>
        <w:tc>
          <w:tcPr>
            <w:tcW w:w="1130" w:type="dxa"/>
            <w:tcBorders>
              <w:bottom w:val="single" w:sz="4" w:space="0" w:color="auto"/>
            </w:tcBorders>
          </w:tcPr>
          <w:p w14:paraId="77B4D8A7" w14:textId="05F07EC0" w:rsidR="007539D6" w:rsidRDefault="007539D6" w:rsidP="007539D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FE87820" w14:textId="647133FB" w:rsidR="007539D6" w:rsidRPr="00A97972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аварийного и непригодного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ищного</w:t>
            </w:r>
            <w:r w:rsidRPr="00A9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фонда, очистка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мусора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554E66" w14:textId="001DC3FD" w:rsidR="007539D6" w:rsidRPr="00A97972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тыс.куб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.м.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17AD72C1" w14:textId="7EECF528" w:rsidR="007539D6" w:rsidRDefault="007539D6" w:rsidP="007539D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74180577" w14:textId="0F80831C" w:rsidR="007539D6" w:rsidRDefault="007539D6" w:rsidP="007539D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Муниципальные контракты</w:t>
            </w:r>
          </w:p>
        </w:tc>
      </w:tr>
    </w:tbl>
    <w:p w14:paraId="46DAC5BB" w14:textId="77777777" w:rsidR="00991E0B" w:rsidRDefault="00991E0B">
      <w:pPr>
        <w:widowControl w:val="0"/>
        <w:autoSpaceDE w:val="0"/>
        <w:autoSpaceDN w:val="0"/>
        <w:spacing w:after="0" w:line="252" w:lineRule="auto"/>
        <w:ind w:left="57" w:right="57" w:firstLine="60"/>
        <w:rPr>
          <w:rFonts w:ascii="Times New Roman" w:eastAsia="Arial" w:hAnsi="Times New Roman" w:cs="Times New Roman"/>
          <w:sz w:val="24"/>
          <w:szCs w:val="24"/>
        </w:rPr>
      </w:pPr>
    </w:p>
    <w:p w14:paraId="422CF589" w14:textId="6FCE7B48" w:rsidR="00956485" w:rsidRDefault="00956485" w:rsidP="00EC1DEC">
      <w:pPr>
        <w:pStyle w:val="af7"/>
        <w:spacing w:line="276" w:lineRule="auto"/>
        <w:rPr>
          <w:rFonts w:ascii="Times New Roman" w:hAnsi="Times New Roman"/>
          <w:sz w:val="24"/>
          <w:szCs w:val="24"/>
        </w:rPr>
      </w:pPr>
      <w:r w:rsidRPr="000F562B">
        <w:rPr>
          <w:rFonts w:ascii="Times New Roman" w:hAnsi="Times New Roman"/>
          <w:sz w:val="20"/>
          <w:szCs w:val="20"/>
        </w:rPr>
        <w:t>&lt;1&gt; Для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562B">
        <w:rPr>
          <w:rFonts w:ascii="Times New Roman" w:hAnsi="Times New Roman"/>
          <w:sz w:val="20"/>
          <w:szCs w:val="20"/>
        </w:rPr>
        <w:t>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D19EF5" w14:textId="77777777" w:rsidR="00956485" w:rsidRDefault="00956485">
      <w:pPr>
        <w:widowControl w:val="0"/>
        <w:autoSpaceDE w:val="0"/>
        <w:autoSpaceDN w:val="0"/>
        <w:spacing w:after="0" w:line="264" w:lineRule="auto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3623F5E" w14:textId="1007992D" w:rsidR="00991E0B" w:rsidRDefault="007A6296">
      <w:pPr>
        <w:widowControl w:val="0"/>
        <w:autoSpaceDE w:val="0"/>
        <w:autoSpaceDN w:val="0"/>
        <w:spacing w:after="0" w:line="264" w:lineRule="auto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 xml:space="preserve">Раздел </w:t>
      </w:r>
      <w:r w:rsidR="00FE3802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. Перечень мероприятий и ресурсное обеспечение муниципальной программы</w:t>
      </w:r>
    </w:p>
    <w:tbl>
      <w:tblPr>
        <w:tblW w:w="15391" w:type="dxa"/>
        <w:jc w:val="center"/>
        <w:tblLook w:val="04A0" w:firstRow="1" w:lastRow="0" w:firstColumn="1" w:lastColumn="0" w:noHBand="0" w:noVBand="1"/>
      </w:tblPr>
      <w:tblGrid>
        <w:gridCol w:w="576"/>
        <w:gridCol w:w="3142"/>
        <w:gridCol w:w="1071"/>
        <w:gridCol w:w="1233"/>
        <w:gridCol w:w="7"/>
        <w:gridCol w:w="1268"/>
        <w:gridCol w:w="992"/>
        <w:gridCol w:w="28"/>
        <w:gridCol w:w="964"/>
        <w:gridCol w:w="60"/>
        <w:gridCol w:w="58"/>
        <w:gridCol w:w="950"/>
        <w:gridCol w:w="12"/>
        <w:gridCol w:w="17"/>
        <w:gridCol w:w="15"/>
        <w:gridCol w:w="991"/>
        <w:gridCol w:w="953"/>
        <w:gridCol w:w="9"/>
        <w:gridCol w:w="31"/>
        <w:gridCol w:w="1025"/>
        <w:gridCol w:w="993"/>
        <w:gridCol w:w="989"/>
        <w:gridCol w:w="7"/>
      </w:tblGrid>
      <w:tr w:rsidR="009861A7" w:rsidRPr="001435BC" w14:paraId="5365677B" w14:textId="77777777" w:rsidTr="00306FE1">
        <w:trPr>
          <w:gridAfter w:val="1"/>
          <w:wAfter w:w="7" w:type="dxa"/>
          <w:trHeight w:val="53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91D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276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C68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Ожидае-мый</w:t>
            </w:r>
          </w:p>
          <w:p w14:paraId="54C0FF11" w14:textId="77777777" w:rsidR="00C41C88" w:rsidRPr="001435BC" w:rsidRDefault="00C41C88" w:rsidP="000F0381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социально-экономичес-кий эффект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E7D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реализации программы. подпрограммы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6B0" w14:textId="77777777" w:rsidR="00C41C88" w:rsidRPr="001435BC" w:rsidRDefault="00C41C88" w:rsidP="000F038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8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C709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тыс.руб.</w:t>
            </w:r>
          </w:p>
        </w:tc>
      </w:tr>
      <w:tr w:rsidR="004C0DF5" w:rsidRPr="001435BC" w14:paraId="5ECD23CF" w14:textId="0975FA27" w:rsidTr="00306FE1">
        <w:trPr>
          <w:gridAfter w:val="1"/>
          <w:wAfter w:w="7" w:type="dxa"/>
          <w:trHeight w:val="480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C7E6" w14:textId="77777777" w:rsidR="004C0DF5" w:rsidRPr="001435BC" w:rsidRDefault="004C0DF5" w:rsidP="000F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CA2D" w14:textId="77777777" w:rsidR="004C0DF5" w:rsidRPr="001435BC" w:rsidRDefault="004C0DF5" w:rsidP="000F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17E" w14:textId="77777777" w:rsidR="004C0DF5" w:rsidRPr="001435BC" w:rsidRDefault="004C0DF5" w:rsidP="000F0381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9641D" w14:textId="77777777" w:rsidR="004C0DF5" w:rsidRPr="001435BC" w:rsidRDefault="004C0DF5" w:rsidP="000F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713E" w14:textId="77777777" w:rsidR="004C0DF5" w:rsidRPr="001435BC" w:rsidRDefault="004C0DF5" w:rsidP="000F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915" w14:textId="77777777" w:rsidR="004C0DF5" w:rsidRPr="001435BC" w:rsidRDefault="004C0DF5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824C" w14:textId="77777777" w:rsidR="004C0DF5" w:rsidRPr="001435BC" w:rsidRDefault="004C0DF5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504" w14:textId="77777777" w:rsidR="004C0DF5" w:rsidRPr="001435BC" w:rsidRDefault="004C0DF5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2844" w14:textId="47C29506" w:rsidR="004C0DF5" w:rsidRPr="001435BC" w:rsidRDefault="004C0DF5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7C10" w14:textId="49BB90E0" w:rsidR="004C0DF5" w:rsidRPr="001435BC" w:rsidRDefault="004C0DF5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56F7" w14:textId="77777777" w:rsidR="004C0DF5" w:rsidRPr="001435BC" w:rsidRDefault="004C0DF5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ED20" w14:textId="21F8C066" w:rsidR="004C0DF5" w:rsidRPr="001435BC" w:rsidRDefault="004C0DF5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2027г.</w:t>
            </w:r>
          </w:p>
        </w:tc>
      </w:tr>
      <w:tr w:rsidR="00C6652E" w:rsidRPr="001435BC" w14:paraId="6196899E" w14:textId="617DA7A6" w:rsidTr="00306FE1">
        <w:trPr>
          <w:gridAfter w:val="1"/>
          <w:wAfter w:w="7" w:type="dxa"/>
          <w:trHeight w:val="71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B37B" w14:textId="77777777" w:rsidR="00C41C88" w:rsidRPr="001435BC" w:rsidRDefault="00C41C88" w:rsidP="000F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7C7C" w14:textId="77777777" w:rsidR="00C41C88" w:rsidRPr="001435BC" w:rsidRDefault="00C41C88" w:rsidP="000F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BD4" w14:textId="77777777" w:rsidR="00C41C88" w:rsidRPr="001435BC" w:rsidRDefault="00C41C88" w:rsidP="000F03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B28" w14:textId="209CC62E" w:rsidR="00C41C88" w:rsidRPr="001435BC" w:rsidRDefault="00C41C88" w:rsidP="000F03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21DE" w14:textId="77777777" w:rsidR="00C41C88" w:rsidRPr="001435BC" w:rsidRDefault="00C41C88" w:rsidP="000F0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2D9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9E42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495B" w14:textId="0E818CAE" w:rsidR="00C41C88" w:rsidRPr="001435BC" w:rsidRDefault="00C41C88" w:rsidP="000F03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1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9CE" w14:textId="75D5A82B" w:rsidR="00C41C88" w:rsidRPr="001435BC" w:rsidRDefault="004C0DF5" w:rsidP="000F0381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3431" w14:textId="322E523C" w:rsidR="00C41C88" w:rsidRPr="001435BC" w:rsidRDefault="004C0DF5" w:rsidP="000F0381">
            <w:pPr>
              <w:spacing w:after="0" w:line="24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2C46" w14:textId="0422C71F" w:rsidR="00C41C88" w:rsidRPr="001435BC" w:rsidRDefault="004C0DF5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в бюджете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1F31" w14:textId="77777777" w:rsidR="00C41C88" w:rsidRPr="001435BC" w:rsidRDefault="00C41C88" w:rsidP="000F0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04C" w14:textId="10E46F2E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 </w:t>
            </w:r>
          </w:p>
        </w:tc>
      </w:tr>
      <w:tr w:rsidR="00C6652E" w:rsidRPr="001435BC" w14:paraId="2863397D" w14:textId="5871AF3E" w:rsidTr="00306FE1">
        <w:trPr>
          <w:gridAfter w:val="1"/>
          <w:wAfter w:w="7" w:type="dxa"/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509" w14:textId="77777777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706" w14:textId="77777777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B94" w14:textId="77777777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082" w14:textId="77777777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  <w:p w14:paraId="4E9F8EA3" w14:textId="45A6C782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D782" w14:textId="77E18E13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D6F5" w14:textId="5F5BB244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4DF1" w14:textId="5BD2C613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07B2" w14:textId="4005ABE8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F5C7" w14:textId="14A9A9C4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C363" w14:textId="4AF655CC" w:rsidR="00C41C88" w:rsidRPr="001435BC" w:rsidRDefault="00C41C88" w:rsidP="00C41C88">
            <w:pPr>
              <w:spacing w:after="0" w:line="240" w:lineRule="auto"/>
              <w:ind w:left="-55"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7C9E" w14:textId="0CC3F1D1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7018" w14:textId="0354EBCC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BC4D" w14:textId="0A3960B0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C41C88" w:rsidRPr="001435BC" w14:paraId="34317E71" w14:textId="77777777" w:rsidTr="00306FE1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320D" w14:textId="77777777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15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D4B2" w14:textId="77777777" w:rsidR="00C41C88" w:rsidRPr="001435BC" w:rsidRDefault="00C41C88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BC">
              <w:rPr>
                <w:rFonts w:ascii="Times New Roman" w:eastAsia="Arial" w:hAnsi="Times New Roman" w:cs="Times New Roman"/>
                <w:sz w:val="20"/>
                <w:szCs w:val="20"/>
              </w:rPr>
              <w:t>Цель:</w:t>
            </w:r>
            <w:r w:rsidRPr="0014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BC"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МО «город Северобайкальск»  Повышение доступности жилья и качества жилищного обеспечения населения, обеспечение комфортной среды обитания и жизнедеятельности</w:t>
            </w:r>
          </w:p>
        </w:tc>
      </w:tr>
      <w:tr w:rsidR="00C41C88" w:rsidRPr="001435BC" w14:paraId="4FE6C5A7" w14:textId="77777777" w:rsidTr="00306FE1">
        <w:trPr>
          <w:trHeight w:val="54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8DB" w14:textId="77777777" w:rsidR="00C41C88" w:rsidRPr="001435BC" w:rsidRDefault="00C41C88" w:rsidP="00C4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2CE9" w14:textId="77777777" w:rsidR="00C41C88" w:rsidRPr="001435BC" w:rsidRDefault="00C41C88" w:rsidP="00C4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BC">
              <w:rPr>
                <w:rFonts w:ascii="Times New Roman" w:eastAsia="Arial" w:hAnsi="Times New Roman" w:cs="Times New Roman"/>
                <w:sz w:val="20"/>
                <w:szCs w:val="20"/>
              </w:rPr>
              <w:t>Задача 1:</w:t>
            </w:r>
            <w:r w:rsidRPr="0014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5BC">
              <w:rPr>
                <w:rFonts w:ascii="Times New Roman" w:eastAsia="Arial" w:hAnsi="Times New Roman" w:cs="Times New Roman"/>
                <w:sz w:val="20"/>
                <w:szCs w:val="20"/>
              </w:rPr>
              <w:t>Улучшение жилищных условий для   граждан, проживающих в жилищном фонде, признанном ветхим, аварийным и непригодным для проживания в соответствии с установленными стандартами</w:t>
            </w:r>
          </w:p>
        </w:tc>
      </w:tr>
      <w:tr w:rsidR="004C0DF5" w:rsidRPr="001435BC" w14:paraId="289A9227" w14:textId="5AC5B37C" w:rsidTr="00306FE1">
        <w:trPr>
          <w:gridAfter w:val="1"/>
          <w:wAfter w:w="7" w:type="dxa"/>
          <w:trHeight w:val="54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DCB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C4B1" w14:textId="77777777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мероприятий по переселению граждан из аварийного жилищного фонда"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C04" w14:textId="118FC35F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1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0ECF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1F2F4059" w14:textId="6DE3A19B" w:rsidR="004C0DF5" w:rsidRPr="001435BC" w:rsidRDefault="004C0DF5" w:rsidP="004C0D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F02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6288" w14:textId="77777777" w:rsidR="004C0DF5" w:rsidRPr="001435BC" w:rsidRDefault="004C0DF5" w:rsidP="004C0D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EDF9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600786,13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38E2" w14:textId="653D53F2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201548,18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FE41" w14:textId="1858B0C5" w:rsidR="004C0DF5" w:rsidRPr="004C0DF5" w:rsidRDefault="004C0DF5" w:rsidP="004C0DF5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154 467,08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00BE" w14:textId="3CC57F25" w:rsidR="004C0DF5" w:rsidRPr="004C0DF5" w:rsidRDefault="004C0DF5" w:rsidP="004C0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600D" w14:textId="72CEA15E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A333" w14:textId="4F36CD97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3DA7" w14:textId="47748FC6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1B59" w:rsidRPr="001435BC" w14:paraId="3D10F6D1" w14:textId="3E851792" w:rsidTr="00306FE1">
        <w:trPr>
          <w:gridAfter w:val="1"/>
          <w:wAfter w:w="7" w:type="dxa"/>
          <w:trHeight w:val="36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5A59A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EF112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2F723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0F00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5D6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3F90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9C5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11032,44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A7F8" w14:textId="56081F84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3701,91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A0EC" w14:textId="31827E37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102 251,42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50AE" w14:textId="6BBAA843" w:rsidR="00C31B59" w:rsidRPr="00C31B59" w:rsidRDefault="00C31B59" w:rsidP="00C31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33930,03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FFF9" w14:textId="18645DE6" w:rsidR="00C31B59" w:rsidRPr="00C31B59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33930,03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C85B" w14:textId="3295F06B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E85" w14:textId="5DBC7E9D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1B59" w:rsidRPr="001435BC" w14:paraId="307C0CC6" w14:textId="2EEFC2CA" w:rsidTr="00306FE1">
        <w:trPr>
          <w:gridAfter w:val="1"/>
          <w:wAfter w:w="7" w:type="dxa"/>
          <w:trHeight w:val="44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98CC3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9F0B5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3F764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4A7A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3B7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FB68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09B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1228,5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EC78" w14:textId="368EF3A3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1855,6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A058" w14:textId="476DBB7F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32 213,93 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32B9" w14:textId="21ABFEAE" w:rsidR="00C31B59" w:rsidRPr="00C31B59" w:rsidRDefault="00C31B59" w:rsidP="00C31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111014,03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CC7C" w14:textId="273FC174" w:rsidR="00C31B59" w:rsidRPr="00C31B59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80956,88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6C64" w14:textId="0C70049A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577,63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DE8D" w14:textId="615F2391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601,89</w:t>
            </w:r>
          </w:p>
        </w:tc>
      </w:tr>
      <w:tr w:rsidR="004C0DF5" w:rsidRPr="001435BC" w14:paraId="0DF8E1EB" w14:textId="0ABFED48" w:rsidTr="00306FE1">
        <w:trPr>
          <w:gridAfter w:val="1"/>
          <w:wAfter w:w="7" w:type="dxa"/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C8A" w14:textId="77777777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264A" w14:textId="77777777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DF8" w14:textId="77777777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D22C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BE3A" w14:textId="702CD009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090C" w14:textId="6A3EEDA2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C536" w14:textId="0B2F5A9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76C5" w14:textId="32B30B34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285A" w14:textId="57BECD14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D4CB" w14:textId="528DD354" w:rsidR="004C0DF5" w:rsidRPr="00C31B59" w:rsidRDefault="004C0DF5" w:rsidP="004C0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5041" w14:textId="5DDE6A8B" w:rsidR="004C0DF5" w:rsidRPr="00C31B59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A5A7" w14:textId="27FF5C14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B198" w14:textId="21681406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C0DF5" w:rsidRPr="001435BC" w14:paraId="5ED1E272" w14:textId="64D73949" w:rsidTr="00306FE1">
        <w:trPr>
          <w:gridAfter w:val="1"/>
          <w:wAfter w:w="7" w:type="dxa"/>
          <w:trHeight w:val="70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69B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782" w14:textId="39820416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устойчивого сокращения непригодного для проживания жилищного фонда в рамках </w:t>
            </w: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Республиканской программы по переселению граждан из аварийного жилищного фонда на территории Республики Бурятия, признанного таковым до 1 января 2017 года, на период 2019 - 2024 годов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29F" w14:textId="5346DA3E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Показатель 1.1</w:t>
            </w:r>
          </w:p>
          <w:p w14:paraId="46C59FD7" w14:textId="23CF73F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770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61DB7FC0" w14:textId="7319F4E9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129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93D3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D347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600786,13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2B87" w14:textId="7B5133FF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201548,18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A0A1" w14:textId="17055829" w:rsidR="004C0DF5" w:rsidRPr="004C0DF5" w:rsidRDefault="004C0DF5" w:rsidP="004C0DF5">
            <w:pPr>
              <w:spacing w:after="0" w:line="240" w:lineRule="auto"/>
              <w:ind w:left="-84" w:firstLine="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151 491,80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802" w14:textId="40D1C271" w:rsidR="004C0DF5" w:rsidRPr="00C31B59" w:rsidRDefault="004C0DF5" w:rsidP="004C0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556B" w14:textId="4A1D3747" w:rsidR="004C0DF5" w:rsidRPr="00C31B59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CAE8" w14:textId="413D8F54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6F10" w14:textId="30D4EF44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1B59" w:rsidRPr="001435BC" w14:paraId="14F61F80" w14:textId="4171693B" w:rsidTr="00306FE1">
        <w:trPr>
          <w:gridAfter w:val="1"/>
          <w:wAfter w:w="7" w:type="dxa"/>
          <w:trHeight w:val="56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2A26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BB82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63E9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56C1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E1B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87FB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7F8D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11032,44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161F" w14:textId="1695AF19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3701,91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6B31" w14:textId="4313EB32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102 196,77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1F06" w14:textId="6DE9B188" w:rsidR="00C31B59" w:rsidRPr="00C31B59" w:rsidRDefault="00C31B59" w:rsidP="00C31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33930,03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1C7F" w14:textId="4E5D6236" w:rsidR="00C31B59" w:rsidRPr="00C31B59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33930,03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FC97" w14:textId="425985A4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A830" w14:textId="73EBC94F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1B59" w:rsidRPr="001435BC" w14:paraId="26143B2A" w14:textId="7C85031E" w:rsidTr="00306FE1">
        <w:trPr>
          <w:gridAfter w:val="1"/>
          <w:wAfter w:w="7" w:type="dxa"/>
          <w:trHeight w:val="550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2187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2270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2032" w14:textId="77777777" w:rsidR="00C31B59" w:rsidRPr="001435BC" w:rsidRDefault="00C31B59" w:rsidP="00C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241B2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CA6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20D3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04DD" w14:textId="77777777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1228,5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D54" w14:textId="6E89559F" w:rsidR="00C31B59" w:rsidRPr="001435BC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411,32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6E74" w14:textId="3D9C2D1D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30 0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,3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10F1" w14:textId="243FF846" w:rsidR="00C31B59" w:rsidRPr="00C31B59" w:rsidRDefault="00C31B59" w:rsidP="00C31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75758,96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94E2" w14:textId="1D6C6E2E" w:rsidR="00C31B59" w:rsidRPr="00C31B59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75758,96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02B" w14:textId="585D12A8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AA74" w14:textId="3796D216" w:rsidR="00C31B59" w:rsidRPr="004C0DF5" w:rsidRDefault="00C31B59" w:rsidP="00C3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C0DF5" w:rsidRPr="001435BC" w14:paraId="551D1D18" w14:textId="609FD35C" w:rsidTr="00306FE1">
        <w:trPr>
          <w:gridAfter w:val="1"/>
          <w:wAfter w:w="7" w:type="dxa"/>
          <w:trHeight w:val="57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E227" w14:textId="3EF47BF9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E7EE2E" w14:textId="26539BE6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устойчивого сокращения непригодного для проживания жилищного фонда  в рамках Республиканской программы по переселению граждан из аварийного жилищного фонда на территории Республики Бурятия, признанного таковым до 1 января 2017 года, на период 2019 - 2024 годов (выплата за изымаемое жилое помещение)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52780C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1.1</w:t>
            </w:r>
          </w:p>
          <w:p w14:paraId="21A8FF6E" w14:textId="26D4548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097ED1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6B5BD296" w14:textId="2BDDD320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A41A" w14:textId="708C974F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7831" w14:textId="15AD0A15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DB06" w14:textId="2A6887C5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C3F" w14:textId="072D56A1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946" w14:textId="71CF8C06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2975,28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FAD8" w14:textId="38AA48D6" w:rsidR="004C0DF5" w:rsidRPr="004C0DF5" w:rsidRDefault="004C0DF5" w:rsidP="004C0D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1732" w14:textId="77B91A9F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B421" w14:textId="1E3E3957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AD32" w14:textId="30066F88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C0DF5" w:rsidRPr="001435BC" w14:paraId="32A3CAB5" w14:textId="5A377916" w:rsidTr="00306FE1">
        <w:trPr>
          <w:gridAfter w:val="1"/>
          <w:wAfter w:w="7" w:type="dxa"/>
          <w:trHeight w:val="55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6E6D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B1F689" w14:textId="77777777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4B9C52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B8B241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57DC" w14:textId="5C9595A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0200" w14:textId="2F71826F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A346" w14:textId="30A5A7EE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9636" w14:textId="5E281380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108" w14:textId="423BB186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54,65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A75" w14:textId="133F40A6" w:rsidR="004C0DF5" w:rsidRPr="004C0DF5" w:rsidRDefault="004C0DF5" w:rsidP="004C0D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2072" w14:textId="19EB7893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54B" w14:textId="7C89B43C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865E" w14:textId="01F19092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C0DF5" w:rsidRPr="001435BC" w14:paraId="12CFEB33" w14:textId="05772DE2" w:rsidTr="00306FE1">
        <w:trPr>
          <w:gridAfter w:val="1"/>
          <w:wAfter w:w="7" w:type="dxa"/>
          <w:trHeight w:val="28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19F3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529B" w14:textId="77777777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A7D3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273D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325E" w14:textId="719B0D7E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7235" w14:textId="69B513E5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1F3" w14:textId="62C914E0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F0D2" w14:textId="5732C9AA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54F" w14:textId="2085D02C" w:rsidR="004C0DF5" w:rsidRPr="004C0DF5" w:rsidRDefault="004602F7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DCA1" w14:textId="7C9FCF95" w:rsidR="004C0DF5" w:rsidRPr="004C0DF5" w:rsidRDefault="004C0DF5" w:rsidP="004C0D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D9BD" w14:textId="797D532D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BEA" w14:textId="748C82A3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772A" w14:textId="2B43F48D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C0DF5" w:rsidRPr="001435BC" w14:paraId="3E42F3BF" w14:textId="39F72A85" w:rsidTr="00306FE1">
        <w:trPr>
          <w:gridAfter w:val="1"/>
          <w:wAfter w:w="7" w:type="dxa"/>
          <w:trHeight w:val="45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B40" w14:textId="25E921B8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766" w14:textId="77777777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Снос аварийного жилищного фонда, уборка территории после сноса аварийных домов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8307" w14:textId="24F0C4A0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1.3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EDD5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28467886" w14:textId="7C3D27BE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6FA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3854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ED6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8CF0" w14:textId="066F97CD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1444,28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9AD3" w14:textId="7A833428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36A4" w14:textId="6B88CD53" w:rsidR="004C0DF5" w:rsidRPr="004C0DF5" w:rsidRDefault="004C0DF5" w:rsidP="004C0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31537,22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0EF0" w14:textId="16F16577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F377" w14:textId="5738BA4C" w:rsidR="004C0DF5" w:rsidRPr="004C0DF5" w:rsidRDefault="0019198F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AC80" w14:textId="364FD392" w:rsidR="004C0DF5" w:rsidRPr="004C0DF5" w:rsidRDefault="0019198F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C0DF5" w:rsidRPr="001435BC" w14:paraId="3BE7541A" w14:textId="1B1AC180" w:rsidTr="00306FE1">
        <w:trPr>
          <w:gridAfter w:val="1"/>
          <w:wAfter w:w="7" w:type="dxa"/>
          <w:trHeight w:val="4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282" w14:textId="49BD357D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B2A" w14:textId="3DA82F68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Экспертиза рыночной стоимости жилого помещения (ул. Спортивная д.6 кв.10)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059" w14:textId="1E9835B9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1.4.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A2F4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</w:t>
            </w:r>
          </w:p>
          <w:p w14:paraId="14BE4B39" w14:textId="6A8C6698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8AF8" w14:textId="4210071C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A5A9" w14:textId="0EF60AB1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AD4" w14:textId="1004DC28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6F7" w14:textId="4E3D0202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744D" w14:textId="1674EDAD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8E42" w14:textId="57ECD2E4" w:rsidR="004C0DF5" w:rsidRPr="004C0DF5" w:rsidRDefault="004C0DF5" w:rsidP="004C0D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3D1C" w14:textId="3363643F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51C8" w14:textId="78426B9E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E254" w14:textId="2F31081F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C0DF5" w:rsidRPr="001435BC" w14:paraId="021BFBB4" w14:textId="739B5F2E" w:rsidTr="00306FE1">
        <w:trPr>
          <w:gridAfter w:val="1"/>
          <w:wAfter w:w="7" w:type="dxa"/>
          <w:trHeight w:val="55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2B0C" w14:textId="64C71BB9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4DBE" w14:textId="782F76E2" w:rsidR="004C0DF5" w:rsidRPr="001435BC" w:rsidRDefault="004C0DF5" w:rsidP="004C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строительно-технической экспертизы, проведение строительного контроля МКД №1, МКД №2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3887" w14:textId="5DB1C10C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1.5.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74D0" w14:textId="77777777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2024-</w:t>
            </w:r>
          </w:p>
          <w:p w14:paraId="786A9052" w14:textId="2C05F1E3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8E9B" w14:textId="62E7155B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FBCB" w14:textId="03C01894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78A2" w14:textId="7B7B8F7F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A92F" w14:textId="1582DEC5" w:rsidR="004C0DF5" w:rsidRPr="001435BC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ABF" w14:textId="1ECEC52A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9D7B" w14:textId="6D2F2F3E" w:rsidR="004C0DF5" w:rsidRPr="004C0DF5" w:rsidRDefault="004C0DF5" w:rsidP="004C0D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4516" w14:textId="46343C4F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3674" w14:textId="317AF697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6CD7" w14:textId="071155DF" w:rsidR="004C0DF5" w:rsidRPr="004C0DF5" w:rsidRDefault="004C0DF5" w:rsidP="004C0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0D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F1214" w:rsidRPr="001435BC" w14:paraId="23FC9C71" w14:textId="77777777" w:rsidTr="00306FE1">
        <w:trPr>
          <w:gridAfter w:val="1"/>
          <w:wAfter w:w="7" w:type="dxa"/>
          <w:trHeight w:val="55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0CDB" w14:textId="7EC331CA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579" w14:textId="77777777" w:rsidR="003F1214" w:rsidRPr="003F1214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роведени</w:t>
            </w: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физико-химических и бактериологических исследований питьевой воды, ионизирующих и неионизирующих излучений,    лабораторных исследовани</w:t>
            </w: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 </w:t>
            </w: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(воздух)</w:t>
            </w: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термографирования (тепловизионной съемки), расчет энергоэффективности</w:t>
            </w:r>
          </w:p>
          <w:p w14:paraId="2F3DF50B" w14:textId="689F5E78" w:rsidR="003F1214" w:rsidRPr="003F1214" w:rsidRDefault="003F1214" w:rsidP="003F1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МКД № 1, № 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9CFA" w14:textId="77777777" w:rsidR="003F1214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1.6</w:t>
            </w:r>
          </w:p>
          <w:p w14:paraId="76EE6569" w14:textId="1F82C303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52C0" w14:textId="049DEE72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4EE9" w14:textId="079FAD19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4590" w14:textId="13C03E60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AE82" w14:textId="51259562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B2F" w14:textId="29E0A665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7843" w14:textId="77777777" w:rsidR="003F1214" w:rsidRPr="004C0DF5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968" w14:textId="566594AF" w:rsidR="003F1214" w:rsidRPr="004C0DF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816,85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D005" w14:textId="4F430DC8" w:rsidR="003F1214" w:rsidRPr="004C0DF5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3437" w14:textId="2A5C49B5" w:rsidR="003F1214" w:rsidRPr="004C0DF5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3178" w14:textId="31847680" w:rsidR="003F1214" w:rsidRPr="004C0DF5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F1214" w:rsidRPr="001435BC" w14:paraId="205263AB" w14:textId="77777777" w:rsidTr="00306FE1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63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15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865" w14:textId="77777777" w:rsidR="003F1214" w:rsidRPr="001435BC" w:rsidRDefault="003F1214" w:rsidP="003F1214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1435BC">
              <w:rPr>
                <w:rFonts w:ascii="Times New Roman" w:eastAsia="Arial" w:hAnsi="Times New Roman" w:cs="Times New Roman"/>
                <w:sz w:val="20"/>
                <w:szCs w:val="20"/>
              </w:rPr>
              <w:t>Задача 2: Обеспечение жильем молодых семей, содержание и ремонт муниципального жилого фонда</w:t>
            </w:r>
          </w:p>
        </w:tc>
      </w:tr>
      <w:tr w:rsidR="003F1214" w:rsidRPr="001435BC" w14:paraId="6EAD4A60" w14:textId="4865E618" w:rsidTr="00306FE1">
        <w:trPr>
          <w:gridAfter w:val="1"/>
          <w:wAfter w:w="7" w:type="dxa"/>
          <w:trHeight w:val="27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CF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192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"Улучшение жилищных условий населения"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B36" w14:textId="41636F9B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0C871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1D6ED0CB" w14:textId="31C18B7C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B3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642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4263,29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03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3752,57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C638" w14:textId="5AE07BD5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4336,53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2392" w14:textId="147747FA" w:rsidR="003F1214" w:rsidRPr="00414EA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3996,97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479D" w14:textId="68B843CC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4893,77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F59" w14:textId="2BB4ADAD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C959" w14:textId="723E1316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58D3" w14:textId="0D232CE6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3781</w:t>
            </w:r>
          </w:p>
        </w:tc>
      </w:tr>
      <w:tr w:rsidR="003F1214" w:rsidRPr="001435BC" w14:paraId="4396671D" w14:textId="1B499163" w:rsidTr="00306FE1">
        <w:trPr>
          <w:gridAfter w:val="1"/>
          <w:wAfter w:w="7" w:type="dxa"/>
          <w:trHeight w:val="27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261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BFD78F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BD2EB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02C57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3C9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1E0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1066,1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29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1158,96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286C" w14:textId="0C08FDC5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1537,51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780C" w14:textId="0B1799D5" w:rsidR="003F1214" w:rsidRPr="00414EA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1644,88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42C4" w14:textId="7C1CFCF5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2346,87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544F" w14:textId="390DE628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1843,92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453F" w14:textId="1A277300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1728,9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899E" w14:textId="489B7B91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1728,9</w:t>
            </w:r>
          </w:p>
        </w:tc>
      </w:tr>
      <w:tr w:rsidR="003F1214" w:rsidRPr="001435BC" w14:paraId="3157C7C2" w14:textId="1CED3CB0" w:rsidTr="00306FE1">
        <w:trPr>
          <w:gridAfter w:val="1"/>
          <w:wAfter w:w="7" w:type="dxa"/>
          <w:trHeight w:val="27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AC9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2FC34A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63F52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587BBD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EEFB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BC28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3477,08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4318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3575,32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AD3C" w14:textId="4DEF3C15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4042,32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B581" w14:textId="645E52B1" w:rsidR="003F1214" w:rsidRPr="00414EA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7086,81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067B" w14:textId="6747CA56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12002,09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76BF" w14:textId="13E8AF71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6920,24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63F8" w14:textId="2B8A999B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5583,33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4132" w14:textId="7B297144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5583,33</w:t>
            </w:r>
          </w:p>
        </w:tc>
      </w:tr>
      <w:tr w:rsidR="003F1214" w:rsidRPr="001435BC" w14:paraId="25CD236F" w14:textId="5889D09C" w:rsidTr="00306FE1">
        <w:trPr>
          <w:gridAfter w:val="1"/>
          <w:wAfter w:w="7" w:type="dxa"/>
          <w:trHeight w:val="12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B347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726C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BF4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C6A3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417F" w14:textId="273B15B3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34B8" w14:textId="5AE18096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689" w14:textId="180ED562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E862" w14:textId="0C1CD0BE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D70" w14:textId="4EC56656" w:rsidR="003F1214" w:rsidRPr="00414EA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3042" w14:textId="05F3D02E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FACA" w14:textId="75862D81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F4AB" w14:textId="0DF318F1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7D8" w14:textId="5192F5F8" w:rsidR="003F1214" w:rsidRPr="0019198F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F1214" w:rsidRPr="001435BC" w14:paraId="3EC7FCF2" w14:textId="3011E46B" w:rsidTr="00306FE1">
        <w:trPr>
          <w:gridAfter w:val="1"/>
          <w:wAfter w:w="7" w:type="dxa"/>
          <w:trHeight w:val="42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CD4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234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- участникам подпрограммы социальных выплат на приобретение жилья экономкласса или строительство индивидуального жилого дома экономкласса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DFC7" w14:textId="38FE13C5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2.2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138B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1D7A8168" w14:textId="47BCC392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40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E7F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4263,29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24E3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3752,57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BB62" w14:textId="0D56F68E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4336,53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6ACE" w14:textId="5F3697D1" w:rsidR="003F1214" w:rsidRPr="00414EA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3996,97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3043" w14:textId="563340F0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4893,77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427E" w14:textId="7E501698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D8E8" w14:textId="3DB05413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6588" w14:textId="0F45D71C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3781</w:t>
            </w:r>
          </w:p>
        </w:tc>
      </w:tr>
      <w:tr w:rsidR="003F1214" w:rsidRPr="001435BC" w14:paraId="38EB1B53" w14:textId="2964EF43" w:rsidTr="00306FE1">
        <w:trPr>
          <w:gridAfter w:val="1"/>
          <w:wAfter w:w="7" w:type="dxa"/>
          <w:trHeight w:val="41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A064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D2F4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E14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6324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D87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0DA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1066,1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CA7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1158,96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739" w14:textId="5C3D6D3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1537,51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2E0A" w14:textId="4616C384" w:rsidR="003F1214" w:rsidRPr="00414EA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2B0B" w14:textId="7A8F76F7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2346,87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370A" w14:textId="16F1469D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3FCB" w14:textId="6B0558E3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CC72" w14:textId="1217B642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1728,9</w:t>
            </w:r>
          </w:p>
        </w:tc>
      </w:tr>
      <w:tr w:rsidR="003F1214" w:rsidRPr="001435BC" w14:paraId="585A22BD" w14:textId="1B4A6B94" w:rsidTr="00306FE1">
        <w:trPr>
          <w:gridAfter w:val="1"/>
          <w:wAfter w:w="7" w:type="dxa"/>
          <w:trHeight w:val="15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0B0E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F201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2A3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6D6E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38E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F88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1066,1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D5C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1158,96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DF47" w14:textId="3B93C9B2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1537,51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722C" w14:textId="1EED4A80" w:rsidR="003F1214" w:rsidRPr="00414EA5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4E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1644,87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D17C" w14:textId="356E01FD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2346,87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512C" w14:textId="6C35939D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D7A2" w14:textId="4CC1946D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4FDD" w14:textId="62075779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1728,9</w:t>
            </w:r>
          </w:p>
        </w:tc>
      </w:tr>
      <w:tr w:rsidR="003F1214" w:rsidRPr="001435BC" w14:paraId="12A8E16A" w14:textId="2DEBCF5B" w:rsidTr="00306FE1">
        <w:trPr>
          <w:gridAfter w:val="1"/>
          <w:wAfter w:w="7" w:type="dxa"/>
          <w:trHeight w:val="95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20B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2.1.2.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A41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поддержанию технического состояния муниципального жилищного фонда. (Ремонтные работы) в том числе по ликвидации чрезвычайных ситуаций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5A89" w14:textId="2753D2EA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2.1.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25B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3AA1C222" w14:textId="4A5AB8FF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43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23A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03379B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1471,31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050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8A878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1675,04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EBF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87AAF" w14:textId="33F87ED8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662,02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452E" w14:textId="4E8EA4D3" w:rsidR="003F1214" w:rsidRPr="00851FC6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1432,61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02B7" w14:textId="6EA57E5F" w:rsidR="003F1214" w:rsidRPr="00851FC6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5800,79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300C" w14:textId="0DD144E8" w:rsidR="003F1214" w:rsidRPr="00851FC6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1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9EC" w14:textId="5CBAEA1D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14B" w14:textId="632FE2B0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3F1214" w:rsidRPr="001435BC" w14:paraId="623F37D8" w14:textId="19489E81" w:rsidTr="00306FE1">
        <w:trPr>
          <w:gridAfter w:val="1"/>
          <w:wAfter w:w="7" w:type="dxa"/>
          <w:trHeight w:val="84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857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195" w14:textId="7EF3CA46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в многоквартирном доме  (</w:t>
            </w: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ый</w:t>
            </w: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представитель)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0443" w14:textId="2253DDDC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2.3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1D8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2CDFFC09" w14:textId="34E798F1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B97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D50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939,67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1D9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741,32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2AB8" w14:textId="45195FBA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9AE0" w14:textId="19D6F732" w:rsidR="003F1214" w:rsidRPr="00851FC6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4009,33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68B0" w14:textId="3B9016F6" w:rsidR="003F1214" w:rsidRPr="00851FC6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3854,43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0D9D" w14:textId="6AE16D1B" w:rsidR="003F1214" w:rsidRPr="00851FC6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1F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C87" w14:textId="281E33BF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3854,43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003F" w14:textId="74691D11" w:rsidR="003F1214" w:rsidRPr="0019198F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19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3854,43</w:t>
            </w:r>
          </w:p>
        </w:tc>
      </w:tr>
      <w:tr w:rsidR="003F1214" w:rsidRPr="001435BC" w14:paraId="2A287358" w14:textId="77777777" w:rsidTr="00306FE1">
        <w:trPr>
          <w:trHeight w:val="412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3C9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15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9F57" w14:textId="421EDD06" w:rsidR="003F1214" w:rsidRPr="001435BC" w:rsidRDefault="003F1214" w:rsidP="003F1214">
            <w:pPr>
              <w:spacing w:after="0" w:line="240" w:lineRule="auto"/>
              <w:ind w:left="-108" w:right="-186"/>
              <w:rPr>
                <w:rFonts w:ascii="Times New Roman" w:hAnsi="Times New Roman" w:cs="Times New Roman"/>
                <w:sz w:val="20"/>
                <w:szCs w:val="20"/>
              </w:rPr>
            </w:pPr>
            <w:r w:rsidRPr="001435BC">
              <w:rPr>
                <w:rFonts w:ascii="Times New Roman" w:eastAsia="Arial" w:hAnsi="Times New Roman" w:cs="Times New Roman"/>
                <w:sz w:val="20"/>
                <w:szCs w:val="20"/>
              </w:rPr>
              <w:t>Задача 3: Улучшение жилищных условий граждан, проживающих в зоне Бурятского участка БАМа в жилищном фонде, признанном непригодным для проживания, с ликвидацией существующего ветхого и аварийного жилищного фонда после переселения граждан</w:t>
            </w:r>
          </w:p>
        </w:tc>
      </w:tr>
      <w:tr w:rsidR="003F1214" w:rsidRPr="001435BC" w14:paraId="7E7182C4" w14:textId="4E2AFD33" w:rsidTr="00306FE1">
        <w:trPr>
          <w:gridAfter w:val="1"/>
          <w:wAfter w:w="7" w:type="dxa"/>
          <w:trHeight w:val="28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CD4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CF4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"Переселение граждан из аварийного и непригодного жилищного фонда, расположенного в зоне Байкало-Амурской магистрали"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19E" w14:textId="4AA52A83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3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39E78" w14:textId="671FCB49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71E32BB2" w14:textId="6ACD2E0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E28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23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57228,17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D1D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57093,62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9C6A" w14:textId="542F36F8" w:rsidR="003F1214" w:rsidRPr="001435BC" w:rsidRDefault="003F1214" w:rsidP="003F12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54615,94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65A6" w14:textId="2CC2A1F8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30304,97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4BB0" w14:textId="41CC7F5C" w:rsidR="003F1214" w:rsidRPr="00306FE1" w:rsidRDefault="003F1214" w:rsidP="003F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29031,14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860A" w14:textId="5D3EC536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29031,14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513" w14:textId="17A0E403" w:rsidR="003F1214" w:rsidRPr="00306FE1" w:rsidRDefault="003F1214" w:rsidP="003F1214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27785,99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77D9" w14:textId="576D593B" w:rsidR="003F1214" w:rsidRPr="00306FE1" w:rsidRDefault="003F1214" w:rsidP="003F1214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28776,31</w:t>
            </w:r>
          </w:p>
        </w:tc>
      </w:tr>
      <w:tr w:rsidR="003F1214" w:rsidRPr="001435BC" w14:paraId="79D9C788" w14:textId="551503F1" w:rsidTr="00306FE1">
        <w:trPr>
          <w:gridAfter w:val="1"/>
          <w:wAfter w:w="7" w:type="dxa"/>
          <w:trHeight w:val="20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836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66E28D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0E0B8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15E5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5B2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03B3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3652,86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C33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3644,28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0E7D" w14:textId="016FD315" w:rsidR="003F1214" w:rsidRPr="001435BC" w:rsidRDefault="003F1214" w:rsidP="003F12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3486,12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8329" w14:textId="19050C58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1934,36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AD1D" w14:textId="71B752A0" w:rsidR="003F1214" w:rsidRPr="00306FE1" w:rsidRDefault="003F1214" w:rsidP="003F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1853,05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F69F" w14:textId="20E9A8FB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F75F" w14:textId="279E7C7A" w:rsidR="003F1214" w:rsidRPr="00306FE1" w:rsidRDefault="003F1214" w:rsidP="003F1214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1773,57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53F3" w14:textId="34F0F200" w:rsidR="003F1214" w:rsidRPr="00306FE1" w:rsidRDefault="003F1214" w:rsidP="003F121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1836,78</w:t>
            </w:r>
          </w:p>
        </w:tc>
      </w:tr>
      <w:tr w:rsidR="003F1214" w:rsidRPr="001435BC" w14:paraId="3E732766" w14:textId="04CFB51A" w:rsidTr="00306FE1">
        <w:trPr>
          <w:gridAfter w:val="1"/>
          <w:wAfter w:w="7" w:type="dxa"/>
          <w:trHeight w:val="29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AC4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872EEF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077A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4F0D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FD0B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D6D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736,99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DFC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971,01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F365" w14:textId="445C7891" w:rsidR="003F1214" w:rsidRPr="001435BC" w:rsidRDefault="003F1214" w:rsidP="003F12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604,49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2736" w14:textId="1A80B0A9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FAF6" w14:textId="560601E2" w:rsidR="003F1214" w:rsidRPr="00306FE1" w:rsidRDefault="003F1214" w:rsidP="003F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9320,05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9FFB" w14:textId="3F8327AC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609C" w14:textId="7FC853C2" w:rsidR="003F1214" w:rsidRPr="00306FE1" w:rsidRDefault="003F1214" w:rsidP="003F1214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79C9" w14:textId="5F77B0D9" w:rsidR="003F1214" w:rsidRPr="00306FE1" w:rsidRDefault="003F1214" w:rsidP="003F121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3F1214" w:rsidRPr="001435BC" w14:paraId="479AB61A" w14:textId="1BAF85CB" w:rsidTr="00306FE1">
        <w:trPr>
          <w:gridAfter w:val="1"/>
          <w:wAfter w:w="7" w:type="dxa"/>
          <w:trHeight w:val="24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1BF3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42B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75C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7FE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6E06" w14:textId="13EB0878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1849" w14:textId="4909484D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7BFD" w14:textId="0427970E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8015" w14:textId="7DDAA8D5" w:rsidR="003F1214" w:rsidRPr="001435BC" w:rsidRDefault="003F1214" w:rsidP="003F12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AA67" w14:textId="24BE0113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062A" w14:textId="349A766D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3D71" w14:textId="455DA54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FD22" w14:textId="7236C26C" w:rsidR="003F1214" w:rsidRPr="00306FE1" w:rsidRDefault="003F1214" w:rsidP="003F1214">
            <w:pPr>
              <w:spacing w:after="0" w:line="240" w:lineRule="auto"/>
              <w:ind w:left="-108" w:right="-18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D74A" w14:textId="15B9028B" w:rsidR="003F1214" w:rsidRPr="00306FE1" w:rsidRDefault="003F1214" w:rsidP="003F1214">
            <w:pPr>
              <w:spacing w:after="0" w:line="240" w:lineRule="auto"/>
              <w:ind w:right="-18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1214" w:rsidRPr="001435BC" w14:paraId="1272F620" w14:textId="2DAF3DC2" w:rsidTr="00306FE1">
        <w:trPr>
          <w:gridAfter w:val="1"/>
          <w:wAfter w:w="7" w:type="dxa"/>
          <w:trHeight w:val="364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F04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9EC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социальных выплат собственникам жилых помещений, признанных аварийным и непригодным для проживания жильем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B09" w14:textId="5CAD847F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3.1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319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4C9E7069" w14:textId="15390116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09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483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57228,17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65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53340,38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4BD5" w14:textId="166ECB28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54615,94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EC03" w14:textId="6E6E015A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30304,97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33CA" w14:textId="0D36C7B2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29031,14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9A3C" w14:textId="09979DA8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29031,14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F13" w14:textId="319D0BD2" w:rsidR="003F1214" w:rsidRPr="00306FE1" w:rsidRDefault="003F1214" w:rsidP="003F1214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27785,99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105D" w14:textId="286B14AC" w:rsidR="003F1214" w:rsidRPr="00306FE1" w:rsidRDefault="003F1214" w:rsidP="003F121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28776,31</w:t>
            </w:r>
          </w:p>
        </w:tc>
      </w:tr>
      <w:tr w:rsidR="003F1214" w:rsidRPr="001435BC" w14:paraId="6B9048B0" w14:textId="3B830FA4" w:rsidTr="00306FE1">
        <w:trPr>
          <w:gridAfter w:val="1"/>
          <w:wAfter w:w="7" w:type="dxa"/>
          <w:trHeight w:val="37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E245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731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E2BD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1334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A5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5B1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3652,86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5F37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3404,71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671C3" w14:textId="45FB7B06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3486,12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02D6" w14:textId="2F04CA40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1934,36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79AC" w14:textId="65CFC2D4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296" w14:textId="6E72271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BEF" w14:textId="746B570C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1773,57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E8A7C" w14:textId="2FBA8EC0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1836,78</w:t>
            </w:r>
          </w:p>
        </w:tc>
      </w:tr>
      <w:tr w:rsidR="003F1214" w:rsidRPr="001435BC" w14:paraId="43F44431" w14:textId="51F34559" w:rsidTr="00306FE1">
        <w:trPr>
          <w:gridAfter w:val="1"/>
          <w:wAfter w:w="7" w:type="dxa"/>
          <w:trHeight w:val="37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721D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84D8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4928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9CE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F3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7D1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109,59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D13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102,14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FA60" w14:textId="32103298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09D8" w14:textId="230333B8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7C8F" w14:textId="4CE3D6C3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52A9" w14:textId="5BB2C42A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1FFF" w14:textId="012DC7C1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703EA" w14:textId="591FEFDF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3F1214" w:rsidRPr="001435BC" w14:paraId="7C224D4E" w14:textId="551B2230" w:rsidTr="00306FE1">
        <w:trPr>
          <w:gridAfter w:val="1"/>
          <w:wAfter w:w="7" w:type="dxa"/>
          <w:trHeight w:val="345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B61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7F7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жилых помещений экономкласса, в том числе на вторичном рынке жилья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439E" w14:textId="26DAC47E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3.1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9FE" w14:textId="1C6369E4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35D16599" w14:textId="4FA029BF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DA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456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D89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3753,24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6CD9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885A" w14:textId="7F6241BF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C4D4" w14:textId="262F4B23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D495" w14:textId="1BBFBFD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0A41" w14:textId="7777777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D552" w14:textId="77D8C53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1214" w:rsidRPr="001435BC" w14:paraId="0879602A" w14:textId="64DF283A" w:rsidTr="00306FE1">
        <w:trPr>
          <w:gridAfter w:val="1"/>
          <w:wAfter w:w="7" w:type="dxa"/>
          <w:trHeight w:val="34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A68A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EA0D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078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BE7CE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4D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66F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993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239,57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9FFD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B6AB" w14:textId="39CD9651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96C3" w14:textId="3396C342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8C1C" w14:textId="778139E3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DCC6" w14:textId="7777777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BD58" w14:textId="5212C59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1214" w:rsidRPr="001435BC" w14:paraId="09D18FF3" w14:textId="32628625" w:rsidTr="00306FE1">
        <w:trPr>
          <w:gridAfter w:val="1"/>
          <w:wAfter w:w="7" w:type="dxa"/>
          <w:trHeight w:val="25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E2A2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1D3F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CC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95F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03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96D4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262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7,19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63F33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2E43" w14:textId="49ADAFBD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BD05" w14:textId="398BF7C9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57C9" w14:textId="1F0C6503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943B" w14:textId="7777777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0BEF" w14:textId="35332060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1214" w:rsidRPr="001435BC" w14:paraId="4CF77228" w14:textId="7F7440F7" w:rsidTr="00306FE1">
        <w:trPr>
          <w:gridAfter w:val="1"/>
          <w:wAfter w:w="7" w:type="dxa"/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21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3.1.3.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FE9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(снос аварийного жилья)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BE27" w14:textId="2663B6F2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3.2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980" w14:textId="41CC1BE4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2EC99338" w14:textId="7BB16246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E98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8B6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9BA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80A9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65D4" w14:textId="540463BE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2C1E" w14:textId="3903709F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3EA" w14:textId="273BB7B5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A0F9" w14:textId="7777777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3712" w14:textId="056DD9A5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F1214" w:rsidRPr="001435BC" w14:paraId="5345A2E0" w14:textId="11AEF569" w:rsidTr="00306FE1">
        <w:trPr>
          <w:gridAfter w:val="1"/>
          <w:wAfter w:w="7" w:type="dxa"/>
          <w:trHeight w:val="66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28E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3.1.4.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C3F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 сносу аварийного и непригодного для проживания жилья и рекультивация земель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4D9" w14:textId="637AD46F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3.2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52A" w14:textId="0C2621A2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</w:t>
            </w:r>
          </w:p>
          <w:p w14:paraId="776D8ED3" w14:textId="1EA80CF3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B4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3C8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B5BB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627,4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401D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6054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861,68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2CB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18399" w14:textId="17DB3404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sz w:val="16"/>
                <w:szCs w:val="16"/>
              </w:rPr>
              <w:t>499,9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94E1" w14:textId="362B2609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244,62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B9FD" w14:textId="002BA2F5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9257,67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5952" w14:textId="25173379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1B8D" w14:textId="58FD49A7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E2BD" w14:textId="0847DB81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6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F1214" w:rsidRPr="001435BC" w14:paraId="13A980FD" w14:textId="1894684D" w:rsidTr="00306FE1">
        <w:trPr>
          <w:gridAfter w:val="1"/>
          <w:wAfter w:w="7" w:type="dxa"/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3D1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AEA0" w14:textId="77777777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D3D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4EE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14:paraId="335115C0" w14:textId="7AB5D1AA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331A" w14:textId="77777777" w:rsidR="003F1214" w:rsidRPr="001435BC" w:rsidRDefault="003F1214" w:rsidP="003F1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94A1E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70424,49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122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683242,83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D3C6E" w14:textId="7B2A9EBB" w:rsidR="003F1214" w:rsidRPr="001435BC" w:rsidRDefault="003F1214" w:rsidP="003F12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275728,6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0388" w14:textId="67CA8280" w:rsidR="003F1214" w:rsidRPr="00306FE1" w:rsidRDefault="003F1214" w:rsidP="003F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6F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334 203,08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B65" w14:textId="6704B4F4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204391,03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401" w14:textId="7BC85ACE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31B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158995,40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7AAF" w14:textId="56F68EC4" w:rsidR="003F1214" w:rsidRPr="00306FE1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40636,6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A35" w14:textId="7DB41143" w:rsidR="003F1214" w:rsidRPr="00306FE1" w:rsidRDefault="003F1214" w:rsidP="003F121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41761,42</w:t>
            </w:r>
          </w:p>
        </w:tc>
      </w:tr>
      <w:tr w:rsidR="003F1214" w:rsidRPr="001435BC" w14:paraId="45EC5459" w14:textId="33D08205" w:rsidTr="00306FE1">
        <w:trPr>
          <w:gridAfter w:val="1"/>
          <w:wAfter w:w="7" w:type="dxa"/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359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A6DE" w14:textId="07C0E7D0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514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DDB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4870" w14:textId="77777777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951B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61491,46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FB86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661632,32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7394" w14:textId="1D6004E3" w:rsidR="003F1214" w:rsidRPr="001435BC" w:rsidRDefault="003F1214" w:rsidP="003F12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260500,65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B9E81" w14:textId="4143A78E" w:rsidR="003F1214" w:rsidRPr="004602F7" w:rsidRDefault="003F1214" w:rsidP="003F12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188 769,02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C7503" w14:textId="3E771758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33924,91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A5C4" w14:textId="6E3FEFBA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32876,14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A75" w14:textId="438FB150" w:rsidR="003F1214" w:rsidRPr="00306FE1" w:rsidRDefault="003F1214" w:rsidP="003F1214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31497,59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838" w14:textId="50CC055E" w:rsidR="003F1214" w:rsidRPr="00306FE1" w:rsidRDefault="003F1214" w:rsidP="003F121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32557,31</w:t>
            </w:r>
          </w:p>
        </w:tc>
      </w:tr>
      <w:tr w:rsidR="003F1214" w:rsidRPr="001435BC" w14:paraId="221F3966" w14:textId="28DDFB6E" w:rsidTr="00306FE1">
        <w:trPr>
          <w:gridAfter w:val="1"/>
          <w:wAfter w:w="7" w:type="dxa"/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BCDE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63EA7" w14:textId="0E89CAB7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7AB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2B16C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62E2" w14:textId="77777777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EE418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4718,96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54A5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15835,68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1550" w14:textId="06BC2D4A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8725,54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4998" w14:textId="048687BB" w:rsidR="003F1214" w:rsidRPr="004602F7" w:rsidRDefault="003F1214" w:rsidP="003F1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105 830,66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B3A83" w14:textId="1C7E81CE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38129,95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BD0" w14:textId="74688A65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6DCD" w14:textId="2EFC950B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3502,47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1EB7" w14:textId="202F9CD2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3565,68</w:t>
            </w:r>
          </w:p>
        </w:tc>
      </w:tr>
      <w:tr w:rsidR="003F1214" w:rsidRPr="001435BC" w14:paraId="4E87328E" w14:textId="48D2DD4B" w:rsidTr="00306FE1">
        <w:trPr>
          <w:gridAfter w:val="1"/>
          <w:wAfter w:w="7" w:type="dxa"/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D58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4200" w14:textId="57329224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E42D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A7B8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0CE5" w14:textId="77777777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C806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4214,07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4CD2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5774,83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E86F" w14:textId="5B45FA8D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6502,41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7C37D" w14:textId="7F7E30D0" w:rsidR="003F1214" w:rsidRPr="004602F7" w:rsidRDefault="003F1214" w:rsidP="003F1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02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39 603,39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7219" w14:textId="2C7AEABB" w:rsidR="003F1214" w:rsidRPr="00C31B59" w:rsidRDefault="003F1214" w:rsidP="003F1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132336,17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DAE9" w14:textId="4679131E" w:rsidR="003F1214" w:rsidRPr="00C31B59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C31B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88492,26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EE78" w14:textId="5C1EE505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5636,54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AD68" w14:textId="74BA42B2" w:rsidR="003F1214" w:rsidRPr="00306FE1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06F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5638,43</w:t>
            </w:r>
          </w:p>
        </w:tc>
      </w:tr>
      <w:tr w:rsidR="003F1214" w:rsidRPr="001435BC" w14:paraId="21DAD5C1" w14:textId="77777777" w:rsidTr="00306FE1">
        <w:trPr>
          <w:gridAfter w:val="1"/>
          <w:wAfter w:w="7" w:type="dxa"/>
          <w:trHeight w:val="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5DEF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6653" w14:textId="4A1D49BE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6974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89D3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62CE" w14:textId="5A00A637" w:rsidR="003F1214" w:rsidRPr="001435BC" w:rsidRDefault="003F1214" w:rsidP="003F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C5C1E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6B83A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DEE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7A87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1696E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67960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3E99" w14:textId="77777777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853" w14:textId="064F36F8" w:rsidR="003F1214" w:rsidRPr="001435BC" w:rsidRDefault="003F1214" w:rsidP="003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35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568FE788" w14:textId="77777777" w:rsidR="00AA617E" w:rsidRPr="001D729B" w:rsidRDefault="00AA617E" w:rsidP="00AA617E">
      <w:pPr>
        <w:pStyle w:val="af7"/>
        <w:spacing w:line="276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D729B">
        <w:rPr>
          <w:rFonts w:ascii="Times New Roman" w:hAnsi="Times New Roman"/>
          <w:sz w:val="18"/>
          <w:szCs w:val="18"/>
          <w:lang w:eastAsia="ru-RU"/>
        </w:rPr>
        <w:t>&lt;1&gt; В графе 3 указываются ссылки на разделы 2 программы (номер показателя результативности, на достижение целевого значения которого влияет данное мероприятие).</w:t>
      </w:r>
    </w:p>
    <w:p w14:paraId="69B22C50" w14:textId="77777777" w:rsidR="00AA617E" w:rsidRPr="001D729B" w:rsidRDefault="00AA617E" w:rsidP="00AA617E">
      <w:pPr>
        <w:pStyle w:val="af7"/>
        <w:spacing w:line="276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D729B">
        <w:rPr>
          <w:rFonts w:ascii="Times New Roman" w:hAnsi="Times New Roman"/>
          <w:sz w:val="18"/>
          <w:szCs w:val="18"/>
          <w:lang w:eastAsia="ru-RU"/>
        </w:rPr>
        <w:lastRenderedPageBreak/>
        <w:t xml:space="preserve">&lt;2&gt; </w:t>
      </w:r>
      <w:r w:rsidRPr="001D729B">
        <w:rPr>
          <w:rFonts w:ascii="Times New Roman" w:hAnsi="Times New Roman"/>
          <w:sz w:val="18"/>
          <w:szCs w:val="18"/>
          <w:lang w:val="en-US" w:eastAsia="ru-RU"/>
        </w:rPr>
        <w:t>N</w:t>
      </w:r>
      <w:r w:rsidRPr="001D729B">
        <w:rPr>
          <w:rFonts w:ascii="Times New Roman" w:hAnsi="Times New Roman"/>
          <w:sz w:val="18"/>
          <w:szCs w:val="18"/>
          <w:lang w:eastAsia="ru-RU"/>
        </w:rPr>
        <w:t>- первый год действия программы</w:t>
      </w:r>
    </w:p>
    <w:p w14:paraId="03F5E7FE" w14:textId="275C3813" w:rsidR="0066731F" w:rsidRDefault="00AA617E" w:rsidP="00DD4A80">
      <w:pPr>
        <w:pStyle w:val="af7"/>
        <w:spacing w:line="276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1D729B">
        <w:rPr>
          <w:rFonts w:ascii="Times New Roman" w:hAnsi="Times New Roman"/>
          <w:sz w:val="18"/>
          <w:szCs w:val="18"/>
          <w:lang w:eastAsia="ru-RU"/>
        </w:rPr>
        <w:t>&lt;3&gt; Графа подлежит внесению после утверждения бюджета МО «город Северобайкальск» на очередной финансовый год и плановый период (в соответствии с разделом 4 Порядка). Графа вносится только на текущий финансовый год</w:t>
      </w:r>
    </w:p>
    <w:sectPr w:rsidR="0066731F" w:rsidSect="002E0D38">
      <w:pgSz w:w="16840" w:h="11900" w:orient="landscape"/>
      <w:pgMar w:top="1134" w:right="992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B12A" w14:textId="77777777" w:rsidR="00E562D3" w:rsidRDefault="00E562D3">
      <w:pPr>
        <w:spacing w:line="240" w:lineRule="auto"/>
      </w:pPr>
      <w:r>
        <w:separator/>
      </w:r>
    </w:p>
  </w:endnote>
  <w:endnote w:type="continuationSeparator" w:id="0">
    <w:p w14:paraId="1B97F5A4" w14:textId="77777777" w:rsidR="00E562D3" w:rsidRDefault="00E5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9DB0" w14:textId="77777777" w:rsidR="00E562D3" w:rsidRDefault="00E562D3">
      <w:pPr>
        <w:spacing w:after="0"/>
      </w:pPr>
      <w:r>
        <w:separator/>
      </w:r>
    </w:p>
  </w:footnote>
  <w:footnote w:type="continuationSeparator" w:id="0">
    <w:p w14:paraId="221B9D1F" w14:textId="77777777" w:rsidR="00E562D3" w:rsidRDefault="00E562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454"/>
      </w:pPr>
      <w:rPr>
        <w:rFonts w:hint="default"/>
        <w:sz w:val="24"/>
        <w:szCs w:val="24"/>
      </w:rPr>
    </w:lvl>
  </w:abstractNum>
  <w:abstractNum w:abstractNumId="2" w15:restartNumberingAfterBreak="0">
    <w:nsid w:val="0C3E61A2"/>
    <w:multiLevelType w:val="multilevel"/>
    <w:tmpl w:val="0C3E61A2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6F95D89"/>
    <w:multiLevelType w:val="multilevel"/>
    <w:tmpl w:val="56F95D89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96317424">
    <w:abstractNumId w:val="0"/>
  </w:num>
  <w:num w:numId="2" w16cid:durableId="689573047">
    <w:abstractNumId w:val="1"/>
  </w:num>
  <w:num w:numId="3" w16cid:durableId="243493517">
    <w:abstractNumId w:val="3"/>
  </w:num>
  <w:num w:numId="4" w16cid:durableId="28477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41"/>
    <w:rsid w:val="000034F0"/>
    <w:rsid w:val="00005DC5"/>
    <w:rsid w:val="0000621E"/>
    <w:rsid w:val="0001247F"/>
    <w:rsid w:val="00013C32"/>
    <w:rsid w:val="0001420A"/>
    <w:rsid w:val="000161AD"/>
    <w:rsid w:val="00023F62"/>
    <w:rsid w:val="00040B8B"/>
    <w:rsid w:val="000410CB"/>
    <w:rsid w:val="00045541"/>
    <w:rsid w:val="0004695F"/>
    <w:rsid w:val="000508F6"/>
    <w:rsid w:val="00054635"/>
    <w:rsid w:val="0005557F"/>
    <w:rsid w:val="00057514"/>
    <w:rsid w:val="000654E4"/>
    <w:rsid w:val="00077F37"/>
    <w:rsid w:val="000820EB"/>
    <w:rsid w:val="0009481B"/>
    <w:rsid w:val="000A5BD6"/>
    <w:rsid w:val="000B5658"/>
    <w:rsid w:val="000B6A84"/>
    <w:rsid w:val="000C2BC7"/>
    <w:rsid w:val="000C3608"/>
    <w:rsid w:val="000C4BE0"/>
    <w:rsid w:val="000D09E7"/>
    <w:rsid w:val="000D3C74"/>
    <w:rsid w:val="000D7F41"/>
    <w:rsid w:val="000E35AD"/>
    <w:rsid w:val="000E5C93"/>
    <w:rsid w:val="000F55DA"/>
    <w:rsid w:val="000F5CE2"/>
    <w:rsid w:val="00110E32"/>
    <w:rsid w:val="001121DD"/>
    <w:rsid w:val="001200F1"/>
    <w:rsid w:val="00127928"/>
    <w:rsid w:val="00140E4E"/>
    <w:rsid w:val="001435BC"/>
    <w:rsid w:val="00147F2D"/>
    <w:rsid w:val="00156662"/>
    <w:rsid w:val="001706F2"/>
    <w:rsid w:val="00176977"/>
    <w:rsid w:val="00185418"/>
    <w:rsid w:val="0019198F"/>
    <w:rsid w:val="001A1148"/>
    <w:rsid w:val="001A370E"/>
    <w:rsid w:val="001B09BE"/>
    <w:rsid w:val="001B74C7"/>
    <w:rsid w:val="001C551F"/>
    <w:rsid w:val="001C6497"/>
    <w:rsid w:val="001D5B7F"/>
    <w:rsid w:val="001D6A9D"/>
    <w:rsid w:val="001F44C6"/>
    <w:rsid w:val="001F63F3"/>
    <w:rsid w:val="00204344"/>
    <w:rsid w:val="002076EE"/>
    <w:rsid w:val="00215086"/>
    <w:rsid w:val="00223A98"/>
    <w:rsid w:val="00224FCA"/>
    <w:rsid w:val="002251D1"/>
    <w:rsid w:val="002311BE"/>
    <w:rsid w:val="00231BB3"/>
    <w:rsid w:val="00233776"/>
    <w:rsid w:val="0023382F"/>
    <w:rsid w:val="00236271"/>
    <w:rsid w:val="0024063B"/>
    <w:rsid w:val="002406B5"/>
    <w:rsid w:val="00241F42"/>
    <w:rsid w:val="00245F24"/>
    <w:rsid w:val="002502AC"/>
    <w:rsid w:val="0025539D"/>
    <w:rsid w:val="00256CDC"/>
    <w:rsid w:val="00264F4A"/>
    <w:rsid w:val="00266F36"/>
    <w:rsid w:val="0027751B"/>
    <w:rsid w:val="00283F3F"/>
    <w:rsid w:val="00285B01"/>
    <w:rsid w:val="00292A0F"/>
    <w:rsid w:val="002932C1"/>
    <w:rsid w:val="002B2147"/>
    <w:rsid w:val="002E0D38"/>
    <w:rsid w:val="002E0F4D"/>
    <w:rsid w:val="002E336A"/>
    <w:rsid w:val="003019FC"/>
    <w:rsid w:val="00305B3F"/>
    <w:rsid w:val="00306FE1"/>
    <w:rsid w:val="00310A59"/>
    <w:rsid w:val="00315500"/>
    <w:rsid w:val="003165E9"/>
    <w:rsid w:val="0033033B"/>
    <w:rsid w:val="003317D3"/>
    <w:rsid w:val="00331E5C"/>
    <w:rsid w:val="00343F9B"/>
    <w:rsid w:val="00346767"/>
    <w:rsid w:val="003541F5"/>
    <w:rsid w:val="003713FC"/>
    <w:rsid w:val="00380490"/>
    <w:rsid w:val="003829B9"/>
    <w:rsid w:val="003942AD"/>
    <w:rsid w:val="003B387D"/>
    <w:rsid w:val="003C5650"/>
    <w:rsid w:val="003C7CB1"/>
    <w:rsid w:val="003D057D"/>
    <w:rsid w:val="003D21F8"/>
    <w:rsid w:val="003D4BCB"/>
    <w:rsid w:val="003E382E"/>
    <w:rsid w:val="003F1214"/>
    <w:rsid w:val="003F3505"/>
    <w:rsid w:val="003F6FC0"/>
    <w:rsid w:val="00414CC6"/>
    <w:rsid w:val="00414EA5"/>
    <w:rsid w:val="00415153"/>
    <w:rsid w:val="00427F0B"/>
    <w:rsid w:val="0043040A"/>
    <w:rsid w:val="0043577C"/>
    <w:rsid w:val="00455F3E"/>
    <w:rsid w:val="004602F7"/>
    <w:rsid w:val="004606A7"/>
    <w:rsid w:val="00461332"/>
    <w:rsid w:val="00464624"/>
    <w:rsid w:val="00473AD1"/>
    <w:rsid w:val="0047730E"/>
    <w:rsid w:val="004775FD"/>
    <w:rsid w:val="00495D87"/>
    <w:rsid w:val="00496399"/>
    <w:rsid w:val="00496773"/>
    <w:rsid w:val="004979E1"/>
    <w:rsid w:val="004A0F5C"/>
    <w:rsid w:val="004A3187"/>
    <w:rsid w:val="004A5169"/>
    <w:rsid w:val="004B264F"/>
    <w:rsid w:val="004B342C"/>
    <w:rsid w:val="004B5FF4"/>
    <w:rsid w:val="004B73F9"/>
    <w:rsid w:val="004C0A8F"/>
    <w:rsid w:val="004C0DF5"/>
    <w:rsid w:val="004D2D02"/>
    <w:rsid w:val="004D4094"/>
    <w:rsid w:val="004D6BB3"/>
    <w:rsid w:val="004F34DE"/>
    <w:rsid w:val="0050503E"/>
    <w:rsid w:val="0050608C"/>
    <w:rsid w:val="005111AD"/>
    <w:rsid w:val="00511411"/>
    <w:rsid w:val="005117AB"/>
    <w:rsid w:val="00514BD3"/>
    <w:rsid w:val="0052026E"/>
    <w:rsid w:val="00532FBC"/>
    <w:rsid w:val="005407C7"/>
    <w:rsid w:val="00544E3B"/>
    <w:rsid w:val="00547729"/>
    <w:rsid w:val="0055135A"/>
    <w:rsid w:val="005541C2"/>
    <w:rsid w:val="00556616"/>
    <w:rsid w:val="005570DB"/>
    <w:rsid w:val="005574BF"/>
    <w:rsid w:val="00557FB4"/>
    <w:rsid w:val="0056202F"/>
    <w:rsid w:val="00562DAA"/>
    <w:rsid w:val="0056495C"/>
    <w:rsid w:val="00574FD2"/>
    <w:rsid w:val="005755D9"/>
    <w:rsid w:val="00583DB6"/>
    <w:rsid w:val="00596E2F"/>
    <w:rsid w:val="005B444D"/>
    <w:rsid w:val="005C5FB1"/>
    <w:rsid w:val="005C7022"/>
    <w:rsid w:val="005F09AD"/>
    <w:rsid w:val="005F771F"/>
    <w:rsid w:val="00600C79"/>
    <w:rsid w:val="0060358C"/>
    <w:rsid w:val="00617238"/>
    <w:rsid w:val="00617810"/>
    <w:rsid w:val="00633AA6"/>
    <w:rsid w:val="00636617"/>
    <w:rsid w:val="00637F06"/>
    <w:rsid w:val="00640B28"/>
    <w:rsid w:val="00645318"/>
    <w:rsid w:val="00645C64"/>
    <w:rsid w:val="0065428B"/>
    <w:rsid w:val="006571F9"/>
    <w:rsid w:val="00666F92"/>
    <w:rsid w:val="0066731F"/>
    <w:rsid w:val="0067153A"/>
    <w:rsid w:val="00673B60"/>
    <w:rsid w:val="00676DB8"/>
    <w:rsid w:val="00685D04"/>
    <w:rsid w:val="006A67EC"/>
    <w:rsid w:val="006B1BF3"/>
    <w:rsid w:val="006C46CE"/>
    <w:rsid w:val="006D45E9"/>
    <w:rsid w:val="006D52BA"/>
    <w:rsid w:val="006E0B79"/>
    <w:rsid w:val="006F0A32"/>
    <w:rsid w:val="00710493"/>
    <w:rsid w:val="007112C3"/>
    <w:rsid w:val="00714521"/>
    <w:rsid w:val="007218FD"/>
    <w:rsid w:val="0072375E"/>
    <w:rsid w:val="007328E3"/>
    <w:rsid w:val="007539D6"/>
    <w:rsid w:val="00763E83"/>
    <w:rsid w:val="00780FCC"/>
    <w:rsid w:val="0078225A"/>
    <w:rsid w:val="00785C73"/>
    <w:rsid w:val="00792EB1"/>
    <w:rsid w:val="0079325B"/>
    <w:rsid w:val="00796B41"/>
    <w:rsid w:val="007A2C87"/>
    <w:rsid w:val="007A6296"/>
    <w:rsid w:val="007A724F"/>
    <w:rsid w:val="007B4750"/>
    <w:rsid w:val="007B4C41"/>
    <w:rsid w:val="007B522C"/>
    <w:rsid w:val="007C1DAF"/>
    <w:rsid w:val="007C551D"/>
    <w:rsid w:val="007D500E"/>
    <w:rsid w:val="007D5EA6"/>
    <w:rsid w:val="007E21E5"/>
    <w:rsid w:val="007E5E28"/>
    <w:rsid w:val="007F0084"/>
    <w:rsid w:val="007F2F7C"/>
    <w:rsid w:val="007F44FC"/>
    <w:rsid w:val="007F58D9"/>
    <w:rsid w:val="007F6ED0"/>
    <w:rsid w:val="007F7CE1"/>
    <w:rsid w:val="00801C63"/>
    <w:rsid w:val="008030A2"/>
    <w:rsid w:val="00812D3C"/>
    <w:rsid w:val="0081319D"/>
    <w:rsid w:val="00836A7B"/>
    <w:rsid w:val="00836AA1"/>
    <w:rsid w:val="00842384"/>
    <w:rsid w:val="008444E9"/>
    <w:rsid w:val="008472BB"/>
    <w:rsid w:val="00851394"/>
    <w:rsid w:val="00851FC6"/>
    <w:rsid w:val="00854194"/>
    <w:rsid w:val="00856840"/>
    <w:rsid w:val="008637BD"/>
    <w:rsid w:val="0086695B"/>
    <w:rsid w:val="00867DE0"/>
    <w:rsid w:val="0087747E"/>
    <w:rsid w:val="00882232"/>
    <w:rsid w:val="00883BB2"/>
    <w:rsid w:val="00887131"/>
    <w:rsid w:val="008916E9"/>
    <w:rsid w:val="008A79CF"/>
    <w:rsid w:val="008B1058"/>
    <w:rsid w:val="008B6A72"/>
    <w:rsid w:val="008C14E0"/>
    <w:rsid w:val="008C2B2C"/>
    <w:rsid w:val="008C4157"/>
    <w:rsid w:val="008E0169"/>
    <w:rsid w:val="008E02A9"/>
    <w:rsid w:val="008E4D92"/>
    <w:rsid w:val="00902F85"/>
    <w:rsid w:val="00903442"/>
    <w:rsid w:val="009041E2"/>
    <w:rsid w:val="009072A3"/>
    <w:rsid w:val="00924839"/>
    <w:rsid w:val="00924A3F"/>
    <w:rsid w:val="00946A1A"/>
    <w:rsid w:val="00947A10"/>
    <w:rsid w:val="00951ED7"/>
    <w:rsid w:val="00956485"/>
    <w:rsid w:val="00960F8B"/>
    <w:rsid w:val="009640D3"/>
    <w:rsid w:val="00965490"/>
    <w:rsid w:val="00971B10"/>
    <w:rsid w:val="009766A7"/>
    <w:rsid w:val="00977BF7"/>
    <w:rsid w:val="00983E29"/>
    <w:rsid w:val="009861A7"/>
    <w:rsid w:val="00991E0B"/>
    <w:rsid w:val="009959B5"/>
    <w:rsid w:val="00996CD2"/>
    <w:rsid w:val="009A1C06"/>
    <w:rsid w:val="009A7C42"/>
    <w:rsid w:val="009C2237"/>
    <w:rsid w:val="009C6C24"/>
    <w:rsid w:val="009D66F2"/>
    <w:rsid w:val="009D763F"/>
    <w:rsid w:val="009E1F93"/>
    <w:rsid w:val="00A033C5"/>
    <w:rsid w:val="00A24FF7"/>
    <w:rsid w:val="00A3123C"/>
    <w:rsid w:val="00A3435D"/>
    <w:rsid w:val="00A473E2"/>
    <w:rsid w:val="00A547C5"/>
    <w:rsid w:val="00A555F1"/>
    <w:rsid w:val="00A56639"/>
    <w:rsid w:val="00A60B1D"/>
    <w:rsid w:val="00A66627"/>
    <w:rsid w:val="00A96206"/>
    <w:rsid w:val="00A97972"/>
    <w:rsid w:val="00AA4722"/>
    <w:rsid w:val="00AA617E"/>
    <w:rsid w:val="00AB3178"/>
    <w:rsid w:val="00AB373F"/>
    <w:rsid w:val="00AD198F"/>
    <w:rsid w:val="00AD292F"/>
    <w:rsid w:val="00AE2F11"/>
    <w:rsid w:val="00AF0C05"/>
    <w:rsid w:val="00AF2A44"/>
    <w:rsid w:val="00AF3D9C"/>
    <w:rsid w:val="00AF7C9F"/>
    <w:rsid w:val="00B14291"/>
    <w:rsid w:val="00B14293"/>
    <w:rsid w:val="00B26AC2"/>
    <w:rsid w:val="00B30D6B"/>
    <w:rsid w:val="00B346C8"/>
    <w:rsid w:val="00B41981"/>
    <w:rsid w:val="00B43BDC"/>
    <w:rsid w:val="00B43EAD"/>
    <w:rsid w:val="00B46842"/>
    <w:rsid w:val="00B522EE"/>
    <w:rsid w:val="00B54C8E"/>
    <w:rsid w:val="00B62603"/>
    <w:rsid w:val="00B702CD"/>
    <w:rsid w:val="00B8289E"/>
    <w:rsid w:val="00B84F4C"/>
    <w:rsid w:val="00B914B4"/>
    <w:rsid w:val="00BA0051"/>
    <w:rsid w:val="00BA1CD9"/>
    <w:rsid w:val="00BA23FD"/>
    <w:rsid w:val="00BB63A2"/>
    <w:rsid w:val="00BB660E"/>
    <w:rsid w:val="00BC1637"/>
    <w:rsid w:val="00BD0817"/>
    <w:rsid w:val="00BE3030"/>
    <w:rsid w:val="00C01B8C"/>
    <w:rsid w:val="00C150AE"/>
    <w:rsid w:val="00C15CE2"/>
    <w:rsid w:val="00C31B59"/>
    <w:rsid w:val="00C37822"/>
    <w:rsid w:val="00C41C88"/>
    <w:rsid w:val="00C42DC2"/>
    <w:rsid w:val="00C503D0"/>
    <w:rsid w:val="00C52BA6"/>
    <w:rsid w:val="00C60B08"/>
    <w:rsid w:val="00C62AC4"/>
    <w:rsid w:val="00C6410C"/>
    <w:rsid w:val="00C6652E"/>
    <w:rsid w:val="00C878EC"/>
    <w:rsid w:val="00C93C33"/>
    <w:rsid w:val="00C96D48"/>
    <w:rsid w:val="00CA3ECA"/>
    <w:rsid w:val="00CB0661"/>
    <w:rsid w:val="00CB13F9"/>
    <w:rsid w:val="00CB290A"/>
    <w:rsid w:val="00CB61DB"/>
    <w:rsid w:val="00CC625E"/>
    <w:rsid w:val="00CD6957"/>
    <w:rsid w:val="00CE10BD"/>
    <w:rsid w:val="00CE4F69"/>
    <w:rsid w:val="00CE7207"/>
    <w:rsid w:val="00D05453"/>
    <w:rsid w:val="00D200B3"/>
    <w:rsid w:val="00D22027"/>
    <w:rsid w:val="00D25B9E"/>
    <w:rsid w:val="00D352DC"/>
    <w:rsid w:val="00D501F7"/>
    <w:rsid w:val="00D5129B"/>
    <w:rsid w:val="00D5250C"/>
    <w:rsid w:val="00D5336C"/>
    <w:rsid w:val="00D538D5"/>
    <w:rsid w:val="00D54785"/>
    <w:rsid w:val="00D55892"/>
    <w:rsid w:val="00D56A4E"/>
    <w:rsid w:val="00D63B1B"/>
    <w:rsid w:val="00D66708"/>
    <w:rsid w:val="00D67422"/>
    <w:rsid w:val="00D67524"/>
    <w:rsid w:val="00D67ED7"/>
    <w:rsid w:val="00D76906"/>
    <w:rsid w:val="00D858CD"/>
    <w:rsid w:val="00DA45F1"/>
    <w:rsid w:val="00DB4AB7"/>
    <w:rsid w:val="00DC4BE3"/>
    <w:rsid w:val="00DC7687"/>
    <w:rsid w:val="00DD4A80"/>
    <w:rsid w:val="00E11353"/>
    <w:rsid w:val="00E13F45"/>
    <w:rsid w:val="00E147DF"/>
    <w:rsid w:val="00E25315"/>
    <w:rsid w:val="00E307E8"/>
    <w:rsid w:val="00E35676"/>
    <w:rsid w:val="00E36A97"/>
    <w:rsid w:val="00E45758"/>
    <w:rsid w:val="00E47258"/>
    <w:rsid w:val="00E5118D"/>
    <w:rsid w:val="00E5424E"/>
    <w:rsid w:val="00E562D3"/>
    <w:rsid w:val="00E6180C"/>
    <w:rsid w:val="00E632D1"/>
    <w:rsid w:val="00E63331"/>
    <w:rsid w:val="00E66123"/>
    <w:rsid w:val="00E74898"/>
    <w:rsid w:val="00E841D5"/>
    <w:rsid w:val="00EA2443"/>
    <w:rsid w:val="00EC1912"/>
    <w:rsid w:val="00EC1DEC"/>
    <w:rsid w:val="00EC4077"/>
    <w:rsid w:val="00ED222C"/>
    <w:rsid w:val="00ED26FB"/>
    <w:rsid w:val="00ED48D9"/>
    <w:rsid w:val="00ED5088"/>
    <w:rsid w:val="00EE0F80"/>
    <w:rsid w:val="00F069CE"/>
    <w:rsid w:val="00F13ADC"/>
    <w:rsid w:val="00F25F63"/>
    <w:rsid w:val="00F32147"/>
    <w:rsid w:val="00F426EB"/>
    <w:rsid w:val="00F437D9"/>
    <w:rsid w:val="00F445A8"/>
    <w:rsid w:val="00F47BF9"/>
    <w:rsid w:val="00F539E4"/>
    <w:rsid w:val="00F637F2"/>
    <w:rsid w:val="00F65C24"/>
    <w:rsid w:val="00F83296"/>
    <w:rsid w:val="00F83F0E"/>
    <w:rsid w:val="00F92383"/>
    <w:rsid w:val="00F93623"/>
    <w:rsid w:val="00FA00E5"/>
    <w:rsid w:val="00FA4DE2"/>
    <w:rsid w:val="00FA553D"/>
    <w:rsid w:val="00FA62F7"/>
    <w:rsid w:val="00FA7671"/>
    <w:rsid w:val="00FB7DDD"/>
    <w:rsid w:val="00FD323B"/>
    <w:rsid w:val="00FD6626"/>
    <w:rsid w:val="00FE3802"/>
    <w:rsid w:val="00FE47E0"/>
    <w:rsid w:val="00FE5002"/>
    <w:rsid w:val="00FF1877"/>
    <w:rsid w:val="00FF1A59"/>
    <w:rsid w:val="14DD603F"/>
    <w:rsid w:val="29DD2267"/>
    <w:rsid w:val="3BE830B1"/>
    <w:rsid w:val="449118AF"/>
    <w:rsid w:val="45695367"/>
    <w:rsid w:val="5BF84EB5"/>
    <w:rsid w:val="5CF167D6"/>
    <w:rsid w:val="5D162744"/>
    <w:rsid w:val="614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36C386F"/>
  <w15:docId w15:val="{F801A8B5-81DF-42A8-93F1-0194C9CC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1E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991E0B"/>
    <w:pPr>
      <w:keepNext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991E0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4">
    <w:name w:val="FollowedHyperlink"/>
    <w:uiPriority w:val="99"/>
    <w:semiHidden/>
    <w:unhideWhenUsed/>
    <w:qFormat/>
    <w:rsid w:val="00991E0B"/>
    <w:rPr>
      <w:color w:val="800080"/>
      <w:u w:val="single"/>
    </w:rPr>
  </w:style>
  <w:style w:type="character" w:styleId="a5">
    <w:name w:val="Hyperlink"/>
    <w:uiPriority w:val="99"/>
    <w:rsid w:val="00991E0B"/>
    <w:rPr>
      <w:color w:val="0000FF"/>
      <w:u w:val="single"/>
    </w:rPr>
  </w:style>
  <w:style w:type="character" w:styleId="a6">
    <w:name w:val="Strong"/>
    <w:qFormat/>
    <w:rsid w:val="00991E0B"/>
    <w:rPr>
      <w:b/>
      <w:bCs/>
    </w:rPr>
  </w:style>
  <w:style w:type="paragraph" w:styleId="a7">
    <w:name w:val="Balloon Text"/>
    <w:basedOn w:val="a0"/>
    <w:link w:val="11"/>
    <w:uiPriority w:val="99"/>
    <w:semiHidden/>
    <w:unhideWhenUsed/>
    <w:rsid w:val="00991E0B"/>
    <w:pPr>
      <w:widowControl w:val="0"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ar-SA"/>
    </w:rPr>
  </w:style>
  <w:style w:type="character" w:customStyle="1" w:styleId="11">
    <w:name w:val="Текст выноски Знак1"/>
    <w:basedOn w:val="a1"/>
    <w:link w:val="a7"/>
    <w:uiPriority w:val="99"/>
    <w:semiHidden/>
    <w:rsid w:val="00991E0B"/>
    <w:rPr>
      <w:rFonts w:ascii="Tahoma" w:eastAsia="Times New Roman" w:hAnsi="Tahoma" w:cs="Times New Roman"/>
      <w:sz w:val="16"/>
      <w:szCs w:val="16"/>
      <w:lang w:val="zh-CN" w:eastAsia="ar-SA"/>
    </w:rPr>
  </w:style>
  <w:style w:type="paragraph" w:styleId="a8">
    <w:name w:val="header"/>
    <w:basedOn w:val="a0"/>
    <w:link w:val="12"/>
    <w:uiPriority w:val="99"/>
    <w:rsid w:val="00991E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2">
    <w:name w:val="Верхний колонтитул Знак1"/>
    <w:basedOn w:val="a1"/>
    <w:link w:val="a8"/>
    <w:uiPriority w:val="99"/>
    <w:qFormat/>
    <w:rsid w:val="00991E0B"/>
    <w:rPr>
      <w:rFonts w:ascii="Calibri" w:eastAsia="Times New Roman" w:hAnsi="Calibri" w:cs="Times New Roman"/>
      <w:lang w:eastAsia="ar-SA"/>
    </w:rPr>
  </w:style>
  <w:style w:type="paragraph" w:styleId="a9">
    <w:name w:val="Body Text"/>
    <w:basedOn w:val="a0"/>
    <w:link w:val="aa"/>
    <w:qFormat/>
    <w:rsid w:val="00991E0B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qFormat/>
    <w:rsid w:val="00991E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0"/>
    <w:link w:val="13"/>
    <w:rsid w:val="00991E0B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3">
    <w:name w:val="Основной текст с отступом Знак1"/>
    <w:basedOn w:val="a1"/>
    <w:link w:val="ab"/>
    <w:rsid w:val="00991E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0"/>
    <w:next w:val="a9"/>
    <w:link w:val="ad"/>
    <w:rsid w:val="00991E0B"/>
    <w:pPr>
      <w:keepNext/>
      <w:widowControl w:val="0"/>
      <w:autoSpaceDE w:val="0"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d">
    <w:name w:val="Заголовок Знак"/>
    <w:basedOn w:val="a1"/>
    <w:link w:val="ac"/>
    <w:rsid w:val="00991E0B"/>
    <w:rPr>
      <w:rFonts w:ascii="Arial" w:eastAsia="Arial Unicode MS" w:hAnsi="Arial" w:cs="Mangal"/>
      <w:sz w:val="28"/>
      <w:szCs w:val="28"/>
      <w:lang w:eastAsia="ar-SA"/>
    </w:rPr>
  </w:style>
  <w:style w:type="paragraph" w:styleId="ae">
    <w:name w:val="footer"/>
    <w:basedOn w:val="a0"/>
    <w:link w:val="14"/>
    <w:uiPriority w:val="99"/>
    <w:qFormat/>
    <w:rsid w:val="00991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1"/>
    <w:link w:val="ae"/>
    <w:uiPriority w:val="99"/>
    <w:rsid w:val="00991E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9"/>
    <w:qFormat/>
    <w:rsid w:val="00991E0B"/>
    <w:rPr>
      <w:rFonts w:cs="Mangal"/>
    </w:rPr>
  </w:style>
  <w:style w:type="paragraph" w:styleId="af0">
    <w:name w:val="Normal (Web)"/>
    <w:basedOn w:val="a0"/>
    <w:uiPriority w:val="99"/>
    <w:rsid w:val="00991E0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1"/>
    <w:qFormat/>
    <w:rsid w:val="00991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"/>
    <w:qFormat/>
    <w:rsid w:val="00991E0B"/>
    <w:rPr>
      <w:rFonts w:ascii="Courier New" w:eastAsia="Times New Roman" w:hAnsi="Courier New" w:cs="Courier New"/>
      <w:sz w:val="20"/>
      <w:szCs w:val="20"/>
      <w:lang w:eastAsia="ar-SA"/>
    </w:rPr>
  </w:style>
  <w:style w:type="table" w:styleId="af1">
    <w:name w:val="Table Grid"/>
    <w:basedOn w:val="a2"/>
    <w:uiPriority w:val="59"/>
    <w:rsid w:val="00991E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1E0B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0"/>
    <w:qFormat/>
    <w:rsid w:val="00991E0B"/>
    <w:pPr>
      <w:widowControl w:val="0"/>
      <w:autoSpaceDE w:val="0"/>
      <w:autoSpaceDN w:val="0"/>
      <w:spacing w:after="0" w:line="240" w:lineRule="auto"/>
      <w:ind w:left="118" w:right="8618" w:firstLine="60"/>
      <w:jc w:val="both"/>
    </w:pPr>
    <w:rPr>
      <w:rFonts w:ascii="Arial" w:eastAsia="Arial" w:hAnsi="Arial" w:cs="Arial"/>
    </w:rPr>
  </w:style>
  <w:style w:type="character" w:customStyle="1" w:styleId="WW8Num1z0">
    <w:name w:val="WW8Num1z0"/>
    <w:qFormat/>
    <w:rsid w:val="00991E0B"/>
  </w:style>
  <w:style w:type="character" w:customStyle="1" w:styleId="WW8Num1z1">
    <w:name w:val="WW8Num1z1"/>
    <w:qFormat/>
    <w:rsid w:val="00991E0B"/>
  </w:style>
  <w:style w:type="character" w:customStyle="1" w:styleId="WW8Num1z2">
    <w:name w:val="WW8Num1z2"/>
    <w:rsid w:val="00991E0B"/>
  </w:style>
  <w:style w:type="character" w:customStyle="1" w:styleId="WW8Num1z3">
    <w:name w:val="WW8Num1z3"/>
    <w:rsid w:val="00991E0B"/>
  </w:style>
  <w:style w:type="character" w:customStyle="1" w:styleId="WW8Num1z4">
    <w:name w:val="WW8Num1z4"/>
    <w:qFormat/>
    <w:rsid w:val="00991E0B"/>
  </w:style>
  <w:style w:type="character" w:customStyle="1" w:styleId="WW8Num1z5">
    <w:name w:val="WW8Num1z5"/>
    <w:qFormat/>
    <w:rsid w:val="00991E0B"/>
  </w:style>
  <w:style w:type="character" w:customStyle="1" w:styleId="WW8Num1z6">
    <w:name w:val="WW8Num1z6"/>
    <w:qFormat/>
    <w:rsid w:val="00991E0B"/>
  </w:style>
  <w:style w:type="character" w:customStyle="1" w:styleId="WW8Num1z7">
    <w:name w:val="WW8Num1z7"/>
    <w:rsid w:val="00991E0B"/>
  </w:style>
  <w:style w:type="character" w:customStyle="1" w:styleId="WW8Num1z8">
    <w:name w:val="WW8Num1z8"/>
    <w:rsid w:val="00991E0B"/>
  </w:style>
  <w:style w:type="character" w:customStyle="1" w:styleId="WW8Num2z0">
    <w:name w:val="WW8Num2z0"/>
    <w:rsid w:val="00991E0B"/>
    <w:rPr>
      <w:rFonts w:hint="default"/>
    </w:rPr>
  </w:style>
  <w:style w:type="character" w:customStyle="1" w:styleId="WW8Num2z1">
    <w:name w:val="WW8Num2z1"/>
    <w:qFormat/>
    <w:rsid w:val="00991E0B"/>
  </w:style>
  <w:style w:type="character" w:customStyle="1" w:styleId="WW8Num2z2">
    <w:name w:val="WW8Num2z2"/>
    <w:rsid w:val="00991E0B"/>
  </w:style>
  <w:style w:type="character" w:customStyle="1" w:styleId="WW8Num2z3">
    <w:name w:val="WW8Num2z3"/>
    <w:rsid w:val="00991E0B"/>
  </w:style>
  <w:style w:type="character" w:customStyle="1" w:styleId="WW8Num2z4">
    <w:name w:val="WW8Num2z4"/>
    <w:rsid w:val="00991E0B"/>
  </w:style>
  <w:style w:type="character" w:customStyle="1" w:styleId="WW8Num2z5">
    <w:name w:val="WW8Num2z5"/>
    <w:qFormat/>
    <w:rsid w:val="00991E0B"/>
  </w:style>
  <w:style w:type="character" w:customStyle="1" w:styleId="WW8Num2z6">
    <w:name w:val="WW8Num2z6"/>
    <w:rsid w:val="00991E0B"/>
  </w:style>
  <w:style w:type="character" w:customStyle="1" w:styleId="WW8Num2z7">
    <w:name w:val="WW8Num2z7"/>
    <w:qFormat/>
    <w:rsid w:val="00991E0B"/>
  </w:style>
  <w:style w:type="character" w:customStyle="1" w:styleId="WW8Num2z8">
    <w:name w:val="WW8Num2z8"/>
    <w:qFormat/>
    <w:rsid w:val="00991E0B"/>
  </w:style>
  <w:style w:type="character" w:customStyle="1" w:styleId="WW8Num3z0">
    <w:name w:val="WW8Num3z0"/>
    <w:qFormat/>
    <w:rsid w:val="00991E0B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991E0B"/>
    <w:rPr>
      <w:rFonts w:ascii="Courier New" w:hAnsi="Courier New" w:cs="Courier New" w:hint="default"/>
      <w:sz w:val="20"/>
      <w:szCs w:val="20"/>
    </w:rPr>
  </w:style>
  <w:style w:type="character" w:customStyle="1" w:styleId="WW8Num3z2">
    <w:name w:val="WW8Num3z2"/>
    <w:qFormat/>
    <w:rsid w:val="00991E0B"/>
    <w:rPr>
      <w:rFonts w:ascii="Wingdings" w:hAnsi="Wingdings" w:cs="Wingdings" w:hint="default"/>
      <w:sz w:val="20"/>
      <w:szCs w:val="20"/>
    </w:rPr>
  </w:style>
  <w:style w:type="character" w:customStyle="1" w:styleId="WW8Num4z0">
    <w:name w:val="WW8Num4z0"/>
    <w:qFormat/>
    <w:rsid w:val="00991E0B"/>
    <w:rPr>
      <w:rFonts w:hint="default"/>
    </w:rPr>
  </w:style>
  <w:style w:type="character" w:customStyle="1" w:styleId="WW8Num4z1">
    <w:name w:val="WW8Num4z1"/>
    <w:qFormat/>
    <w:rsid w:val="00991E0B"/>
  </w:style>
  <w:style w:type="character" w:customStyle="1" w:styleId="WW8Num4z2">
    <w:name w:val="WW8Num4z2"/>
    <w:qFormat/>
    <w:rsid w:val="00991E0B"/>
  </w:style>
  <w:style w:type="character" w:customStyle="1" w:styleId="WW8Num4z3">
    <w:name w:val="WW8Num4z3"/>
    <w:qFormat/>
    <w:rsid w:val="00991E0B"/>
  </w:style>
  <w:style w:type="character" w:customStyle="1" w:styleId="WW8Num4z4">
    <w:name w:val="WW8Num4z4"/>
    <w:rsid w:val="00991E0B"/>
  </w:style>
  <w:style w:type="character" w:customStyle="1" w:styleId="WW8Num4z5">
    <w:name w:val="WW8Num4z5"/>
    <w:qFormat/>
    <w:rsid w:val="00991E0B"/>
  </w:style>
  <w:style w:type="character" w:customStyle="1" w:styleId="WW8Num4z6">
    <w:name w:val="WW8Num4z6"/>
    <w:qFormat/>
    <w:rsid w:val="00991E0B"/>
  </w:style>
  <w:style w:type="character" w:customStyle="1" w:styleId="WW8Num4z7">
    <w:name w:val="WW8Num4z7"/>
    <w:rsid w:val="00991E0B"/>
  </w:style>
  <w:style w:type="character" w:customStyle="1" w:styleId="WW8Num4z8">
    <w:name w:val="WW8Num4z8"/>
    <w:qFormat/>
    <w:rsid w:val="00991E0B"/>
  </w:style>
  <w:style w:type="character" w:customStyle="1" w:styleId="WW8Num5z0">
    <w:name w:val="WW8Num5z0"/>
    <w:qFormat/>
    <w:rsid w:val="00991E0B"/>
  </w:style>
  <w:style w:type="character" w:customStyle="1" w:styleId="WW8Num5z1">
    <w:name w:val="WW8Num5z1"/>
    <w:qFormat/>
    <w:rsid w:val="00991E0B"/>
  </w:style>
  <w:style w:type="character" w:customStyle="1" w:styleId="WW8Num5z2">
    <w:name w:val="WW8Num5z2"/>
    <w:rsid w:val="00991E0B"/>
  </w:style>
  <w:style w:type="character" w:customStyle="1" w:styleId="WW8Num5z3">
    <w:name w:val="WW8Num5z3"/>
    <w:rsid w:val="00991E0B"/>
  </w:style>
  <w:style w:type="character" w:customStyle="1" w:styleId="WW8Num5z4">
    <w:name w:val="WW8Num5z4"/>
    <w:qFormat/>
    <w:rsid w:val="00991E0B"/>
  </w:style>
  <w:style w:type="character" w:customStyle="1" w:styleId="WW8Num5z5">
    <w:name w:val="WW8Num5z5"/>
    <w:rsid w:val="00991E0B"/>
  </w:style>
  <w:style w:type="character" w:customStyle="1" w:styleId="WW8Num5z6">
    <w:name w:val="WW8Num5z6"/>
    <w:rsid w:val="00991E0B"/>
  </w:style>
  <w:style w:type="character" w:customStyle="1" w:styleId="WW8Num5z7">
    <w:name w:val="WW8Num5z7"/>
    <w:qFormat/>
    <w:rsid w:val="00991E0B"/>
  </w:style>
  <w:style w:type="character" w:customStyle="1" w:styleId="WW8Num5z8">
    <w:name w:val="WW8Num5z8"/>
    <w:qFormat/>
    <w:rsid w:val="00991E0B"/>
  </w:style>
  <w:style w:type="character" w:customStyle="1" w:styleId="WW8Num6z0">
    <w:name w:val="WW8Num6z0"/>
    <w:qFormat/>
    <w:rsid w:val="00991E0B"/>
    <w:rPr>
      <w:rFonts w:ascii="Symbol" w:hAnsi="Symbol" w:cs="Symbol" w:hint="default"/>
    </w:rPr>
  </w:style>
  <w:style w:type="character" w:customStyle="1" w:styleId="WW8Num6z1">
    <w:name w:val="WW8Num6z1"/>
    <w:rsid w:val="00991E0B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991E0B"/>
    <w:rPr>
      <w:rFonts w:ascii="Wingdings" w:hAnsi="Wingdings" w:cs="Wingdings" w:hint="default"/>
    </w:rPr>
  </w:style>
  <w:style w:type="character" w:customStyle="1" w:styleId="WW8Num7z0">
    <w:name w:val="WW8Num7z0"/>
    <w:rsid w:val="00991E0B"/>
  </w:style>
  <w:style w:type="character" w:customStyle="1" w:styleId="WW8Num7z1">
    <w:name w:val="WW8Num7z1"/>
    <w:qFormat/>
    <w:rsid w:val="00991E0B"/>
  </w:style>
  <w:style w:type="character" w:customStyle="1" w:styleId="WW8Num7z2">
    <w:name w:val="WW8Num7z2"/>
    <w:rsid w:val="00991E0B"/>
  </w:style>
  <w:style w:type="character" w:customStyle="1" w:styleId="WW8Num7z3">
    <w:name w:val="WW8Num7z3"/>
    <w:qFormat/>
    <w:rsid w:val="00991E0B"/>
  </w:style>
  <w:style w:type="character" w:customStyle="1" w:styleId="WW8Num7z4">
    <w:name w:val="WW8Num7z4"/>
    <w:qFormat/>
    <w:rsid w:val="00991E0B"/>
  </w:style>
  <w:style w:type="character" w:customStyle="1" w:styleId="WW8Num7z5">
    <w:name w:val="WW8Num7z5"/>
    <w:qFormat/>
    <w:rsid w:val="00991E0B"/>
  </w:style>
  <w:style w:type="character" w:customStyle="1" w:styleId="WW8Num7z6">
    <w:name w:val="WW8Num7z6"/>
    <w:qFormat/>
    <w:rsid w:val="00991E0B"/>
  </w:style>
  <w:style w:type="character" w:customStyle="1" w:styleId="WW8Num7z7">
    <w:name w:val="WW8Num7z7"/>
    <w:rsid w:val="00991E0B"/>
  </w:style>
  <w:style w:type="character" w:customStyle="1" w:styleId="WW8Num7z8">
    <w:name w:val="WW8Num7z8"/>
    <w:qFormat/>
    <w:rsid w:val="00991E0B"/>
  </w:style>
  <w:style w:type="character" w:customStyle="1" w:styleId="WW8Num8z0">
    <w:name w:val="WW8Num8z0"/>
    <w:qFormat/>
    <w:rsid w:val="00991E0B"/>
    <w:rPr>
      <w:rFonts w:hint="default"/>
      <w:sz w:val="24"/>
      <w:szCs w:val="24"/>
    </w:rPr>
  </w:style>
  <w:style w:type="character" w:customStyle="1" w:styleId="WW8Num8z1">
    <w:name w:val="WW8Num8z1"/>
    <w:rsid w:val="00991E0B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991E0B"/>
    <w:rPr>
      <w:rFonts w:ascii="Wingdings" w:hAnsi="Wingdings" w:cs="Wingdings" w:hint="default"/>
    </w:rPr>
  </w:style>
  <w:style w:type="character" w:customStyle="1" w:styleId="WW8Num8z3">
    <w:name w:val="WW8Num8z3"/>
    <w:qFormat/>
    <w:rsid w:val="00991E0B"/>
    <w:rPr>
      <w:rFonts w:ascii="Symbol" w:hAnsi="Symbol" w:cs="Symbol" w:hint="default"/>
    </w:rPr>
  </w:style>
  <w:style w:type="character" w:customStyle="1" w:styleId="WW8Num9z0">
    <w:name w:val="WW8Num9z0"/>
    <w:qFormat/>
    <w:rsid w:val="00991E0B"/>
  </w:style>
  <w:style w:type="character" w:customStyle="1" w:styleId="WW8Num9z1">
    <w:name w:val="WW8Num9z1"/>
    <w:qFormat/>
    <w:rsid w:val="00991E0B"/>
  </w:style>
  <w:style w:type="character" w:customStyle="1" w:styleId="WW8Num9z2">
    <w:name w:val="WW8Num9z2"/>
    <w:qFormat/>
    <w:rsid w:val="00991E0B"/>
  </w:style>
  <w:style w:type="character" w:customStyle="1" w:styleId="WW8Num9z3">
    <w:name w:val="WW8Num9z3"/>
    <w:qFormat/>
    <w:rsid w:val="00991E0B"/>
  </w:style>
  <w:style w:type="character" w:customStyle="1" w:styleId="WW8Num9z4">
    <w:name w:val="WW8Num9z4"/>
    <w:qFormat/>
    <w:rsid w:val="00991E0B"/>
  </w:style>
  <w:style w:type="character" w:customStyle="1" w:styleId="WW8Num9z5">
    <w:name w:val="WW8Num9z5"/>
    <w:rsid w:val="00991E0B"/>
  </w:style>
  <w:style w:type="character" w:customStyle="1" w:styleId="WW8Num9z6">
    <w:name w:val="WW8Num9z6"/>
    <w:rsid w:val="00991E0B"/>
  </w:style>
  <w:style w:type="character" w:customStyle="1" w:styleId="WW8Num9z7">
    <w:name w:val="WW8Num9z7"/>
    <w:rsid w:val="00991E0B"/>
  </w:style>
  <w:style w:type="character" w:customStyle="1" w:styleId="WW8Num9z8">
    <w:name w:val="WW8Num9z8"/>
    <w:rsid w:val="00991E0B"/>
  </w:style>
  <w:style w:type="character" w:customStyle="1" w:styleId="WW8Num10z0">
    <w:name w:val="WW8Num10z0"/>
    <w:rsid w:val="00991E0B"/>
    <w:rPr>
      <w:rFonts w:ascii="Symbol" w:hAnsi="Symbol" w:cs="Symbol" w:hint="default"/>
      <w:sz w:val="20"/>
      <w:szCs w:val="20"/>
    </w:rPr>
  </w:style>
  <w:style w:type="character" w:customStyle="1" w:styleId="WW8Num10z1">
    <w:name w:val="WW8Num10z1"/>
    <w:rsid w:val="00991E0B"/>
    <w:rPr>
      <w:rFonts w:ascii="Courier New" w:hAnsi="Courier New" w:cs="Courier New" w:hint="default"/>
      <w:sz w:val="20"/>
      <w:szCs w:val="20"/>
    </w:rPr>
  </w:style>
  <w:style w:type="character" w:customStyle="1" w:styleId="WW8Num10z2">
    <w:name w:val="WW8Num10z2"/>
    <w:rsid w:val="00991E0B"/>
    <w:rPr>
      <w:rFonts w:ascii="Wingdings" w:hAnsi="Wingdings" w:cs="Wingdings" w:hint="default"/>
      <w:sz w:val="20"/>
      <w:szCs w:val="20"/>
    </w:rPr>
  </w:style>
  <w:style w:type="character" w:customStyle="1" w:styleId="15">
    <w:name w:val="Основной шрифт абзаца1"/>
    <w:rsid w:val="00991E0B"/>
  </w:style>
  <w:style w:type="character" w:customStyle="1" w:styleId="ConsPlusNormal">
    <w:name w:val="ConsPlusNormal Знак"/>
    <w:rsid w:val="00991E0B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af3">
    <w:name w:val="Основной текст с отступом Знак"/>
    <w:rsid w:val="00991E0B"/>
    <w:rPr>
      <w:rFonts w:ascii="Times New Roman" w:eastAsia="Times New Roman" w:hAnsi="Times New Roman" w:cs="Times New Roman"/>
      <w:sz w:val="24"/>
    </w:rPr>
  </w:style>
  <w:style w:type="character" w:customStyle="1" w:styleId="af4">
    <w:name w:val="Нижний колонтитул Знак"/>
    <w:uiPriority w:val="99"/>
    <w:rsid w:val="00991E0B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uiPriority w:val="99"/>
    <w:qFormat/>
    <w:rsid w:val="00991E0B"/>
    <w:rPr>
      <w:rFonts w:ascii="Calibri" w:eastAsia="Times New Roman" w:hAnsi="Calibri" w:cs="Times New Roman"/>
      <w:sz w:val="22"/>
      <w:szCs w:val="22"/>
    </w:rPr>
  </w:style>
  <w:style w:type="character" w:customStyle="1" w:styleId="HTML0">
    <w:name w:val="Стандартный HTML Знак"/>
    <w:rsid w:val="00991E0B"/>
    <w:rPr>
      <w:rFonts w:ascii="Courier New" w:eastAsia="Times New Roman" w:hAnsi="Courier New" w:cs="Courier New"/>
    </w:rPr>
  </w:style>
  <w:style w:type="paragraph" w:customStyle="1" w:styleId="16">
    <w:name w:val="Название1"/>
    <w:basedOn w:val="a0"/>
    <w:rsid w:val="00991E0B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991E0B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Title">
    <w:name w:val="ConsTitle"/>
    <w:rsid w:val="00991E0B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Cell">
    <w:name w:val="ConsPlusCell"/>
    <w:qFormat/>
    <w:rsid w:val="00991E0B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rsid w:val="00991E0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991E0B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PlusNormal0">
    <w:name w:val="ConsPlusNormal"/>
    <w:rsid w:val="00991E0B"/>
    <w:pPr>
      <w:widowControl w:val="0"/>
      <w:suppressAutoHyphens/>
      <w:autoSpaceDE w:val="0"/>
    </w:pPr>
    <w:rPr>
      <w:rFonts w:eastAsia="Times New Roman"/>
      <w:sz w:val="28"/>
      <w:szCs w:val="28"/>
      <w:lang w:eastAsia="ar-SA"/>
    </w:rPr>
  </w:style>
  <w:style w:type="paragraph" w:customStyle="1" w:styleId="consplusnormal1">
    <w:name w:val="consplusnormal"/>
    <w:basedOn w:val="a0"/>
    <w:rsid w:val="00991E0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a">
    <w:name w:val="МаркТабл"/>
    <w:rsid w:val="00991E0B"/>
    <w:pPr>
      <w:numPr>
        <w:numId w:val="2"/>
      </w:numPr>
      <w:tabs>
        <w:tab w:val="left" w:pos="680"/>
      </w:tabs>
      <w:suppressAutoHyphens/>
    </w:pPr>
    <w:rPr>
      <w:sz w:val="24"/>
      <w:lang w:eastAsia="ar-SA"/>
    </w:rPr>
  </w:style>
  <w:style w:type="paragraph" w:customStyle="1" w:styleId="18">
    <w:name w:val="Обычный1"/>
    <w:uiPriority w:val="99"/>
    <w:qFormat/>
    <w:rsid w:val="00991E0B"/>
    <w:pPr>
      <w:widowControl w:val="0"/>
      <w:suppressAutoHyphens/>
    </w:pPr>
    <w:rPr>
      <w:rFonts w:eastAsia="Times New Roman"/>
      <w:lang w:eastAsia="ar-SA"/>
    </w:rPr>
  </w:style>
  <w:style w:type="paragraph" w:customStyle="1" w:styleId="19">
    <w:name w:val="Текст выноски1"/>
    <w:basedOn w:val="a0"/>
    <w:next w:val="a7"/>
    <w:link w:val="af6"/>
    <w:uiPriority w:val="99"/>
    <w:semiHidden/>
    <w:unhideWhenUsed/>
    <w:rsid w:val="00991E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6">
    <w:name w:val="Текст выноски Знак"/>
    <w:link w:val="19"/>
    <w:uiPriority w:val="99"/>
    <w:semiHidden/>
    <w:rsid w:val="00991E0B"/>
    <w:rPr>
      <w:rFonts w:ascii="Tahoma" w:eastAsia="Times New Roman" w:hAnsi="Tahoma" w:cs="Times New Roman"/>
      <w:sz w:val="16"/>
      <w:szCs w:val="16"/>
      <w:lang w:val="zh-CN" w:eastAsia="zh-CN"/>
    </w:rPr>
  </w:style>
  <w:style w:type="table" w:customStyle="1" w:styleId="1a">
    <w:name w:val="Сетка таблицы1"/>
    <w:basedOn w:val="a2"/>
    <w:uiPriority w:val="59"/>
    <w:qFormat/>
    <w:rsid w:val="00991E0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qFormat/>
    <w:rsid w:val="0099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0"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0"/>
    <w:qFormat/>
    <w:rsid w:val="00991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0"/>
    <w:qFormat/>
    <w:rsid w:val="00991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qFormat/>
    <w:rsid w:val="00991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0"/>
    <w:rsid w:val="00991E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0"/>
    <w:rsid w:val="00991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0"/>
    <w:qFormat/>
    <w:rsid w:val="00991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0"/>
    <w:qFormat/>
    <w:rsid w:val="00991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0"/>
    <w:qFormat/>
    <w:rsid w:val="00991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91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0"/>
    <w:rsid w:val="00991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0"/>
    <w:rsid w:val="00991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991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991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991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0">
    <w:name w:val="msonormal"/>
    <w:basedOn w:val="a0"/>
    <w:rsid w:val="0099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qFormat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0"/>
    <w:rsid w:val="00991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">
    <w:name w:val="Абзац списка2"/>
    <w:basedOn w:val="a0"/>
    <w:rsid w:val="00991E0B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No Spacing"/>
    <w:uiPriority w:val="1"/>
    <w:qFormat/>
    <w:rsid w:val="00991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23127B56DC92F7E537F0AB8D41983AA412593BB8C7F241E3CB4F973AE5B63RDP9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BD339-3C1A-4575-9BEE-64B52D86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15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кугх 1</dc:creator>
  <cp:lastModifiedBy>КУГХ 114</cp:lastModifiedBy>
  <cp:revision>4</cp:revision>
  <cp:lastPrinted>2025-03-17T01:33:00Z</cp:lastPrinted>
  <dcterms:created xsi:type="dcterms:W3CDTF">2025-06-19T23:35:00Z</dcterms:created>
  <dcterms:modified xsi:type="dcterms:W3CDTF">2025-06-20T03:59:00Z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6A27B77743D84FABA59D1788FA7FAFBE</vt:lpwstr>
  </property>
</Properties>
</file>