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8" w:rsidRPr="005D0F7B" w:rsidRDefault="00225028" w:rsidP="00225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7B">
        <w:rPr>
          <w:rFonts w:ascii="Times New Roman" w:hAnsi="Times New Roman" w:cs="Times New Roman"/>
          <w:b/>
          <w:sz w:val="28"/>
          <w:szCs w:val="28"/>
        </w:rPr>
        <w:t>Отчет  за 201</w:t>
      </w:r>
      <w:r w:rsidR="00106170">
        <w:rPr>
          <w:rFonts w:ascii="Times New Roman" w:hAnsi="Times New Roman" w:cs="Times New Roman"/>
          <w:b/>
          <w:sz w:val="28"/>
          <w:szCs w:val="28"/>
        </w:rPr>
        <w:t>9</w:t>
      </w:r>
      <w:r w:rsidRPr="005D0F7B">
        <w:rPr>
          <w:rFonts w:ascii="Times New Roman" w:hAnsi="Times New Roman" w:cs="Times New Roman"/>
          <w:b/>
          <w:sz w:val="28"/>
          <w:szCs w:val="28"/>
        </w:rPr>
        <w:t xml:space="preserve"> год о ходе реализации и оценке эффективности </w:t>
      </w:r>
    </w:p>
    <w:p w:rsidR="00225028" w:rsidRPr="005D0F7B" w:rsidRDefault="00225028" w:rsidP="00225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7B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развитие»</w:t>
      </w:r>
    </w:p>
    <w:p w:rsidR="00225028" w:rsidRPr="005D0F7B" w:rsidRDefault="00225028" w:rsidP="00225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28" w:rsidRDefault="00225028" w:rsidP="00225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28" w:rsidRPr="00225028" w:rsidRDefault="00225028" w:rsidP="002250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5028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по экономике 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политике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Крапивина А.В.</w:t>
      </w:r>
    </w:p>
    <w:p w:rsidR="00225028" w:rsidRPr="00225028" w:rsidRDefault="00225028" w:rsidP="0022502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5028">
        <w:rPr>
          <w:rFonts w:ascii="Times New Roman" w:hAnsi="Times New Roman" w:cs="Times New Roman"/>
          <w:b/>
          <w:sz w:val="28"/>
          <w:szCs w:val="28"/>
        </w:rPr>
        <w:t>Соисполнители: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потребительскому рынку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Комитета по экономике и инвестиционной политике</w:t>
      </w:r>
    </w:p>
    <w:p w:rsidR="00225028" w:rsidRP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Ловцова В.П., 2-36-</w:t>
      </w:r>
      <w:r w:rsidR="001061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hyperlink r:id="rId8" w:history="1"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ekonomikasbk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5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туризму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экономике и инвестиционной политике</w:t>
      </w:r>
    </w:p>
    <w:p w:rsidR="00225028" w:rsidRP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2-06-18, </w:t>
      </w:r>
      <w:hyperlink r:id="rId9" w:history="1"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ekonomikasbk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5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труду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экономике и инвестиционной политике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Е.В., 2-47-11, </w:t>
      </w:r>
      <w:hyperlink r:id="rId10" w:history="1"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ekonomikasbk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250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636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архитектурно-земельного отдела 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городским хозяйством</w:t>
      </w:r>
    </w:p>
    <w:p w:rsidR="00225028" w:rsidRP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А.Л., 2-70-35, </w:t>
      </w:r>
      <w:hyperlink r:id="rId11" w:history="1">
        <w:r w:rsidRPr="002636E6">
          <w:rPr>
            <w:rStyle w:val="a3"/>
            <w:rFonts w:ascii="Times New Roman" w:hAnsi="Times New Roman" w:cs="Times New Roman"/>
            <w:sz w:val="28"/>
            <w:szCs w:val="28"/>
          </w:rPr>
          <w:t>komitet-sbk@mail.ru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5028" w:rsidRDefault="00225028" w:rsidP="00225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028" w:rsidRDefault="00DE2BE6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AD0">
        <w:rPr>
          <w:rFonts w:ascii="Times New Roman" w:hAnsi="Times New Roman" w:cs="Times New Roman"/>
          <w:sz w:val="28"/>
          <w:szCs w:val="28"/>
        </w:rPr>
        <w:t>9</w:t>
      </w:r>
      <w:r w:rsidR="00225028">
        <w:rPr>
          <w:rFonts w:ascii="Times New Roman" w:hAnsi="Times New Roman" w:cs="Times New Roman"/>
          <w:sz w:val="28"/>
          <w:szCs w:val="28"/>
        </w:rPr>
        <w:t>.0</w:t>
      </w:r>
      <w:r w:rsidR="00106170">
        <w:rPr>
          <w:rFonts w:ascii="Times New Roman" w:hAnsi="Times New Roman" w:cs="Times New Roman"/>
          <w:sz w:val="28"/>
          <w:szCs w:val="28"/>
        </w:rPr>
        <w:t>2</w:t>
      </w:r>
      <w:r w:rsidR="00225028">
        <w:rPr>
          <w:rFonts w:ascii="Times New Roman" w:hAnsi="Times New Roman" w:cs="Times New Roman"/>
          <w:sz w:val="28"/>
          <w:szCs w:val="28"/>
        </w:rPr>
        <w:t>.20</w:t>
      </w:r>
      <w:r w:rsidR="00106170">
        <w:rPr>
          <w:rFonts w:ascii="Times New Roman" w:hAnsi="Times New Roman" w:cs="Times New Roman"/>
          <w:sz w:val="28"/>
          <w:szCs w:val="28"/>
        </w:rPr>
        <w:t>20</w:t>
      </w:r>
      <w:r w:rsidR="002250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2250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AA67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184A2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экономике</w:t>
      </w:r>
    </w:p>
    <w:p w:rsidR="00225028" w:rsidRDefault="00225028" w:rsidP="00AA67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политике                                            </w:t>
      </w:r>
      <w:r w:rsidR="00F5473F">
        <w:rPr>
          <w:rFonts w:ascii="Times New Roman" w:hAnsi="Times New Roman" w:cs="Times New Roman"/>
          <w:sz w:val="28"/>
          <w:szCs w:val="28"/>
        </w:rPr>
        <w:t>О.И. Колесникова</w:t>
      </w:r>
      <w:r w:rsidR="00DE2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28" w:rsidRDefault="00225028" w:rsidP="00AA67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5028" w:rsidRDefault="00225028" w:rsidP="00AA67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по экономике </w:t>
      </w:r>
    </w:p>
    <w:p w:rsidR="00225028" w:rsidRDefault="00225028" w:rsidP="00AA67A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политике      </w:t>
      </w:r>
      <w:r w:rsidR="009024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А.В. Крапивина </w:t>
      </w:r>
    </w:p>
    <w:p w:rsidR="00AA67A4" w:rsidRDefault="00AA67A4" w:rsidP="00AA67A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A67A4" w:rsidRDefault="00AA67A4" w:rsidP="00225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7A4" w:rsidRDefault="00AA67A4" w:rsidP="00AA67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67A4" w:rsidRPr="00AA67A4" w:rsidRDefault="00AA67A4" w:rsidP="00F54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7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AA67A4" w:rsidRDefault="00AA67A4" w:rsidP="00F54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67A4">
        <w:rPr>
          <w:rFonts w:ascii="Times New Roman" w:hAnsi="Times New Roman" w:cs="Times New Roman"/>
          <w:b/>
          <w:color w:val="000000"/>
          <w:sz w:val="28"/>
          <w:szCs w:val="28"/>
        </w:rPr>
        <w:t>об итогах  выполненной муниципальной подпрограммы</w:t>
      </w:r>
    </w:p>
    <w:p w:rsidR="00902467" w:rsidRPr="00F774A2" w:rsidRDefault="00902467" w:rsidP="00F5473F">
      <w:pPr>
        <w:pStyle w:val="ConsPlusCell"/>
        <w:jc w:val="center"/>
        <w:rPr>
          <w:b/>
          <w:sz w:val="28"/>
          <w:szCs w:val="28"/>
        </w:rPr>
      </w:pPr>
      <w:r w:rsidRPr="00AA67A4">
        <w:rPr>
          <w:b/>
          <w:sz w:val="28"/>
          <w:szCs w:val="28"/>
        </w:rPr>
        <w:t>«Поддержка и развитие малого и среднего предпринимательства</w:t>
      </w:r>
      <w:r w:rsidRPr="00F774A2">
        <w:rPr>
          <w:b/>
        </w:rPr>
        <w:t xml:space="preserve"> </w:t>
      </w:r>
      <w:r w:rsidRPr="00F774A2">
        <w:rPr>
          <w:b/>
          <w:sz w:val="28"/>
          <w:szCs w:val="28"/>
        </w:rPr>
        <w:t>монопрофильного муниципального образования</w:t>
      </w:r>
    </w:p>
    <w:p w:rsidR="00902467" w:rsidRPr="00F774A2" w:rsidRDefault="00902467" w:rsidP="00F5473F">
      <w:pPr>
        <w:pStyle w:val="a4"/>
        <w:jc w:val="center"/>
        <w:rPr>
          <w:b/>
          <w:sz w:val="28"/>
          <w:szCs w:val="28"/>
        </w:rPr>
      </w:pPr>
      <w:r w:rsidRPr="00F774A2">
        <w:rPr>
          <w:b/>
          <w:sz w:val="28"/>
          <w:szCs w:val="28"/>
        </w:rPr>
        <w:t xml:space="preserve"> «город Северобайкальск»</w:t>
      </w:r>
      <w:r w:rsidRPr="00AA67A4">
        <w:rPr>
          <w:b/>
          <w:sz w:val="28"/>
          <w:szCs w:val="28"/>
        </w:rPr>
        <w:t>»</w:t>
      </w:r>
      <w:r w:rsidRPr="00F774A2">
        <w:rPr>
          <w:b/>
          <w:sz w:val="28"/>
          <w:szCs w:val="28"/>
        </w:rPr>
        <w:t xml:space="preserve"> </w:t>
      </w:r>
    </w:p>
    <w:p w:rsidR="00902467" w:rsidRPr="00AA67A4" w:rsidRDefault="00902467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467" w:rsidRPr="0071408A" w:rsidRDefault="00902467" w:rsidP="00F5473F">
      <w:pPr>
        <w:pStyle w:val="ConsPlusCell"/>
        <w:jc w:val="both"/>
        <w:rPr>
          <w:b/>
          <w:sz w:val="28"/>
          <w:szCs w:val="28"/>
        </w:rPr>
      </w:pPr>
      <w:r w:rsidRPr="00AA67A4">
        <w:rPr>
          <w:color w:val="000000"/>
          <w:sz w:val="28"/>
          <w:szCs w:val="28"/>
        </w:rPr>
        <w:t xml:space="preserve">     Муниципальная  подпрограмма  </w:t>
      </w:r>
      <w:r w:rsidRPr="00AA67A4">
        <w:rPr>
          <w:sz w:val="28"/>
          <w:szCs w:val="28"/>
        </w:rPr>
        <w:t>«Поддержка и развитие малого и среднего предпринимательства</w:t>
      </w:r>
      <w:r w:rsidRPr="00F774A2">
        <w:rPr>
          <w:b/>
        </w:rPr>
        <w:t xml:space="preserve"> </w:t>
      </w:r>
      <w:r w:rsidRPr="00F774A2">
        <w:rPr>
          <w:sz w:val="28"/>
          <w:szCs w:val="28"/>
        </w:rPr>
        <w:t>монопрофильного муниципального образования</w:t>
      </w:r>
      <w:r>
        <w:rPr>
          <w:sz w:val="28"/>
          <w:szCs w:val="28"/>
        </w:rPr>
        <w:t xml:space="preserve"> </w:t>
      </w:r>
      <w:r w:rsidRPr="00F774A2">
        <w:rPr>
          <w:sz w:val="28"/>
          <w:szCs w:val="28"/>
        </w:rPr>
        <w:t>«город Северобайкальск» бы</w:t>
      </w:r>
      <w:r w:rsidRPr="00AA67A4">
        <w:rPr>
          <w:sz w:val="28"/>
          <w:szCs w:val="28"/>
        </w:rPr>
        <w:t xml:space="preserve">ла разработана с целью создания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 муниципального образования «город Северобайкальск», </w:t>
      </w:r>
      <w:r w:rsidRPr="0071408A">
        <w:rPr>
          <w:b/>
          <w:sz w:val="28"/>
          <w:szCs w:val="28"/>
        </w:rPr>
        <w:t>для решения следующих задач:</w:t>
      </w:r>
    </w:p>
    <w:p w:rsidR="00902467" w:rsidRPr="00AA67A4" w:rsidRDefault="00902467" w:rsidP="00F5473F">
      <w:pPr>
        <w:widowControl w:val="0"/>
        <w:tabs>
          <w:tab w:val="left" w:pos="387"/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4">
        <w:rPr>
          <w:rFonts w:ascii="Times New Roman" w:hAnsi="Times New Roman" w:cs="Times New Roman"/>
          <w:sz w:val="28"/>
          <w:szCs w:val="28"/>
        </w:rPr>
        <w:t>1. Обеспечение доступа субъектов малого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</w:r>
    </w:p>
    <w:p w:rsidR="00902467" w:rsidRDefault="00902467" w:rsidP="00F5473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67A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A67A4">
        <w:rPr>
          <w:rFonts w:ascii="Times New Roman" w:hAnsi="Times New Roman" w:cs="Times New Roman"/>
          <w:sz w:val="28"/>
          <w:szCs w:val="28"/>
        </w:rPr>
        <w:t>Обеспечение и</w:t>
      </w:r>
      <w:r w:rsidRPr="00AA67A4">
        <w:rPr>
          <w:rFonts w:ascii="Times New Roman" w:hAnsi="Times New Roman" w:cs="Times New Roman"/>
          <w:bCs/>
          <w:iCs/>
          <w:sz w:val="28"/>
          <w:szCs w:val="28"/>
        </w:rPr>
        <w:t>нформационно-консультационной поддержк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A67A4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A67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02467" w:rsidRDefault="00902467" w:rsidP="00F54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2467" w:rsidRPr="00AA67A4" w:rsidRDefault="00902467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67A4">
        <w:rPr>
          <w:rFonts w:ascii="Times New Roman" w:hAnsi="Times New Roman" w:cs="Times New Roman"/>
          <w:color w:val="000000"/>
          <w:sz w:val="28"/>
          <w:szCs w:val="28"/>
        </w:rPr>
        <w:t>Подпрограммные меро</w:t>
      </w:r>
      <w:r w:rsidR="0075668D">
        <w:rPr>
          <w:rFonts w:ascii="Times New Roman" w:hAnsi="Times New Roman" w:cs="Times New Roman"/>
          <w:color w:val="000000"/>
          <w:sz w:val="28"/>
          <w:szCs w:val="28"/>
        </w:rPr>
        <w:t>приятия распространяются на все субъекты</w:t>
      </w:r>
      <w:r w:rsidRPr="00AA6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7A4">
        <w:rPr>
          <w:rFonts w:ascii="Times New Roman" w:hAnsi="Times New Roman" w:cs="Times New Roman"/>
          <w:sz w:val="28"/>
          <w:szCs w:val="28"/>
        </w:rPr>
        <w:t xml:space="preserve">малого предпринимательства, отвечающих критериям, установленным в соответствии с Законом «О развитии малого предпринимательства в РФ» № 209-ФЗ. </w:t>
      </w:r>
      <w:proofErr w:type="gramEnd"/>
    </w:p>
    <w:p w:rsidR="00A4240B" w:rsidRDefault="00A4240B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240B">
        <w:rPr>
          <w:rFonts w:ascii="Times New Roman" w:hAnsi="Times New Roman" w:cs="Times New Roman"/>
          <w:b/>
          <w:sz w:val="28"/>
          <w:szCs w:val="28"/>
        </w:rPr>
        <w:t>Мероприятие 1.</w:t>
      </w:r>
      <w:r w:rsidR="00366118" w:rsidRPr="00A4240B">
        <w:rPr>
          <w:rFonts w:ascii="Times New Roman" w:hAnsi="Times New Roman" w:cs="Times New Roman"/>
          <w:b/>
          <w:sz w:val="28"/>
          <w:szCs w:val="28"/>
        </w:rPr>
        <w:t>1.</w:t>
      </w:r>
      <w:r w:rsidR="00366118">
        <w:rPr>
          <w:rFonts w:ascii="Times New Roman" w:hAnsi="Times New Roman" w:cs="Times New Roman"/>
          <w:sz w:val="28"/>
          <w:szCs w:val="28"/>
        </w:rPr>
        <w:t xml:space="preserve"> </w:t>
      </w:r>
      <w:r w:rsidRPr="00A4240B">
        <w:rPr>
          <w:rFonts w:ascii="Times New Roman" w:hAnsi="Times New Roman" w:cs="Times New Roman"/>
          <w:b/>
          <w:sz w:val="28"/>
          <w:szCs w:val="28"/>
        </w:rPr>
        <w:t>Ф</w:t>
      </w:r>
      <w:r w:rsidRPr="00A4240B">
        <w:rPr>
          <w:rFonts w:ascii="Times New Roman" w:hAnsi="Times New Roman" w:cs="Times New Roman"/>
          <w:b/>
          <w:color w:val="000000"/>
          <w:sz w:val="28"/>
          <w:szCs w:val="28"/>
        </w:rPr>
        <w:t>инансовая поддержка организаций инфраструктуры поддержки СМП для предоставления микрозаймов СМП г. Северобайкальск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100 000 рублей. </w:t>
      </w:r>
    </w:p>
    <w:p w:rsidR="00366118" w:rsidRPr="00366118" w:rsidRDefault="00A4240B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611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Соглашением о сотрудничестве между Микрокредитной компанией Фонд развития предпринимательства г. Улан-Удэ и администрацией муниципального образования «город Северобайкальск» от 14 марта 2019года, </w:t>
      </w:r>
      <w:r w:rsidR="00366118" w:rsidRPr="0036611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66118" w:rsidRPr="00366118">
        <w:rPr>
          <w:rFonts w:ascii="Times New Roman" w:hAnsi="Times New Roman" w:cs="Times New Roman"/>
          <w:bCs/>
          <w:sz w:val="28"/>
          <w:szCs w:val="28"/>
        </w:rPr>
        <w:t>предоставления субсидий из бюджета муниципального образования «город Северобайкальск» некоммерческим организациям на поддержку субъектов малого и среднего предпринимательства г. Северобайкальск</w:t>
      </w:r>
      <w:r w:rsidR="00366118" w:rsidRPr="00366118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«город Северобайкальск» от 27 сентября 2019г. № 1077, на основании заявки Микрокредитной</w:t>
      </w:r>
      <w:proofErr w:type="gramEnd"/>
      <w:r w:rsidR="00366118" w:rsidRPr="00366118">
        <w:rPr>
          <w:rFonts w:ascii="Times New Roman" w:hAnsi="Times New Roman" w:cs="Times New Roman"/>
          <w:sz w:val="28"/>
          <w:szCs w:val="28"/>
        </w:rPr>
        <w:t xml:space="preserve"> компании Фонд развития предпринимательства г. Улан-Удэ,</w:t>
      </w:r>
      <w:r w:rsidR="00366118">
        <w:rPr>
          <w:sz w:val="28"/>
          <w:szCs w:val="28"/>
        </w:rPr>
        <w:t xml:space="preserve"> п</w:t>
      </w:r>
      <w:r w:rsidR="00366118" w:rsidRPr="00366118">
        <w:rPr>
          <w:rFonts w:ascii="Times New Roman" w:hAnsi="Times New Roman" w:cs="Times New Roman"/>
          <w:sz w:val="28"/>
          <w:szCs w:val="28"/>
        </w:rPr>
        <w:t>редостав</w:t>
      </w:r>
      <w:r w:rsidR="00366118">
        <w:rPr>
          <w:sz w:val="28"/>
          <w:szCs w:val="28"/>
        </w:rPr>
        <w:t xml:space="preserve">лена </w:t>
      </w:r>
      <w:r w:rsidR="00366118" w:rsidRPr="00366118">
        <w:rPr>
          <w:rFonts w:ascii="Times New Roman" w:hAnsi="Times New Roman" w:cs="Times New Roman"/>
          <w:sz w:val="28"/>
          <w:szCs w:val="28"/>
        </w:rPr>
        <w:t>субсиди</w:t>
      </w:r>
      <w:r w:rsidR="00366118">
        <w:rPr>
          <w:sz w:val="28"/>
          <w:szCs w:val="28"/>
        </w:rPr>
        <w:t>я</w:t>
      </w:r>
      <w:r w:rsidR="00366118" w:rsidRPr="00366118">
        <w:rPr>
          <w:rFonts w:ascii="Times New Roman" w:hAnsi="Times New Roman" w:cs="Times New Roman"/>
          <w:sz w:val="28"/>
          <w:szCs w:val="28"/>
        </w:rPr>
        <w:t xml:space="preserve"> </w:t>
      </w:r>
      <w:r w:rsidR="00366118" w:rsidRPr="00366118">
        <w:rPr>
          <w:rFonts w:ascii="Times New Roman" w:hAnsi="Times New Roman" w:cs="Times New Roman"/>
          <w:bCs/>
          <w:sz w:val="28"/>
          <w:szCs w:val="28"/>
        </w:rPr>
        <w:t xml:space="preserve">из бюджета муниципального образования «город Северобайкальск» на поддержку субъектов малого и среднего предпринимательства г. Северобайкальск в сумме 100 000 рублей. </w:t>
      </w:r>
    </w:p>
    <w:p w:rsidR="008B65BD" w:rsidRDefault="00A4240B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E3136">
        <w:rPr>
          <w:rFonts w:ascii="Times New Roman" w:hAnsi="Times New Roman" w:cs="Times New Roman"/>
          <w:sz w:val="28"/>
          <w:szCs w:val="28"/>
        </w:rPr>
        <w:t>з</w:t>
      </w:r>
      <w:r w:rsidR="008B65BD">
        <w:rPr>
          <w:rFonts w:ascii="Times New Roman" w:hAnsi="Times New Roman" w:cs="Times New Roman"/>
          <w:sz w:val="28"/>
          <w:szCs w:val="28"/>
        </w:rPr>
        <w:t>а 2019 год субъектами малого и среднего предпринимательства г. Северобайкальск получены микрозаймы</w:t>
      </w:r>
      <w:r w:rsidR="00CA70B2">
        <w:rPr>
          <w:rFonts w:ascii="Times New Roman" w:hAnsi="Times New Roman" w:cs="Times New Roman"/>
          <w:sz w:val="28"/>
          <w:szCs w:val="28"/>
        </w:rPr>
        <w:t xml:space="preserve"> в </w:t>
      </w:r>
      <w:r w:rsidR="00CA70B2" w:rsidRPr="00366118">
        <w:rPr>
          <w:rFonts w:ascii="Times New Roman" w:hAnsi="Times New Roman" w:cs="Times New Roman"/>
          <w:sz w:val="28"/>
          <w:szCs w:val="28"/>
        </w:rPr>
        <w:t>Фонд</w:t>
      </w:r>
      <w:r w:rsidR="00CA70B2">
        <w:rPr>
          <w:rFonts w:ascii="Times New Roman" w:hAnsi="Times New Roman" w:cs="Times New Roman"/>
          <w:sz w:val="28"/>
          <w:szCs w:val="28"/>
        </w:rPr>
        <w:t>е</w:t>
      </w:r>
      <w:r w:rsidR="00CA70B2" w:rsidRPr="00366118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г. Улан-Удэ</w:t>
      </w:r>
      <w:r w:rsidR="008B65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856"/>
        <w:gridCol w:w="2051"/>
        <w:gridCol w:w="1634"/>
        <w:gridCol w:w="952"/>
        <w:gridCol w:w="4010"/>
      </w:tblGrid>
      <w:tr w:rsidR="00CA70B2" w:rsidRPr="00CA70B2" w:rsidTr="00CA70B2">
        <w:trPr>
          <w:trHeight w:val="1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"МИП Медицинский центр "Ника"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ранней диагностики патологии беременности, выявления гинекологических заболеваний, услуги по детскому оздоровительному массажу.</w:t>
            </w:r>
          </w:p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кабинета, приобретение оборудования</w:t>
            </w:r>
          </w:p>
        </w:tc>
      </w:tr>
      <w:tr w:rsidR="00CA70B2" w:rsidRPr="00CA70B2" w:rsidTr="00CA70B2">
        <w:trPr>
          <w:trHeight w:val="15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Тихонов Сергей Осипович ИП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1 500 000,00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год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безалкогольных напитков ароматизированных и /или с добавлением сахара, кроме минеральных вод.</w:t>
            </w:r>
          </w:p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</w:t>
            </w:r>
          </w:p>
        </w:tc>
      </w:tr>
      <w:tr w:rsidR="00CA70B2" w:rsidRPr="00CA70B2" w:rsidTr="00AC0E80">
        <w:trPr>
          <w:trHeight w:val="99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Лавриненко Илья Алексеевич ИП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71408A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1 0</w:t>
            </w:r>
            <w:r w:rsidR="00CA70B2"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года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 в специализированных магазинах</w:t>
            </w:r>
          </w:p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оборотных средств</w:t>
            </w:r>
          </w:p>
        </w:tc>
      </w:tr>
      <w:tr w:rsidR="00AC0E80" w:rsidRPr="00CA70B2" w:rsidTr="00AC0E80">
        <w:trPr>
          <w:trHeight w:val="3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80" w:rsidRPr="00CA70B2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80" w:rsidRPr="00CA70B2" w:rsidRDefault="00AC0E80" w:rsidP="00F54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80" w:rsidRPr="00CA70B2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3 200 000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E80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E80" w:rsidRPr="00CA70B2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240B" w:rsidRDefault="00A4240B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5BD" w:rsidRDefault="00CA70B2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Фонде поддержки малого предпринимательства Республики Бурятия:</w:t>
      </w: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596"/>
        <w:gridCol w:w="1986"/>
        <w:gridCol w:w="2820"/>
        <w:gridCol w:w="1580"/>
        <w:gridCol w:w="1637"/>
        <w:gridCol w:w="960"/>
      </w:tblGrid>
      <w:tr w:rsidR="00CA70B2" w:rsidRPr="00CA70B2" w:rsidTr="00AC0E80">
        <w:trPr>
          <w:trHeight w:val="1125"/>
        </w:trPr>
        <w:tc>
          <w:tcPr>
            <w:tcW w:w="5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CA70B2" w:rsidRPr="00CA70B2" w:rsidRDefault="00CA70B2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Царькова</w:t>
            </w:r>
            <w:proofErr w:type="spellEnd"/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2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Торговля розничная мужской, женской и детской одеждой в специализированных магазинах (47.71.1)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1 500 000,00</w:t>
            </w:r>
          </w:p>
        </w:tc>
        <w:tc>
          <w:tcPr>
            <w:tcW w:w="163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приобретение недвижимого имущества под магазин </w:t>
            </w:r>
          </w:p>
        </w:tc>
        <w:tc>
          <w:tcPr>
            <w:tcW w:w="9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года</w:t>
            </w:r>
          </w:p>
        </w:tc>
      </w:tr>
      <w:tr w:rsidR="00CA70B2" w:rsidRPr="00CA70B2" w:rsidTr="00AC0E80">
        <w:trPr>
          <w:trHeight w:val="1350"/>
        </w:trPr>
        <w:tc>
          <w:tcPr>
            <w:tcW w:w="5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CA70B2" w:rsidRPr="00CA70B2" w:rsidRDefault="00CA70B2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Атанасова</w:t>
            </w:r>
            <w:proofErr w:type="spellEnd"/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Лариса </w:t>
            </w:r>
            <w:proofErr w:type="spellStart"/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Дираниковна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 (47.75)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70B2" w:rsidRPr="00CA70B2" w:rsidRDefault="0071408A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CA70B2"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пополнение оборотных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A70B2" w:rsidRPr="00CA70B2" w:rsidRDefault="00CA70B2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70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года</w:t>
            </w:r>
          </w:p>
        </w:tc>
      </w:tr>
      <w:tr w:rsidR="00AC0E80" w:rsidRPr="00CA70B2" w:rsidTr="00AC0E80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AC0E80" w:rsidRPr="00CA70B2" w:rsidRDefault="00AC0E80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C0E80" w:rsidRPr="00CA70B2" w:rsidRDefault="00AC0E80" w:rsidP="00F5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C0E80" w:rsidRPr="00CA70B2" w:rsidRDefault="00AC0E80" w:rsidP="00F54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:rsidR="00AC0E80" w:rsidRPr="00CA70B2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2 400 000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C0E80" w:rsidRPr="00CA70B2" w:rsidRDefault="00AC0E80" w:rsidP="00F5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</w:tcPr>
          <w:p w:rsidR="00AC0E80" w:rsidRPr="00CA70B2" w:rsidRDefault="00AC0E80" w:rsidP="00F5473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A70B2" w:rsidRDefault="00CA70B2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B80" w:rsidRDefault="00E35B80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B80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Мероприятие 1.3. Мероприятия по устранению административных ограничений (барьеров) при осуществлении предпринимательской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30 000 </w:t>
      </w:r>
      <w:r w:rsidRPr="00E35B80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ублей</w:t>
      </w:r>
      <w:r w:rsidRPr="00E35B8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E3136" w:rsidRPr="00E35B80" w:rsidRDefault="002E3136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B80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Мероприятие 1.5. Информационно-консультативная поддержка СМП 50 000 рублей.</w:t>
      </w:r>
    </w:p>
    <w:p w:rsidR="002E3136" w:rsidRDefault="002E3136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D99" w:rsidRPr="009E6BB4" w:rsidRDefault="00AC0E80" w:rsidP="00F5473F">
      <w:pPr>
        <w:pStyle w:val="a4"/>
        <w:jc w:val="both"/>
        <w:rPr>
          <w:sz w:val="28"/>
          <w:szCs w:val="28"/>
        </w:rPr>
      </w:pPr>
      <w:proofErr w:type="gramStart"/>
      <w:r w:rsidRPr="00675D99">
        <w:rPr>
          <w:color w:val="000000"/>
          <w:sz w:val="28"/>
          <w:szCs w:val="28"/>
        </w:rPr>
        <w:t xml:space="preserve">1. </w:t>
      </w:r>
      <w:r w:rsidR="0074411D" w:rsidRPr="00675D99">
        <w:rPr>
          <w:color w:val="000000"/>
          <w:sz w:val="28"/>
          <w:szCs w:val="28"/>
        </w:rPr>
        <w:t xml:space="preserve">24 сентября 21019 года был проведен </w:t>
      </w:r>
      <w:r w:rsidR="00675D99" w:rsidRPr="00675D99">
        <w:rPr>
          <w:color w:val="000000"/>
          <w:sz w:val="28"/>
          <w:szCs w:val="28"/>
        </w:rPr>
        <w:t>расширенный с</w:t>
      </w:r>
      <w:r w:rsidR="0074411D" w:rsidRPr="00675D99">
        <w:rPr>
          <w:color w:val="000000"/>
          <w:sz w:val="28"/>
          <w:szCs w:val="28"/>
        </w:rPr>
        <w:t xml:space="preserve">еминар для субъектов малого и среднего предпринимательства с участием Министерства промышленности и торговли Республики Бурятия, Республиканского фонда поддержки малого  предпринимательства, Гарантийного </w:t>
      </w:r>
      <w:r w:rsidRPr="00675D99">
        <w:rPr>
          <w:color w:val="000000"/>
          <w:sz w:val="28"/>
          <w:szCs w:val="28"/>
        </w:rPr>
        <w:t>Фонда Республики Бурятия,</w:t>
      </w:r>
      <w:r w:rsidR="00A4240B" w:rsidRPr="00675D99">
        <w:rPr>
          <w:color w:val="000000"/>
          <w:sz w:val="28"/>
          <w:szCs w:val="28"/>
        </w:rPr>
        <w:t xml:space="preserve"> </w:t>
      </w:r>
      <w:r w:rsidR="002E3136" w:rsidRPr="00675D99">
        <w:rPr>
          <w:sz w:val="28"/>
          <w:szCs w:val="28"/>
        </w:rPr>
        <w:t xml:space="preserve">Центра поддержки предпринимательства «Мой бизнес», </w:t>
      </w:r>
      <w:r w:rsidR="00A4240B" w:rsidRPr="00675D99">
        <w:rPr>
          <w:color w:val="000000"/>
          <w:sz w:val="28"/>
          <w:szCs w:val="28"/>
        </w:rPr>
        <w:t>МРИ ФНС № 8, Управления Роспотребнадзора, Администрации города</w:t>
      </w:r>
      <w:r w:rsidR="00675D99" w:rsidRPr="00675D99">
        <w:rPr>
          <w:color w:val="000000"/>
          <w:sz w:val="28"/>
          <w:szCs w:val="28"/>
        </w:rPr>
        <w:t xml:space="preserve"> о </w:t>
      </w:r>
      <w:r w:rsidR="009E6BB4" w:rsidRPr="008649FB">
        <w:rPr>
          <w:sz w:val="28"/>
          <w:szCs w:val="28"/>
        </w:rPr>
        <w:t>существующих Мерах поддержки субъектов малого</w:t>
      </w:r>
      <w:r w:rsidR="009E6BB4">
        <w:rPr>
          <w:sz w:val="28"/>
          <w:szCs w:val="28"/>
        </w:rPr>
        <w:t xml:space="preserve"> и среднего предпринимательства, </w:t>
      </w:r>
      <w:r w:rsidR="009E6BB4" w:rsidRPr="008649FB">
        <w:rPr>
          <w:sz w:val="28"/>
          <w:szCs w:val="28"/>
        </w:rPr>
        <w:t>инфраструктуре поддержки субъектов малого предпринимательства на территории</w:t>
      </w:r>
      <w:proofErr w:type="gramEnd"/>
      <w:r w:rsidR="009E6BB4" w:rsidRPr="008649FB">
        <w:rPr>
          <w:sz w:val="28"/>
          <w:szCs w:val="28"/>
        </w:rPr>
        <w:t xml:space="preserve"> Республики Бурятия</w:t>
      </w:r>
      <w:r w:rsidR="009E6BB4">
        <w:rPr>
          <w:sz w:val="28"/>
          <w:szCs w:val="28"/>
        </w:rPr>
        <w:t xml:space="preserve">, а также о новых возможностях и видах поддержки, которые вновь появляются и предлагаются нашему малому бизнесу, </w:t>
      </w:r>
      <w:r w:rsidR="00675D99" w:rsidRPr="00675D99">
        <w:rPr>
          <w:sz w:val="28"/>
          <w:szCs w:val="28"/>
        </w:rPr>
        <w:t xml:space="preserve">изменениях законодательства, </w:t>
      </w:r>
      <w:r w:rsidR="009E6BB4">
        <w:rPr>
          <w:sz w:val="28"/>
          <w:szCs w:val="28"/>
        </w:rPr>
        <w:t xml:space="preserve">А также </w:t>
      </w:r>
      <w:r w:rsidR="00675D99" w:rsidRPr="00675D99">
        <w:rPr>
          <w:sz w:val="28"/>
          <w:szCs w:val="28"/>
        </w:rPr>
        <w:t>конкурсных мероприятиях, проводимых администрацией города</w:t>
      </w:r>
      <w:r w:rsidR="00A4240B" w:rsidRPr="00675D99">
        <w:rPr>
          <w:color w:val="000000"/>
          <w:sz w:val="28"/>
          <w:szCs w:val="28"/>
        </w:rPr>
        <w:t xml:space="preserve">. </w:t>
      </w:r>
    </w:p>
    <w:p w:rsidR="009E6BB4" w:rsidRPr="008649FB" w:rsidRDefault="009E6BB4" w:rsidP="00F5473F">
      <w:pPr>
        <w:pStyle w:val="a4"/>
        <w:jc w:val="both"/>
        <w:rPr>
          <w:sz w:val="28"/>
          <w:szCs w:val="28"/>
        </w:rPr>
      </w:pPr>
    </w:p>
    <w:p w:rsidR="009E6BB4" w:rsidRPr="00675D99" w:rsidRDefault="009E6BB4" w:rsidP="00F547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0BC" w:rsidRDefault="00AE10BC" w:rsidP="00F5473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75D99"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25 сентября 2019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промышленности и торговли Республики Бурятия, Республиканского фонда поддержки малого  </w:t>
      </w:r>
      <w:r w:rsidRPr="00675D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предпринимательства, Гарантийного Фонда Республики Бурятия, </w:t>
      </w:r>
      <w:r w:rsidRPr="00675D99">
        <w:rPr>
          <w:rFonts w:ascii="Times New Roman" w:hAnsi="Times New Roman" w:cs="Times New Roman"/>
          <w:sz w:val="28"/>
          <w:szCs w:val="28"/>
        </w:rPr>
        <w:t>Центра поддержки предпринимательства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Мо «город Северобайкальск» </w:t>
      </w:r>
      <w:r w:rsidR="00675D99" w:rsidRPr="00675D99">
        <w:rPr>
          <w:rFonts w:ascii="Times New Roman" w:hAnsi="Times New Roman" w:cs="Times New Roman"/>
          <w:color w:val="000000"/>
          <w:sz w:val="28"/>
          <w:szCs w:val="28"/>
        </w:rPr>
        <w:t>проведены индивидуальные встречи с предпринимателями по вопросам расширения бизнеса и возможности получения мер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различных источников</w:t>
      </w:r>
      <w:r w:rsidR="00675D99"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75D99" w:rsidRPr="00675D99" w:rsidRDefault="00AE10BC" w:rsidP="00F5473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75D99" w:rsidRPr="00675D99">
        <w:rPr>
          <w:rFonts w:ascii="Times New Roman" w:hAnsi="Times New Roman" w:cs="Times New Roman"/>
          <w:sz w:val="28"/>
          <w:szCs w:val="28"/>
        </w:rPr>
        <w:t>АО «Священный Байкал»  розлив воды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10BC" w:rsidRDefault="00AE10BC" w:rsidP="00F547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75D99" w:rsidRPr="00675D99">
        <w:rPr>
          <w:sz w:val="28"/>
          <w:szCs w:val="28"/>
        </w:rPr>
        <w:t>И</w:t>
      </w:r>
      <w:r w:rsidR="006F2ECA">
        <w:rPr>
          <w:sz w:val="28"/>
          <w:szCs w:val="28"/>
        </w:rPr>
        <w:t>П «Тихонов С.О.» производство пел</w:t>
      </w:r>
      <w:r w:rsidR="00675D99" w:rsidRPr="00675D99">
        <w:rPr>
          <w:sz w:val="28"/>
          <w:szCs w:val="28"/>
        </w:rPr>
        <w:t>летов</w:t>
      </w:r>
      <w:r>
        <w:rPr>
          <w:sz w:val="28"/>
          <w:szCs w:val="28"/>
        </w:rPr>
        <w:t>;</w:t>
      </w:r>
      <w:r w:rsidR="00675D99" w:rsidRPr="00675D99">
        <w:rPr>
          <w:sz w:val="28"/>
          <w:szCs w:val="28"/>
        </w:rPr>
        <w:t xml:space="preserve"> </w:t>
      </w:r>
    </w:p>
    <w:p w:rsidR="00AE10BC" w:rsidRDefault="00AE10BC" w:rsidP="00F547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5D99" w:rsidRPr="00675D99">
        <w:rPr>
          <w:sz w:val="28"/>
          <w:szCs w:val="28"/>
        </w:rPr>
        <w:t xml:space="preserve">ИП Курочкин О.С. утилизация отсортированных отходов для вторичного производства; </w:t>
      </w:r>
    </w:p>
    <w:p w:rsidR="00AE10BC" w:rsidRDefault="00AE10BC" w:rsidP="00F547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75D99" w:rsidRPr="00675D99">
        <w:rPr>
          <w:sz w:val="28"/>
          <w:szCs w:val="28"/>
        </w:rPr>
        <w:t>ИП «Баранов С.А. Пекарня «</w:t>
      </w:r>
      <w:proofErr w:type="spellStart"/>
      <w:r w:rsidR="00675D99" w:rsidRPr="00675D99">
        <w:rPr>
          <w:sz w:val="28"/>
          <w:szCs w:val="28"/>
        </w:rPr>
        <w:t>Бекери</w:t>
      </w:r>
      <w:proofErr w:type="spellEnd"/>
      <w:r w:rsidR="00675D99" w:rsidRPr="00675D99">
        <w:rPr>
          <w:sz w:val="28"/>
          <w:szCs w:val="28"/>
        </w:rPr>
        <w:t xml:space="preserve">» производство хлеба и </w:t>
      </w:r>
      <w:proofErr w:type="gramStart"/>
      <w:r w:rsidR="00675D99" w:rsidRPr="00675D99">
        <w:rPr>
          <w:sz w:val="28"/>
          <w:szCs w:val="28"/>
        </w:rPr>
        <w:t>х/б</w:t>
      </w:r>
      <w:proofErr w:type="gramEnd"/>
      <w:r w:rsidR="00675D99" w:rsidRPr="00675D99">
        <w:rPr>
          <w:sz w:val="28"/>
          <w:szCs w:val="28"/>
        </w:rPr>
        <w:t xml:space="preserve"> продукции;  </w:t>
      </w:r>
      <w:r>
        <w:rPr>
          <w:sz w:val="28"/>
          <w:szCs w:val="28"/>
        </w:rPr>
        <w:t xml:space="preserve">5) </w:t>
      </w:r>
      <w:r w:rsidR="00675D99" w:rsidRPr="00675D99">
        <w:rPr>
          <w:sz w:val="28"/>
          <w:szCs w:val="28"/>
        </w:rPr>
        <w:t xml:space="preserve">строительство </w:t>
      </w:r>
      <w:proofErr w:type="spellStart"/>
      <w:r w:rsidR="00675D99" w:rsidRPr="00675D99">
        <w:rPr>
          <w:sz w:val="28"/>
          <w:szCs w:val="28"/>
        </w:rPr>
        <w:t>Спа</w:t>
      </w:r>
      <w:proofErr w:type="spellEnd"/>
      <w:r w:rsidR="00675D99" w:rsidRPr="00675D99">
        <w:rPr>
          <w:sz w:val="28"/>
          <w:szCs w:val="28"/>
        </w:rPr>
        <w:t>-отеля «Сердце Байкала»</w:t>
      </w:r>
      <w:r>
        <w:rPr>
          <w:sz w:val="28"/>
          <w:szCs w:val="28"/>
        </w:rPr>
        <w:t>;</w:t>
      </w:r>
      <w:r w:rsidR="00675D99" w:rsidRPr="00675D99">
        <w:rPr>
          <w:sz w:val="28"/>
          <w:szCs w:val="28"/>
        </w:rPr>
        <w:t xml:space="preserve"> </w:t>
      </w:r>
    </w:p>
    <w:p w:rsidR="00AE10BC" w:rsidRDefault="00AE10BC" w:rsidP="00F547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75D99" w:rsidRPr="00675D99">
        <w:rPr>
          <w:sz w:val="28"/>
          <w:szCs w:val="28"/>
        </w:rPr>
        <w:t>ООО «Сан-</w:t>
      </w:r>
      <w:proofErr w:type="spellStart"/>
      <w:r w:rsidR="00675D99" w:rsidRPr="00675D99">
        <w:rPr>
          <w:sz w:val="28"/>
          <w:szCs w:val="28"/>
        </w:rPr>
        <w:t>Саныч</w:t>
      </w:r>
      <w:proofErr w:type="spellEnd"/>
      <w:r w:rsidR="00675D99" w:rsidRPr="00675D99">
        <w:rPr>
          <w:sz w:val="28"/>
          <w:szCs w:val="28"/>
        </w:rPr>
        <w:t xml:space="preserve"> окна»  производство пластиковых окон, натяжных потолков, конструкция из алюминия</w:t>
      </w:r>
      <w:r>
        <w:rPr>
          <w:sz w:val="28"/>
          <w:szCs w:val="28"/>
        </w:rPr>
        <w:t xml:space="preserve">; </w:t>
      </w:r>
    </w:p>
    <w:p w:rsidR="00E35B80" w:rsidRPr="00675D99" w:rsidRDefault="00AE10BC" w:rsidP="00F5473F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7)</w:t>
      </w:r>
      <w:r w:rsidR="00675D99" w:rsidRPr="00675D99">
        <w:rPr>
          <w:sz w:val="28"/>
          <w:szCs w:val="28"/>
        </w:rPr>
        <w:t xml:space="preserve"> ИП </w:t>
      </w:r>
      <w:proofErr w:type="spellStart"/>
      <w:r w:rsidR="00675D99" w:rsidRPr="00675D99">
        <w:rPr>
          <w:sz w:val="28"/>
          <w:szCs w:val="28"/>
        </w:rPr>
        <w:t>Дащенко</w:t>
      </w:r>
      <w:proofErr w:type="spellEnd"/>
      <w:r w:rsidR="00675D99" w:rsidRPr="00675D99">
        <w:rPr>
          <w:sz w:val="28"/>
          <w:szCs w:val="28"/>
        </w:rPr>
        <w:t xml:space="preserve"> </w:t>
      </w:r>
      <w:proofErr w:type="spellStart"/>
      <w:r w:rsidR="00675D99" w:rsidRPr="00675D99">
        <w:rPr>
          <w:sz w:val="28"/>
          <w:szCs w:val="28"/>
        </w:rPr>
        <w:t>М.С.от</w:t>
      </w:r>
      <w:r>
        <w:rPr>
          <w:sz w:val="28"/>
          <w:szCs w:val="28"/>
        </w:rPr>
        <w:t>крытие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Фитнес-центра</w:t>
      </w:r>
      <w:proofErr w:type="gramEnd"/>
      <w:r>
        <w:rPr>
          <w:sz w:val="28"/>
          <w:szCs w:val="28"/>
        </w:rPr>
        <w:t xml:space="preserve"> – 1 этап</w:t>
      </w:r>
      <w:r w:rsidR="00675D99" w:rsidRPr="00675D99">
        <w:rPr>
          <w:color w:val="000000"/>
          <w:sz w:val="28"/>
          <w:szCs w:val="28"/>
        </w:rPr>
        <w:t xml:space="preserve">. </w:t>
      </w:r>
    </w:p>
    <w:p w:rsidR="00AE10BC" w:rsidRDefault="00AE10BC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40B" w:rsidRPr="00675D99" w:rsidRDefault="00AE10BC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26 сентября 2019 года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участием </w:t>
      </w:r>
      <w:r w:rsidRPr="00675D99">
        <w:rPr>
          <w:rFonts w:ascii="Times New Roman" w:hAnsi="Times New Roman" w:cs="Times New Roman"/>
          <w:color w:val="000000"/>
          <w:sz w:val="28"/>
          <w:szCs w:val="28"/>
        </w:rPr>
        <w:t>Министерства промышленности и торговли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675D99" w:rsidRPr="00675D99">
        <w:rPr>
          <w:rFonts w:ascii="Times New Roman" w:hAnsi="Times New Roman" w:cs="Times New Roman"/>
          <w:sz w:val="28"/>
          <w:szCs w:val="28"/>
        </w:rPr>
        <w:t>Кустовое совещание  о введении  на территории г. Северобайкальск специального налогового режима «На</w:t>
      </w:r>
      <w:r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доход». </w:t>
      </w:r>
    </w:p>
    <w:p w:rsidR="00675D99" w:rsidRPr="00675D99" w:rsidRDefault="00675D99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80" w:rsidRPr="00AC0E80" w:rsidRDefault="00AE10BC" w:rsidP="00F547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0E80">
        <w:rPr>
          <w:rFonts w:ascii="Times New Roman" w:hAnsi="Times New Roman"/>
          <w:sz w:val="28"/>
          <w:szCs w:val="28"/>
        </w:rPr>
        <w:t xml:space="preserve">. </w:t>
      </w:r>
      <w:r w:rsidR="00AC0E80" w:rsidRPr="00AC0E80">
        <w:rPr>
          <w:rFonts w:ascii="Times New Roman" w:hAnsi="Times New Roman"/>
          <w:sz w:val="28"/>
          <w:szCs w:val="28"/>
        </w:rPr>
        <w:t>14 ноября 2019 года в городе Северобай</w:t>
      </w:r>
      <w:r w:rsidR="00AC0E80">
        <w:rPr>
          <w:rFonts w:ascii="Times New Roman" w:hAnsi="Times New Roman"/>
          <w:sz w:val="28"/>
          <w:szCs w:val="28"/>
        </w:rPr>
        <w:t>кальск</w:t>
      </w:r>
      <w:r w:rsidR="00A4240B">
        <w:rPr>
          <w:rFonts w:ascii="Times New Roman" w:hAnsi="Times New Roman"/>
          <w:sz w:val="28"/>
          <w:szCs w:val="28"/>
        </w:rPr>
        <w:t xml:space="preserve"> Автономной некоммерческой организацией дополнительного профессионального образования «Бизнес-инкубатор современных проектов» </w:t>
      </w:r>
      <w:r w:rsidR="00AC0E80">
        <w:rPr>
          <w:rFonts w:ascii="Times New Roman" w:hAnsi="Times New Roman"/>
          <w:sz w:val="28"/>
          <w:szCs w:val="28"/>
        </w:rPr>
        <w:t xml:space="preserve"> был проведен тренинг для </w:t>
      </w:r>
      <w:r w:rsidR="00AC0E80" w:rsidRPr="00AC0E80">
        <w:rPr>
          <w:rFonts w:ascii="Times New Roman" w:hAnsi="Times New Roman"/>
          <w:sz w:val="28"/>
          <w:szCs w:val="28"/>
        </w:rPr>
        <w:t>школьников и предпринимателей, состоящий из двух блоков:</w:t>
      </w:r>
    </w:p>
    <w:p w:rsidR="00A4240B" w:rsidRDefault="00AE10BC" w:rsidP="00F54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C0E80" w:rsidRPr="00AC0E80">
        <w:rPr>
          <w:rFonts w:ascii="Times New Roman" w:hAnsi="Times New Roman"/>
          <w:sz w:val="28"/>
          <w:szCs w:val="28"/>
        </w:rPr>
        <w:t>1. Комплексная программа открытых уроков по популяризации и развитию идеи предпринимательства среди школьников и лиц в возрасте от 14 до 17 лет, на территории районных центров и моногородов  Республики Бурятия «Стань предпринимателем – измени мир»</w:t>
      </w:r>
      <w:r w:rsidR="00A4240B">
        <w:rPr>
          <w:rFonts w:ascii="Times New Roman" w:hAnsi="Times New Roman"/>
          <w:sz w:val="28"/>
          <w:szCs w:val="28"/>
        </w:rPr>
        <w:t>. Приняло участие 60 школьников учащихся СОШ № 11, лицея № 6, Гимназии № 5.</w:t>
      </w:r>
    </w:p>
    <w:p w:rsidR="00A4240B" w:rsidRDefault="00AE10BC" w:rsidP="00F547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4240B" w:rsidRPr="00A4240B">
        <w:rPr>
          <w:rFonts w:ascii="Times New Roman" w:hAnsi="Times New Roman"/>
          <w:sz w:val="28"/>
          <w:szCs w:val="28"/>
        </w:rPr>
        <w:t xml:space="preserve">2. Комплексная программа популяризации и развития идеи предпринимательства на территории моногородов </w:t>
      </w:r>
      <w:r w:rsidR="00A4240B">
        <w:rPr>
          <w:rFonts w:ascii="Times New Roman" w:hAnsi="Times New Roman"/>
          <w:sz w:val="28"/>
          <w:szCs w:val="28"/>
        </w:rPr>
        <w:t xml:space="preserve"> Р</w:t>
      </w:r>
      <w:r w:rsidR="00A4240B" w:rsidRPr="00A4240B">
        <w:rPr>
          <w:rFonts w:ascii="Times New Roman" w:hAnsi="Times New Roman"/>
          <w:sz w:val="28"/>
          <w:szCs w:val="28"/>
        </w:rPr>
        <w:t>еспублики Бурятия «Мой бизнес десант»</w:t>
      </w:r>
      <w:r w:rsidR="00A424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40B">
        <w:rPr>
          <w:rFonts w:ascii="Times New Roman" w:hAnsi="Times New Roman"/>
          <w:sz w:val="28"/>
          <w:szCs w:val="28"/>
        </w:rPr>
        <w:t>Проведен</w:t>
      </w:r>
      <w:proofErr w:type="gramEnd"/>
      <w:r w:rsidR="00A4240B">
        <w:rPr>
          <w:rFonts w:ascii="Times New Roman" w:hAnsi="Times New Roman"/>
          <w:sz w:val="28"/>
          <w:szCs w:val="28"/>
        </w:rPr>
        <w:t xml:space="preserve"> в здании БРМТИТ, приняло участие 70 чел.</w:t>
      </w:r>
    </w:p>
    <w:p w:rsidR="00AE10BC" w:rsidRPr="00675D99" w:rsidRDefault="002E3136" w:rsidP="00F5473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данных мероприятий, были напечатаны раздаточные материалы, </w:t>
      </w:r>
      <w:r w:rsidR="00AE10BC">
        <w:rPr>
          <w:rFonts w:ascii="Times New Roman" w:hAnsi="Times New Roman"/>
          <w:sz w:val="28"/>
          <w:szCs w:val="28"/>
        </w:rPr>
        <w:t xml:space="preserve">баннеры, </w:t>
      </w:r>
      <w:r>
        <w:rPr>
          <w:rFonts w:ascii="Times New Roman" w:hAnsi="Times New Roman"/>
          <w:sz w:val="28"/>
          <w:szCs w:val="28"/>
        </w:rPr>
        <w:t xml:space="preserve">буклеты для предпринимателей, </w:t>
      </w:r>
      <w:r w:rsidR="00AE10BC"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кофе-брейк, а после круглый стол по </w:t>
      </w:r>
      <w:proofErr w:type="gramStart"/>
      <w:r w:rsidR="00AE10BC" w:rsidRPr="00675D99">
        <w:rPr>
          <w:rFonts w:ascii="Times New Roman" w:hAnsi="Times New Roman" w:cs="Times New Roman"/>
          <w:color w:val="000000"/>
          <w:sz w:val="28"/>
          <w:szCs w:val="28"/>
        </w:rPr>
        <w:t>индивидуальным проектам</w:t>
      </w:r>
      <w:proofErr w:type="gramEnd"/>
      <w:r w:rsidR="00AE10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10BC"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связанным с оказанием поддержки СМП</w:t>
      </w:r>
      <w:r w:rsidR="00AE10BC">
        <w:rPr>
          <w:rFonts w:ascii="Times New Roman" w:hAnsi="Times New Roman" w:cs="Times New Roman"/>
          <w:color w:val="000000"/>
          <w:sz w:val="28"/>
          <w:szCs w:val="28"/>
        </w:rPr>
        <w:t xml:space="preserve"> с ужином</w:t>
      </w:r>
      <w:r w:rsidR="00AE10BC" w:rsidRPr="00675D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E10BC" w:rsidRDefault="00AE10BC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118" w:rsidRPr="007907AA" w:rsidRDefault="007907AA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 w:rsidR="00E35B80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B65BD" w:rsidRPr="007907AA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8B65BD" w:rsidRPr="007907AA">
        <w:rPr>
          <w:rFonts w:ascii="Times New Roman" w:hAnsi="Times New Roman" w:cs="Times New Roman"/>
          <w:b/>
          <w:bCs/>
          <w:sz w:val="28"/>
          <w:szCs w:val="28"/>
        </w:rPr>
        <w:t>грантов в форме субсидий на поддержку и р</w:t>
      </w:r>
      <w:r w:rsidR="008B65BD" w:rsidRPr="007907AA">
        <w:rPr>
          <w:rFonts w:ascii="Times New Roman" w:hAnsi="Times New Roman" w:cs="Times New Roman"/>
          <w:b/>
          <w:color w:val="000000"/>
          <w:sz w:val="28"/>
          <w:szCs w:val="28"/>
        </w:rPr>
        <w:t>азвитие молодежного предпринимательства 170</w:t>
      </w:r>
      <w:r w:rsidRPr="007907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000 </w:t>
      </w:r>
      <w:r w:rsidR="008B65BD" w:rsidRPr="007907AA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7907AA">
        <w:rPr>
          <w:rFonts w:ascii="Times New Roman" w:hAnsi="Times New Roman" w:cs="Times New Roman"/>
          <w:b/>
          <w:color w:val="000000"/>
          <w:sz w:val="28"/>
          <w:szCs w:val="28"/>
        </w:rPr>
        <w:t>ублей</w:t>
      </w:r>
      <w:r w:rsidR="008B65BD" w:rsidRPr="007907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B65BD" w:rsidRDefault="007907AA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предоставления грантов в форме субсидий из бюджета муниципального образования «город Северобайкальск» на поддержку молодых предпринимателей, утвержденных Постановлением от 16.09.2019г. № 1030, в 2019 году на основании Конкурсного отбора проектов на 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грантов в форме субсидий на поддержку молодых предпринимателей, были предоставлены гранты следующим предпринимателям:</w:t>
      </w:r>
    </w:p>
    <w:p w:rsidR="007907AA" w:rsidRDefault="007907AA" w:rsidP="00F547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ИП Морозова Алена Олеговна – на реализацию проекта «Модернизация столярной мастерской</w:t>
      </w:r>
      <w:r w:rsidRPr="00790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Prospekt</w:t>
      </w:r>
      <w:proofErr w:type="spellEnd"/>
      <w:r w:rsidRPr="00790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Studio</w:t>
      </w:r>
      <w:r>
        <w:rPr>
          <w:rFonts w:ascii="Times New Roman" w:hAnsi="Times New Roman" w:cs="Times New Roman"/>
          <w:color w:val="000000"/>
          <w:sz w:val="28"/>
          <w:szCs w:val="28"/>
        </w:rPr>
        <w:t>» - 100000 рублей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предусмотрено </w:t>
      </w:r>
      <w:r w:rsidRPr="007907AA">
        <w:rPr>
          <w:sz w:val="28"/>
          <w:szCs w:val="28"/>
        </w:rPr>
        <w:t>использование гранта на осуществление целевых расходов,</w:t>
      </w:r>
      <w:r w:rsidRPr="001A63F2">
        <w:t xml:space="preserve"> </w:t>
      </w:r>
      <w:r w:rsidRPr="007907AA">
        <w:rPr>
          <w:sz w:val="28"/>
          <w:szCs w:val="28"/>
        </w:rPr>
        <w:t xml:space="preserve">связанных с реализацией проекта, а именно: на модернизацию производственных мощностей столярных мощностей столярной мастерской </w:t>
      </w:r>
      <w:r w:rsidRPr="007907AA">
        <w:rPr>
          <w:sz w:val="28"/>
          <w:szCs w:val="28"/>
          <w:lang w:val="en-US"/>
        </w:rPr>
        <w:t>Prospect</w:t>
      </w:r>
      <w:r w:rsidRPr="007907AA">
        <w:rPr>
          <w:sz w:val="28"/>
          <w:szCs w:val="28"/>
        </w:rPr>
        <w:t>: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 w:rsidRPr="007907AA">
        <w:rPr>
          <w:sz w:val="28"/>
          <w:szCs w:val="28"/>
        </w:rPr>
        <w:t>1) приобретение универсального столярного станка способного комплексно подготавливать деревянные заготовки к последующей обработке на имеющемся фрезерном станке с числовым программным обеспечением;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 w:rsidRPr="007907AA">
        <w:rPr>
          <w:sz w:val="28"/>
          <w:szCs w:val="28"/>
        </w:rPr>
        <w:t>2) приобретение комплекта оборудования для аэрографии (компрессор, распылители, а также расходные запасные части к нему);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 w:rsidRPr="007907AA">
        <w:rPr>
          <w:sz w:val="28"/>
          <w:szCs w:val="28"/>
        </w:rPr>
        <w:t>3) приобретение установки аспирации (удаления стружки) с рабочей поверхности имеющегося фрезерного станка ЧПУ;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 w:rsidRPr="007907AA">
        <w:rPr>
          <w:sz w:val="28"/>
          <w:szCs w:val="28"/>
        </w:rPr>
        <w:t>4) приобретение качественных фрез с возможностью обработки ЗД профиля заготовки за один проход;</w:t>
      </w:r>
    </w:p>
    <w:p w:rsidR="007907AA" w:rsidRPr="007907AA" w:rsidRDefault="007907AA" w:rsidP="00F5473F">
      <w:pPr>
        <w:pStyle w:val="a4"/>
        <w:jc w:val="both"/>
        <w:rPr>
          <w:color w:val="000000"/>
          <w:sz w:val="28"/>
          <w:szCs w:val="28"/>
        </w:rPr>
      </w:pPr>
      <w:r w:rsidRPr="007907AA">
        <w:rPr>
          <w:sz w:val="28"/>
          <w:szCs w:val="28"/>
        </w:rPr>
        <w:t>5) приобретение надежного стабилизатора напряжения для защиты цепей управления ЧПУ станков</w:t>
      </w:r>
      <w:r>
        <w:rPr>
          <w:sz w:val="28"/>
          <w:szCs w:val="28"/>
        </w:rPr>
        <w:t>.</w:t>
      </w:r>
    </w:p>
    <w:p w:rsidR="007907AA" w:rsidRPr="007907AA" w:rsidRDefault="007907AA" w:rsidP="00F5473F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ИП Фетисова Кристина Викторовна – на реализацию </w:t>
      </w:r>
      <w:r>
        <w:rPr>
          <w:sz w:val="28"/>
          <w:szCs w:val="28"/>
        </w:rPr>
        <w:t>проекта «</w:t>
      </w:r>
      <w:r w:rsidRPr="00A20FA5">
        <w:rPr>
          <w:sz w:val="28"/>
          <w:szCs w:val="28"/>
        </w:rPr>
        <w:t xml:space="preserve">Модернизация </w:t>
      </w:r>
      <w:r>
        <w:rPr>
          <w:sz w:val="28"/>
          <w:szCs w:val="28"/>
        </w:rPr>
        <w:t>ателье «Арт-</w:t>
      </w:r>
      <w:proofErr w:type="spellStart"/>
      <w:r>
        <w:rPr>
          <w:sz w:val="28"/>
          <w:szCs w:val="28"/>
        </w:rPr>
        <w:t>Деко</w:t>
      </w:r>
      <w:proofErr w:type="spellEnd"/>
      <w:r>
        <w:rPr>
          <w:sz w:val="28"/>
          <w:szCs w:val="28"/>
        </w:rPr>
        <w:t xml:space="preserve">» - 70000 рублей. Проектом предусмотрено </w:t>
      </w:r>
      <w:r w:rsidRPr="007907AA">
        <w:rPr>
          <w:sz w:val="28"/>
          <w:szCs w:val="28"/>
        </w:rPr>
        <w:t>использование гранта на осуществление целевых расходов, связанных с реализацией проекта, а именно на модернизацию ателье «Арт-</w:t>
      </w:r>
      <w:proofErr w:type="spellStart"/>
      <w:r w:rsidRPr="007907AA">
        <w:rPr>
          <w:sz w:val="28"/>
          <w:szCs w:val="28"/>
        </w:rPr>
        <w:t>Деко</w:t>
      </w:r>
      <w:proofErr w:type="spellEnd"/>
      <w:r w:rsidRPr="007907AA">
        <w:rPr>
          <w:sz w:val="28"/>
          <w:szCs w:val="28"/>
        </w:rPr>
        <w:t>»:</w:t>
      </w:r>
    </w:p>
    <w:p w:rsidR="007907AA" w:rsidRPr="007907AA" w:rsidRDefault="007907AA" w:rsidP="00F5473F">
      <w:pPr>
        <w:pStyle w:val="a4"/>
        <w:rPr>
          <w:sz w:val="28"/>
          <w:szCs w:val="28"/>
        </w:rPr>
      </w:pPr>
      <w:r w:rsidRPr="007907AA">
        <w:rPr>
          <w:sz w:val="28"/>
          <w:szCs w:val="28"/>
        </w:rPr>
        <w:t>1) приобретение скорняжного оборудования для сборки меха и кожи;</w:t>
      </w:r>
    </w:p>
    <w:p w:rsidR="007907AA" w:rsidRPr="007907AA" w:rsidRDefault="007907AA" w:rsidP="00F5473F">
      <w:pPr>
        <w:pStyle w:val="a4"/>
        <w:rPr>
          <w:sz w:val="28"/>
          <w:szCs w:val="28"/>
        </w:rPr>
      </w:pPr>
      <w:r w:rsidRPr="007907AA">
        <w:rPr>
          <w:sz w:val="28"/>
          <w:szCs w:val="28"/>
        </w:rPr>
        <w:t xml:space="preserve">2) приобретение манекена; </w:t>
      </w:r>
    </w:p>
    <w:p w:rsidR="007907AA" w:rsidRPr="007907AA" w:rsidRDefault="007907AA" w:rsidP="00F5473F">
      <w:pPr>
        <w:pStyle w:val="a4"/>
        <w:rPr>
          <w:sz w:val="28"/>
          <w:szCs w:val="28"/>
        </w:rPr>
      </w:pPr>
      <w:r w:rsidRPr="007907AA">
        <w:rPr>
          <w:sz w:val="28"/>
          <w:szCs w:val="28"/>
        </w:rPr>
        <w:t>3) приобретение промышленной швейной машины потайного стежка.</w:t>
      </w:r>
    </w:p>
    <w:p w:rsidR="007907AA" w:rsidRDefault="007907AA" w:rsidP="00F5473F">
      <w:pPr>
        <w:pStyle w:val="a4"/>
        <w:ind w:right="-1"/>
        <w:jc w:val="both"/>
        <w:rPr>
          <w:sz w:val="28"/>
          <w:szCs w:val="28"/>
        </w:rPr>
      </w:pPr>
    </w:p>
    <w:p w:rsidR="008B65BD" w:rsidRPr="008B65BD" w:rsidRDefault="008B65BD" w:rsidP="00F5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2019 году по Подпрограмме </w:t>
      </w:r>
      <w:r w:rsidRPr="008B65BD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</w:t>
      </w:r>
      <w:r w:rsidRPr="008B65BD">
        <w:rPr>
          <w:rFonts w:ascii="Times New Roman" w:hAnsi="Times New Roman" w:cs="Times New Roman"/>
          <w:b/>
        </w:rPr>
        <w:t xml:space="preserve"> </w:t>
      </w:r>
      <w:r w:rsidRPr="008B65BD">
        <w:rPr>
          <w:rFonts w:ascii="Times New Roman" w:hAnsi="Times New Roman" w:cs="Times New Roman"/>
          <w:sz w:val="28"/>
          <w:szCs w:val="28"/>
        </w:rPr>
        <w:t xml:space="preserve">монопрофильного муниципального образования «город Северобайкальск» </w:t>
      </w:r>
      <w:r w:rsidR="00AE10BC">
        <w:rPr>
          <w:rFonts w:ascii="Times New Roman" w:hAnsi="Times New Roman" w:cs="Times New Roman"/>
          <w:sz w:val="28"/>
          <w:szCs w:val="28"/>
        </w:rPr>
        <w:t xml:space="preserve">на реализацию мероприятий из местного бюджета </w:t>
      </w:r>
      <w:r w:rsidRPr="008B65BD">
        <w:rPr>
          <w:rFonts w:ascii="Times New Roman" w:hAnsi="Times New Roman" w:cs="Times New Roman"/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AE10BC">
        <w:rPr>
          <w:rFonts w:ascii="Times New Roman" w:hAnsi="Times New Roman" w:cs="Times New Roman"/>
          <w:sz w:val="28"/>
          <w:szCs w:val="28"/>
        </w:rPr>
        <w:t xml:space="preserve">освоено </w:t>
      </w:r>
      <w:r>
        <w:rPr>
          <w:rFonts w:ascii="Times New Roman" w:hAnsi="Times New Roman" w:cs="Times New Roman"/>
          <w:sz w:val="28"/>
          <w:szCs w:val="28"/>
        </w:rPr>
        <w:t xml:space="preserve">350 тыс. руб. </w:t>
      </w:r>
    </w:p>
    <w:p w:rsidR="00902467" w:rsidRDefault="00902467" w:rsidP="00F5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9A1" w:rsidRPr="00902467" w:rsidRDefault="00AB79A1" w:rsidP="00F5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467">
        <w:rPr>
          <w:rFonts w:ascii="Times New Roman" w:hAnsi="Times New Roman" w:cs="Times New Roman"/>
          <w:sz w:val="28"/>
          <w:szCs w:val="28"/>
        </w:rPr>
        <w:t>Эффективность исполнения программы</w:t>
      </w:r>
    </w:p>
    <w:p w:rsidR="00AB79A1" w:rsidRPr="00902467" w:rsidRDefault="00AB79A1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560"/>
        <w:gridCol w:w="1417"/>
      </w:tblGrid>
      <w:tr w:rsidR="00902467" w:rsidRPr="00902467" w:rsidTr="00902467">
        <w:trPr>
          <w:trHeight w:val="185"/>
        </w:trPr>
        <w:tc>
          <w:tcPr>
            <w:tcW w:w="4253" w:type="dxa"/>
          </w:tcPr>
          <w:p w:rsidR="00AB79A1" w:rsidRPr="0051499D" w:rsidRDefault="00AB79A1" w:rsidP="00F5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B79A1" w:rsidRPr="0051499D" w:rsidRDefault="00AB79A1" w:rsidP="00F5473F">
            <w:pPr>
              <w:pStyle w:val="a5"/>
              <w:spacing w:after="0" w:afterAutospacing="0"/>
              <w:jc w:val="center"/>
              <w:rPr>
                <w:rFonts w:eastAsiaTheme="minorEastAsia"/>
              </w:rPr>
            </w:pPr>
            <w:r w:rsidRPr="0051499D">
              <w:rPr>
                <w:rFonts w:eastAsiaTheme="minorEastAsia"/>
              </w:rPr>
              <w:t>Ед. изм.</w:t>
            </w:r>
          </w:p>
        </w:tc>
        <w:tc>
          <w:tcPr>
            <w:tcW w:w="1134" w:type="dxa"/>
          </w:tcPr>
          <w:p w:rsidR="00AB79A1" w:rsidRPr="0051499D" w:rsidRDefault="00AB79A1" w:rsidP="00F5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560" w:type="dxa"/>
          </w:tcPr>
          <w:p w:rsidR="00AB79A1" w:rsidRPr="0051499D" w:rsidRDefault="00AB79A1" w:rsidP="00F5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1417" w:type="dxa"/>
          </w:tcPr>
          <w:p w:rsidR="00AB79A1" w:rsidRPr="0051499D" w:rsidRDefault="00AB79A1" w:rsidP="00F5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A4769D" w:rsidRPr="00902467" w:rsidTr="00902467">
        <w:trPr>
          <w:trHeight w:val="185"/>
        </w:trPr>
        <w:tc>
          <w:tcPr>
            <w:tcW w:w="4253" w:type="dxa"/>
          </w:tcPr>
          <w:p w:rsidR="00A4769D" w:rsidRPr="0051499D" w:rsidRDefault="00A4769D" w:rsidP="00F547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составит</w:t>
            </w:r>
          </w:p>
        </w:tc>
        <w:tc>
          <w:tcPr>
            <w:tcW w:w="1417" w:type="dxa"/>
            <w:vAlign w:val="center"/>
          </w:tcPr>
          <w:p w:rsidR="00A4769D" w:rsidRPr="0051499D" w:rsidRDefault="00A4769D" w:rsidP="00F5473F">
            <w:pPr>
              <w:pStyle w:val="a5"/>
              <w:spacing w:after="0" w:afterAutospacing="0"/>
              <w:jc w:val="center"/>
              <w:rPr>
                <w:rFonts w:eastAsiaTheme="minorEastAsia"/>
              </w:rPr>
            </w:pPr>
            <w:r w:rsidRPr="0051499D">
              <w:rPr>
                <w:rFonts w:eastAsiaTheme="minorEastAsia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A4769D" w:rsidRPr="0051499D" w:rsidRDefault="00A4769D" w:rsidP="00F5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60" w:type="dxa"/>
            <w:vAlign w:val="center"/>
          </w:tcPr>
          <w:p w:rsidR="00A4769D" w:rsidRPr="0051499D" w:rsidRDefault="0071408A" w:rsidP="00F5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</w:t>
            </w:r>
          </w:p>
        </w:tc>
        <w:tc>
          <w:tcPr>
            <w:tcW w:w="1417" w:type="dxa"/>
            <w:vAlign w:val="center"/>
          </w:tcPr>
          <w:p w:rsidR="00A4769D" w:rsidRPr="0051499D" w:rsidRDefault="0071408A" w:rsidP="00F5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4769D" w:rsidRPr="00902467" w:rsidTr="0071408A">
        <w:trPr>
          <w:trHeight w:val="185"/>
        </w:trPr>
        <w:tc>
          <w:tcPr>
            <w:tcW w:w="4253" w:type="dxa"/>
            <w:shd w:val="clear" w:color="auto" w:fill="auto"/>
          </w:tcPr>
          <w:p w:rsidR="00A4769D" w:rsidRPr="0071408A" w:rsidRDefault="0071408A" w:rsidP="00F54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1408A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 w:rsidR="006F2E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14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 всех предприятий и </w:t>
            </w:r>
            <w:r w:rsidRPr="00714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1417" w:type="dxa"/>
            <w:vAlign w:val="center"/>
          </w:tcPr>
          <w:p w:rsidR="00A4769D" w:rsidRPr="0051499D" w:rsidRDefault="0071408A" w:rsidP="00F5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A4769D" w:rsidRPr="0051499D" w:rsidRDefault="0071408A" w:rsidP="00F5473F">
            <w:pPr>
              <w:pStyle w:val="ConsPlusCell"/>
              <w:autoSpaceDE/>
              <w:autoSpaceDN/>
              <w:adjustRightInd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18,2</w:t>
            </w:r>
          </w:p>
        </w:tc>
        <w:tc>
          <w:tcPr>
            <w:tcW w:w="1560" w:type="dxa"/>
            <w:vAlign w:val="center"/>
          </w:tcPr>
          <w:p w:rsidR="00A4769D" w:rsidRPr="0051499D" w:rsidRDefault="0071408A" w:rsidP="00F5473F">
            <w:pPr>
              <w:pStyle w:val="ConsPlusCell"/>
              <w:autoSpaceDE/>
              <w:autoSpaceDN/>
              <w:adjustRightInd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18,3</w:t>
            </w:r>
          </w:p>
        </w:tc>
        <w:tc>
          <w:tcPr>
            <w:tcW w:w="1417" w:type="dxa"/>
            <w:vAlign w:val="center"/>
          </w:tcPr>
          <w:p w:rsidR="00A4769D" w:rsidRPr="0051499D" w:rsidRDefault="0071408A" w:rsidP="00F5473F">
            <w:pPr>
              <w:pStyle w:val="ConsPlusCell"/>
              <w:autoSpaceDE/>
              <w:autoSpaceDN/>
              <w:adjustRightInd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</w:tr>
    </w:tbl>
    <w:p w:rsidR="00AB79A1" w:rsidRPr="000126DE" w:rsidRDefault="00AB79A1" w:rsidP="00F547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67A4" w:rsidRPr="006439FD" w:rsidRDefault="00AA67A4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A4" w:rsidRPr="00AA67A4" w:rsidRDefault="00AA67A4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4">
        <w:rPr>
          <w:rFonts w:ascii="Times New Roman" w:hAnsi="Times New Roman" w:cs="Times New Roman"/>
          <w:sz w:val="28"/>
          <w:szCs w:val="28"/>
        </w:rPr>
        <w:t>Ловцова В.П.</w:t>
      </w:r>
    </w:p>
    <w:p w:rsidR="00C1631C" w:rsidRDefault="00AA67A4" w:rsidP="00F54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A4">
        <w:rPr>
          <w:rFonts w:ascii="Times New Roman" w:hAnsi="Times New Roman" w:cs="Times New Roman"/>
          <w:sz w:val="28"/>
          <w:szCs w:val="28"/>
        </w:rPr>
        <w:t>2-36-11</w:t>
      </w:r>
    </w:p>
    <w:p w:rsidR="00EE7DD0" w:rsidRDefault="00EE7DD0" w:rsidP="00F54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009" w:rsidRDefault="00E74009" w:rsidP="00E74009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bidi="en-US"/>
        </w:rPr>
      </w:pPr>
    </w:p>
    <w:p w:rsidR="00AA67A4" w:rsidRDefault="00AA67A4" w:rsidP="00A3160C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  <w:lang w:bidi="en-US"/>
        </w:rPr>
      </w:pPr>
    </w:p>
    <w:p w:rsidR="000B2D91" w:rsidRDefault="000B2D91" w:rsidP="000B2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по итогам реализации подпрограммы </w:t>
      </w:r>
    </w:p>
    <w:p w:rsidR="000B2D91" w:rsidRPr="000B2D91" w:rsidRDefault="000B2D91" w:rsidP="000B2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внутреннего и въездного туризма» </w:t>
      </w:r>
    </w:p>
    <w:p w:rsidR="000B2D91" w:rsidRPr="000B2D91" w:rsidRDefault="000B2D91" w:rsidP="000B2D91">
      <w:pPr>
        <w:widowControl w:val="0"/>
        <w:spacing w:after="0" w:line="240" w:lineRule="auto"/>
        <w:ind w:left="-142"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4"/>
        <w:gridCol w:w="831"/>
        <w:gridCol w:w="2069"/>
        <w:gridCol w:w="801"/>
        <w:gridCol w:w="1118"/>
        <w:gridCol w:w="851"/>
        <w:gridCol w:w="992"/>
      </w:tblGrid>
      <w:tr w:rsidR="000B2D91" w:rsidRPr="000B2D91" w:rsidTr="000B2D91">
        <w:trPr>
          <w:trHeight w:val="36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D91" w:rsidRPr="000B2D91" w:rsidRDefault="000B2D91" w:rsidP="000B2D91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изменений</w:t>
            </w:r>
          </w:p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( &gt; , &lt; , 0</w:t>
            </w: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B2D91" w:rsidRPr="000B2D91" w:rsidTr="000B2D91">
        <w:trPr>
          <w:trHeight w:val="3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08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туристских прибытий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бюллетень 1-ТУР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90,72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бюллетень 1-ТУР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бюллетень 1-ТУР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30,851</w:t>
            </w:r>
          </w:p>
        </w:tc>
      </w:tr>
      <w:tr w:rsidR="000B2D91" w:rsidRPr="000B2D91" w:rsidTr="000B2D91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бюллетень 1-ТУР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1" w:rsidRPr="000B2D91" w:rsidRDefault="000B2D91" w:rsidP="000B2D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1" w:rsidRPr="000B2D91" w:rsidRDefault="000B2D91" w:rsidP="000B2D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D91">
              <w:rPr>
                <w:rFonts w:ascii="Times New Roman" w:eastAsia="Times New Roman" w:hAnsi="Times New Roman" w:cs="Times New Roman"/>
                <w:sz w:val="24"/>
                <w:szCs w:val="24"/>
              </w:rPr>
              <w:t>14,182</w:t>
            </w:r>
          </w:p>
        </w:tc>
      </w:tr>
    </w:tbl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1" w:rsidRPr="000B2D91" w:rsidRDefault="000B2D91" w:rsidP="000B2D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За 2019 год в рамках исполнения подпрограммы «Развитие внутреннего и въездного туризма» были выполнены следующие мероприятия: </w:t>
      </w:r>
    </w:p>
    <w:p w:rsidR="000B2D91" w:rsidRPr="000B2D91" w:rsidRDefault="000B2D91" w:rsidP="000B2D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sz w:val="28"/>
          <w:szCs w:val="28"/>
        </w:rPr>
        <w:t>Приняли участие в международной выставке «Байкалтур-2019» г. Иркутск. Экспозиция выставки продемонстрировала возможности внутреннего туризма в Байкальском регионе, познакомила гостей и участников выставки с природными достопримечательностями, а также проинформировала об услугах и видах отдыха не только на Северном Байкале, других городах России, но и соседних странах Северо-Восточной Азии.  В экспозиции приняли участие более 125  компаний и организаций, за 3 дня выставку посетили более 6400 человек. Выставка «</w:t>
      </w:r>
      <w:proofErr w:type="spellStart"/>
      <w:r w:rsidRPr="000B2D91">
        <w:rPr>
          <w:rFonts w:ascii="Times New Roman" w:eastAsia="Times New Roman" w:hAnsi="Times New Roman" w:cs="Times New Roman"/>
          <w:sz w:val="28"/>
          <w:szCs w:val="28"/>
        </w:rPr>
        <w:t>Байкалтур</w:t>
      </w:r>
      <w:proofErr w:type="spellEnd"/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» это отличная возможность наладить деловые контакты для сотрудничества с предприятиями соседнего региона. </w:t>
      </w:r>
    </w:p>
    <w:p w:rsidR="000B2D91" w:rsidRPr="000B2D91" w:rsidRDefault="000B2D91" w:rsidP="000B2D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участия в выставке была разработана и изготовлена карта-схема </w:t>
      </w:r>
      <w:r w:rsidRPr="000B2D9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 туристическими достопримечательностями Северного Байкала, куда вошли как природные достопримечательности, так и предприятия размещения, питания, культурного досуга и пр. (аренда выставочной площади – 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0B2D91">
        <w:rPr>
          <w:rFonts w:ascii="Times New Roman" w:eastAsia="Times New Roman" w:hAnsi="Times New Roman" w:cs="Times New Roman"/>
          <w:sz w:val="28"/>
          <w:szCs w:val="28"/>
        </w:rPr>
        <w:t>руб., печать карты-схемы -14,88744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В 2019 году администрация муниципального образования «город Северобайкальск» приступила к разработке проекта горнолыжного комплекса в черте города. </w:t>
      </w:r>
      <w:r w:rsidRPr="000B2D9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горнолыжного комплекса направлен на освоение туристского потенциала территории, связанного с возможностью развития горнолыжного спорта, а также уникальной возможности сочетания на одной площадке зимних и летних видов спорта, предоставление разных туристских услуг, в зависимости от времени года и от особенностей погоды. Проект горнолыжного комплекса будет осуществлен как туристический, спортивный, развлекательный комплекс, расположенный в черте Северобайкальска. </w:t>
      </w:r>
      <w:r w:rsidRPr="000B2D91">
        <w:rPr>
          <w:rFonts w:ascii="Times New Roman" w:eastAsia="Calibri" w:hAnsi="Times New Roman" w:cs="Times New Roman"/>
          <w:sz w:val="28"/>
          <w:szCs w:val="28"/>
        </w:rPr>
        <w:t xml:space="preserve">Развитие горнолыжного комплекса в черте города позволит: 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Calibri" w:hAnsi="Times New Roman" w:cs="Times New Roman"/>
          <w:sz w:val="28"/>
          <w:szCs w:val="28"/>
        </w:rPr>
        <w:t>1. Создать 68 новых рабочих мест.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Calibri" w:hAnsi="Times New Roman" w:cs="Times New Roman"/>
          <w:sz w:val="28"/>
          <w:szCs w:val="28"/>
        </w:rPr>
        <w:t>2. Расширит спектр предоставления туристских, развлекательных и образовательных услуг.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Calibri" w:hAnsi="Times New Roman" w:cs="Times New Roman"/>
          <w:sz w:val="28"/>
          <w:szCs w:val="28"/>
        </w:rPr>
        <w:t>3. Будет способствовать развитию городской инфраструктуры.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Calibri" w:hAnsi="Times New Roman" w:cs="Times New Roman"/>
          <w:sz w:val="28"/>
          <w:szCs w:val="28"/>
        </w:rPr>
        <w:t xml:space="preserve">4. Повысит доступность региона и увеличит турпоток, что положительно скажется на экономике северного региона Байкала. 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D91">
        <w:rPr>
          <w:rFonts w:ascii="Times New Roman" w:eastAsia="Calibri" w:hAnsi="Times New Roman" w:cs="Times New Roman"/>
          <w:sz w:val="28"/>
          <w:szCs w:val="28"/>
        </w:rPr>
        <w:t>Для презентации проекта потенциальным инвесторам в 2019 году был создан видеоролик, в видеоряде демонстрируются возможности будущего горнолыжного комплекса, какие объекты предусмотрены в проекте.</w:t>
      </w:r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Видеоряд демонстрировался 6 декабря 2019 года на презентации «Северобайкальск – туристический центр северного Байкала» в г. Улан-Удэ, там же были представлены, инвестиционные проекты причала, а также проект благоустройства парка </w:t>
      </w:r>
      <w:r w:rsidRPr="000B2D91">
        <w:rPr>
          <w:rFonts w:ascii="Times New Roman" w:eastAsia="Times New Roman" w:hAnsi="Times New Roman" w:cs="Times New Roman"/>
          <w:iCs/>
          <w:sz w:val="28"/>
          <w:szCs w:val="28"/>
        </w:rPr>
        <w:t xml:space="preserve">вдоль улицы </w:t>
      </w:r>
      <w:proofErr w:type="spellStart"/>
      <w:r w:rsidRPr="000B2D91">
        <w:rPr>
          <w:rFonts w:ascii="Times New Roman" w:eastAsia="Times New Roman" w:hAnsi="Times New Roman" w:cs="Times New Roman"/>
          <w:iCs/>
          <w:sz w:val="28"/>
          <w:szCs w:val="28"/>
        </w:rPr>
        <w:t>Ольхонская</w:t>
      </w:r>
      <w:proofErr w:type="spellEnd"/>
      <w:r w:rsidRPr="000B2D91">
        <w:rPr>
          <w:rFonts w:ascii="Times New Roman" w:eastAsia="Times New Roman" w:hAnsi="Times New Roman" w:cs="Times New Roman"/>
          <w:iCs/>
          <w:sz w:val="28"/>
          <w:szCs w:val="28"/>
        </w:rPr>
        <w:t xml:space="preserve">, проект благоустройства был подготовлен для участия во </w:t>
      </w:r>
      <w:r w:rsidRPr="000B2D91">
        <w:rPr>
          <w:rFonts w:ascii="Times New Roman" w:eastAsia="Times New Roman" w:hAnsi="Times New Roman" w:cs="Times New Roman"/>
          <w:sz w:val="28"/>
          <w:szCs w:val="28"/>
          <w:lang w:bidi="ru-RU"/>
        </w:rPr>
        <w:t>Всероссийском конкурсе лучших проектов создания комфортной городской среды в категории «малые города» (изготовление видеоряда – 19500 руб.)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0B2D91" w:rsidRPr="000B2D91" w:rsidRDefault="000B2D91" w:rsidP="000B2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B2D91">
        <w:rPr>
          <w:rFonts w:ascii="Times New Roman" w:eastAsia="Times New Roman" w:hAnsi="Times New Roman" w:cs="Times New Roman"/>
          <w:sz w:val="28"/>
          <w:szCs w:val="28"/>
          <w:lang w:bidi="ru-RU"/>
        </w:rPr>
        <w:t>Для обмена опытом в организации горнолыжных комплексов в 2019 году в г. Новосибирск был направлен директор МБОУ ДО «ШТЭО» Т.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В. Филиппов</w:t>
      </w:r>
      <w:r w:rsidRPr="000B2D9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(затраты, связанные с командировочными расходами - 42 020 руб</w:t>
      </w:r>
      <w:r w:rsidRPr="000B2D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2D91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</w:p>
    <w:p w:rsidR="000B2D91" w:rsidRPr="000B2D91" w:rsidRDefault="000B2D91" w:rsidP="000B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B2D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октябре 2019 года был завершён проект по благоустройству городского участка</w:t>
      </w:r>
      <w:r w:rsidRPr="000B2D91">
        <w:rPr>
          <w:rFonts w:ascii="Times New Roman" w:eastAsia="Calibri" w:hAnsi="Times New Roman" w:cs="Times New Roman"/>
          <w:color w:val="1D1D1B"/>
          <w:sz w:val="28"/>
          <w:szCs w:val="28"/>
          <w:lang w:eastAsia="en-US"/>
        </w:rPr>
        <w:t xml:space="preserve"> Большой Байкальской Тропы, благодаря участию в конкурсе 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конкурсе по распределению субсидий из бюджета Республики Бурятия бюджетам муниципальных образований Республики Бурятия на благоустройство территорий, прилегающих к местам туристского показа, на городском участке (около 25 километров) Большой Байкальской Тропы были установлены 27 информационных щитов, 5 знаков туристской навигации, две камеры</w:t>
      </w:r>
      <w:proofErr w:type="gram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уличного видеонаблюдения и санитарная остановка.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финансирование</w:t>
      </w:r>
      <w:proofErr w:type="spell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  МБ проекта составило 121763,07 руб.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финансирование из республиканского бюджета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095 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867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руб.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(а также дополнительно затрачено на разработку </w:t>
      </w:r>
      <w:proofErr w:type="gramStart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дизайн-макетов</w:t>
      </w:r>
      <w:proofErr w:type="gram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12500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руб.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0B2D91" w:rsidRPr="000B2D91" w:rsidRDefault="000B2D91" w:rsidP="000B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С 2014 года на территории города в летний период функционирует  визит-центр «Центр Байкальского Гостеприимства», визит-центр организован для информационной помощи туристам, также на базе </w:t>
      </w:r>
      <w:proofErr w:type="gramStart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визит-центра</w:t>
      </w:r>
      <w:proofErr w:type="gram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проводится противопожарный инструктаж и выдаются разрешения на посещение рекреационных территорий, а также лесных массивов на территории МО «Северо-Байкальский район». За два месяца работы в летний период через центр прошло более 300 посетителей, более 200 получили помощь по организованному телефону общественного дежурного</w:t>
      </w:r>
      <w:proofErr w:type="gramStart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gramStart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</w:t>
      </w:r>
      <w:proofErr w:type="gramEnd"/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аработная плата дежурного общественного консультанта - 29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руб.</w:t>
      </w:r>
      <w:r w:rsidRPr="000B2D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:rsidR="000B2D91" w:rsidRPr="000B2D91" w:rsidRDefault="000B2D91" w:rsidP="000B2D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1" w:rsidRPr="000B2D91" w:rsidRDefault="000B2D91" w:rsidP="000B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1" w:rsidRPr="000B2D91" w:rsidRDefault="000B2D91" w:rsidP="000B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1" w:rsidRPr="000B2D91" w:rsidRDefault="000B2D91" w:rsidP="000B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2D91">
        <w:rPr>
          <w:rFonts w:ascii="Times New Roman" w:eastAsia="Times New Roman" w:hAnsi="Times New Roman" w:cs="Times New Roman"/>
          <w:sz w:val="28"/>
          <w:szCs w:val="28"/>
        </w:rPr>
        <w:t>Ринчинова</w:t>
      </w:r>
      <w:proofErr w:type="spellEnd"/>
      <w:r w:rsidRPr="000B2D91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0B2D91" w:rsidRPr="000B2D91" w:rsidRDefault="000B2D91" w:rsidP="000B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D91" w:rsidRPr="000B2D91" w:rsidRDefault="000B2D91" w:rsidP="000B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74">
        <w:rPr>
          <w:rFonts w:ascii="Times New Roman" w:eastAsia="Times New Roman" w:hAnsi="Times New Roman" w:cs="Times New Roman"/>
          <w:sz w:val="28"/>
          <w:szCs w:val="28"/>
        </w:rPr>
        <w:t>2-16-08</w:t>
      </w:r>
    </w:p>
    <w:p w:rsidR="000B2D91" w:rsidRDefault="000B2D91" w:rsidP="000B2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393" w:rsidRDefault="00FA2393" w:rsidP="000B2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393" w:rsidRDefault="00FA2393" w:rsidP="000B2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реализации подпрограммы  «Организация общественных  работ </w:t>
      </w: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временного трудоустройства безработных  граждан, </w:t>
      </w: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>испытывающих</w:t>
      </w:r>
      <w:proofErr w:type="gramEnd"/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трудности в поиске  работы</w:t>
      </w: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городу Северобайкальск» </w:t>
      </w:r>
    </w:p>
    <w:p w:rsidR="00FA2393" w:rsidRPr="00FA2393" w:rsidRDefault="00FA2393" w:rsidP="00FA2393">
      <w:pPr>
        <w:shd w:val="clear" w:color="auto" w:fill="FFFFFF" w:themeFill="background1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9"/>
        <w:gridCol w:w="851"/>
        <w:gridCol w:w="1134"/>
        <w:gridCol w:w="991"/>
        <w:gridCol w:w="992"/>
        <w:gridCol w:w="992"/>
        <w:gridCol w:w="992"/>
        <w:gridCol w:w="989"/>
      </w:tblGrid>
      <w:tr w:rsidR="00FA2393" w:rsidRPr="00FA2393" w:rsidTr="00FA23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подпрограмм, мероприятий подпрограмм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 (тыс. руб</w:t>
            </w: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.)  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 объема финансирования подпрограммы на 2019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Утвержденный объем финансирования подпрограммы на 2019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Реализовано объем финансирования подпрограммы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Сальдо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учетом перераспределения денежных средств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Размер (сумма) перераспределения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после перераспределения</w:t>
            </w:r>
          </w:p>
        </w:tc>
      </w:tr>
      <w:tr w:rsidR="00FA2393" w:rsidRPr="00FA2393" w:rsidTr="00FA2393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«Экономическое развитие»:</w:t>
            </w:r>
          </w:p>
        </w:tc>
      </w:tr>
      <w:tr w:rsidR="00FA2393" w:rsidRPr="00FA2393" w:rsidTr="00FA23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Подпрограмма </w:t>
            </w:r>
            <w:r w:rsidRPr="00FA239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545,108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99,49649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545,108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99,49649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Мероприятие подпрограммы 3.1</w:t>
            </w:r>
            <w:r w:rsidRPr="00FA23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 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545,108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99,49649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0,50351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Мероприятие подпрограммы 3.2. </w:t>
            </w:r>
            <w:r w:rsidRPr="00FA23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«Организация трудоустройства граждан, осужденных к исправительным работам»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Мероприятие подпрограммы  3.3. </w:t>
            </w:r>
            <w:r w:rsidRPr="00FA23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«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оплачиваемых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общественных работ, направленных на снижение неформальной занятости населения</w:t>
            </w:r>
            <w:r w:rsidRPr="00FA23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93" w:rsidRPr="00FA2393" w:rsidRDefault="00FA2393" w:rsidP="00FA2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A2393" w:rsidRPr="00FA2393" w:rsidTr="00FA23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2393" w:rsidRPr="00FA2393" w:rsidTr="00FA2393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«Экономическое развитие»</w:t>
            </w:r>
          </w:p>
        </w:tc>
      </w:tr>
      <w:tr w:rsidR="00FA2393" w:rsidRPr="00FA2393" w:rsidTr="00FA23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 «Развитие внутреннего и въездного туризма в муниципальном образовании «город Северобайкальск»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207,978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207,978</w:t>
            </w:r>
          </w:p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93" w:rsidRPr="00FA2393" w:rsidRDefault="00FA2393" w:rsidP="00FA239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+0,50351***</w:t>
            </w:r>
          </w:p>
          <w:p w:rsidR="00FA2393" w:rsidRPr="00FA2393" w:rsidRDefault="00FA2393" w:rsidP="00FA239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208,48151</w:t>
            </w:r>
          </w:p>
        </w:tc>
      </w:tr>
    </w:tbl>
    <w:p w:rsidR="00FA2393" w:rsidRPr="00FA2393" w:rsidRDefault="00FA2393" w:rsidP="00FA2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***  В связи с экономией денежных средств по проведенному конкурсному отбору на предоставление субсидии из бюджета МО «город Северобайкальск» юридическим лицам (за исключением государственных (муниципальных) учреждений), индивидуальным предпринимателям, а также физическим лицам, на реализацию мероприятия по организации общественных работ и временного трудоустройства безработных граждан, испытывающих трудности в поиске работы произведено перераспределение бюджетных ассигнований в сумме </w:t>
      </w:r>
      <w:r w:rsidRPr="00FA239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0,50351</w:t>
      </w:r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тыс. руб. из мероприятия  </w:t>
      </w:r>
      <w:r w:rsidRPr="00FA239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3.1</w:t>
      </w:r>
      <w:proofErr w:type="gramEnd"/>
      <w:r w:rsidRPr="00FA239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.«</w:t>
      </w:r>
      <w:proofErr w:type="gramStart"/>
      <w:r w:rsidRPr="00FA2393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</w:r>
      <w:r w:rsidRPr="00FA2393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подпрограммы «Организация общественных работ и временного трудоустройства безработных граждан, испытывающих трудности в поиске работы и  граждан, осужденных к исправительным работам по городу Северобайкальск»</w:t>
      </w:r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муниципальной программы  «Экономическое развитие»  на изготовление сувенирной и печатной продукции из подпрограммы  «Развитие внутреннего и въездного туризма в муниципальном образовании «город</w:t>
      </w:r>
      <w:proofErr w:type="gramEnd"/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Северобайкальск» муниципальной программы  «Экономическое развитие».</w:t>
      </w:r>
    </w:p>
    <w:p w:rsidR="00FA2393" w:rsidRPr="00FA2393" w:rsidRDefault="00FA2393" w:rsidP="00FA2393">
      <w:pPr>
        <w:shd w:val="clear" w:color="auto" w:fill="FFFFFF"/>
        <w:spacing w:after="0"/>
        <w:ind w:right="-28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28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итогам 2019 г.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трудоустройство безработных граждан реализовано </w:t>
      </w:r>
      <w:proofErr w:type="gramStart"/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A2393" w:rsidRPr="00FA2393" w:rsidRDefault="00FA2393" w:rsidP="00FA2393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мероприятию 3.1.«Организация общественных работ и временного трудоустройства безработных граждан, испытывающих трудности в поиске работы по городу Северобайкальск»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сумму </w:t>
      </w:r>
      <w:r w:rsidRPr="00FA23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99,49649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 руб. (через ООО «Чистый город» в соответствии с Порядком о субсидировании), процент исполнения мероприятия 3.1 подпрограммы по реализации бюджетных ассигнований из местного бюджета составил 99,5% (99,49649/100,000х100);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A2393" w:rsidRPr="00FA2393" w:rsidRDefault="00FA2393" w:rsidP="00FA2393">
      <w:pPr>
        <w:shd w:val="clear" w:color="auto" w:fill="FFFFFF"/>
        <w:spacing w:after="0"/>
        <w:ind w:right="-286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- мероприятию 3.2. «Организация трудоустройства граждан, осужденных к исправительным работам»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 объем финансирования из местного бюджета;</w:t>
      </w:r>
    </w:p>
    <w:p w:rsidR="00FA2393" w:rsidRPr="00FA2393" w:rsidRDefault="00FA2393" w:rsidP="00FA2393">
      <w:pPr>
        <w:shd w:val="clear" w:color="auto" w:fill="FFFFFF"/>
        <w:spacing w:after="0"/>
        <w:ind w:right="-286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мероприятию 3.3. </w:t>
      </w:r>
      <w:proofErr w:type="gramStart"/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FA2393">
        <w:rPr>
          <w:rFonts w:ascii="Times New Roman" w:eastAsia="Calibri" w:hAnsi="Times New Roman" w:cs="Times New Roman"/>
          <w:b/>
          <w:sz w:val="28"/>
          <w:szCs w:val="28"/>
        </w:rPr>
        <w:t>Организация оплачиваемых общественных работ, направленных на снижение неформальной занятости населения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»»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запланирован  объем финансирования из местного бюджета на 2019 год в виду того,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что планировалось в начале 2019 года  заключение соглашения с </w:t>
      </w:r>
      <w:r w:rsidRPr="00FA239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Республиканским агентством занятости населения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FA239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иных межбюджетных трансфертов бюджетам муниципальных образований   на мероприятия по организации </w:t>
      </w:r>
      <w:r w:rsidRPr="00FA2393"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оплачиваемых общественных работ, направленных на снижение неформальной занятости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за счет республиканского бюджета.</w:t>
      </w:r>
      <w:proofErr w:type="gramEnd"/>
    </w:p>
    <w:p w:rsidR="00FA2393" w:rsidRPr="00FA2393" w:rsidRDefault="00FA2393" w:rsidP="00FA2393">
      <w:pPr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На основании вышеизложенного, Администрация муниципального образования «город Северобайкальск»  внесла предложение о  трудоустройстве неработающих граждан за счет средств работодателей.</w:t>
      </w:r>
    </w:p>
    <w:p w:rsidR="00FA2393" w:rsidRPr="00FA2393" w:rsidRDefault="00FA2393" w:rsidP="00FA2393">
      <w:pPr>
        <w:shd w:val="clear" w:color="auto" w:fill="FFFFFF"/>
        <w:spacing w:after="0"/>
        <w:ind w:right="-286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A2393" w:rsidRPr="00FA2393" w:rsidRDefault="00FA2393" w:rsidP="00FA239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 w:rsidR="00FA2393" w:rsidRPr="00FA2393">
          <w:pgSz w:w="11906" w:h="16838"/>
          <w:pgMar w:top="719" w:right="851" w:bottom="993" w:left="1276" w:header="0" w:footer="0" w:gutter="0"/>
          <w:cols w:space="720"/>
        </w:sectPr>
      </w:pPr>
    </w:p>
    <w:p w:rsidR="00FA2393" w:rsidRPr="00FA2393" w:rsidRDefault="00FA2393" w:rsidP="00FA2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Информация о выполнении целевых индикаторов за 2019 год </w:t>
      </w:r>
    </w:p>
    <w:p w:rsidR="00FA2393" w:rsidRPr="00FA2393" w:rsidRDefault="00FA2393" w:rsidP="00FA2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 реализации </w:t>
      </w:r>
      <w:r w:rsidRPr="00FA23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подпрограммы 3 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</w:r>
    </w:p>
    <w:p w:rsidR="00FA2393" w:rsidRPr="00FA2393" w:rsidRDefault="00FA2393" w:rsidP="00FA239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552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3077"/>
        <w:gridCol w:w="851"/>
        <w:gridCol w:w="1704"/>
        <w:gridCol w:w="1776"/>
        <w:gridCol w:w="1134"/>
        <w:gridCol w:w="1560"/>
        <w:gridCol w:w="2127"/>
        <w:gridCol w:w="1418"/>
        <w:gridCol w:w="1341"/>
      </w:tblGrid>
      <w:tr w:rsidR="00FA2393" w:rsidRPr="00FA2393" w:rsidTr="00FA2393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gramStart"/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Ед.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изм.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Необходимое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направление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изменений </w:t>
            </w:r>
          </w:p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(&gt;, &lt;, 0)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Базовое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значение 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значение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(указывается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отчетный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Фактическое  значение   (за  отчетный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финансовый  год, за 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весь период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Выполнение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плана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&lt;**&gt;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Темпы 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прироста, %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&lt;**&gt;</w:t>
            </w:r>
          </w:p>
        </w:tc>
      </w:tr>
      <w:tr w:rsidR="00FA2393" w:rsidRPr="00FA2393" w:rsidTr="00FA2393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FA2393" w:rsidRPr="00FA2393" w:rsidTr="00FA2393">
        <w:tc>
          <w:tcPr>
            <w:tcW w:w="155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      </w:r>
          </w:p>
        </w:tc>
      </w:tr>
      <w:tr w:rsidR="00FA2393" w:rsidRPr="00FA2393" w:rsidTr="00FA2393">
        <w:tc>
          <w:tcPr>
            <w:tcW w:w="155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Мероприятие 3.1 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      </w:r>
          </w:p>
        </w:tc>
      </w:tr>
      <w:tr w:rsidR="00FA2393" w:rsidRPr="00FA2393" w:rsidTr="00FA2393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зарегистрированной безработицы в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Данные ГКУ «Центр занятости населения город Северобайкальск»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414079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414079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C34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-40,0</w:t>
            </w:r>
          </w:p>
        </w:tc>
      </w:tr>
      <w:tr w:rsidR="00FA2393" w:rsidRPr="00FA2393" w:rsidTr="00FA2393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трудоустроенных граждан  в МО в общей   численности граждан, обратившихся за   содействием в государственные учреждения   занятости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целью поиска подходящей работы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Данные ГКУ «Центр занятости населения город Северобайкальск»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414079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414079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24,42</w:t>
            </w:r>
          </w:p>
        </w:tc>
      </w:tr>
      <w:tr w:rsidR="00FA2393" w:rsidRPr="00FA2393" w:rsidTr="00FA2393">
        <w:trPr>
          <w:trHeight w:val="293"/>
        </w:trPr>
        <w:tc>
          <w:tcPr>
            <w:tcW w:w="15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Мероприятие 3.2. «Организация трудоустройства граждан, осужд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енных к исправительным работам и состоящим на учете в уголовно-исполнительной инспекции</w:t>
            </w:r>
          </w:p>
        </w:tc>
      </w:tr>
      <w:tr w:rsidR="00FA2393" w:rsidRPr="00FA2393" w:rsidTr="00FA239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 трудоустроенных граждан, осужденных к исправительным работам  в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Данные ФКУ УИИ УФСИН по </w:t>
            </w:r>
            <w:proofErr w:type="spellStart"/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еверобайкальск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AB72D8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FA2393"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AB72D8" w:rsidP="00AB72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2393" w:rsidRPr="00FA2393" w:rsidTr="00FA239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. за счет мероприятия 3.2 подпрограммы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Данные Администрация МО «город Северобайкальск</w:t>
            </w: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»  КЭИП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A2393" w:rsidRPr="00FA2393" w:rsidTr="00FA239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Охват трудом, осужденных к исправительным работам в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Данные Администрация МО «город Северобайкальск»  КЭИП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414079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414079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-8,26</w:t>
            </w:r>
          </w:p>
        </w:tc>
      </w:tr>
      <w:tr w:rsidR="00FA2393" w:rsidRPr="00FA2393" w:rsidTr="00FA2393">
        <w:tc>
          <w:tcPr>
            <w:tcW w:w="15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Мероприятие 3.3. «</w:t>
            </w:r>
            <w:r w:rsidRPr="00FA23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оплачиваемых общественных работ, направленных на снижение неформальной занятости населения</w:t>
            </w:r>
            <w:r w:rsidRPr="00FA23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FA2393" w:rsidRPr="00FA2393" w:rsidTr="00FA239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93" w:rsidRPr="00FA2393" w:rsidRDefault="00FA2393" w:rsidP="00FA2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Число трудоустроенных граждан в МО за счет  мероприятия 3.3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Минэкономики РБ, РАЗН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93" w:rsidRPr="00FA2393" w:rsidRDefault="00FA2393" w:rsidP="00FA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39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A2393" w:rsidRPr="00FA2393" w:rsidRDefault="00FA2393" w:rsidP="00FA239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FA2393" w:rsidRPr="00FA2393">
          <w:pgSz w:w="16838" w:h="11906" w:orient="landscape"/>
          <w:pgMar w:top="1276" w:right="720" w:bottom="851" w:left="992" w:header="0" w:footer="0" w:gutter="0"/>
          <w:cols w:space="720"/>
        </w:sectPr>
      </w:pP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В связи с проведенным расчетом возмещения затрат на  временное трудоустройство безработных граждан  с учетом  повышения МРОТ</w:t>
      </w:r>
      <w:r w:rsidRPr="00FA239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1"/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A2393" w:rsidRPr="00FA2393" w:rsidRDefault="00FA2393" w:rsidP="00FA2393">
      <w:pPr>
        <w:numPr>
          <w:ilvl w:val="0"/>
          <w:numId w:val="5"/>
        </w:numPr>
        <w:shd w:val="clear" w:color="auto" w:fill="FFFFFF"/>
        <w:spacing w:after="0" w:line="240" w:lineRule="auto"/>
        <w:ind w:left="0" w:right="-42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мероприятием 3.1.«Организация общественных работ и временного трудоустройства безработных граждан, испытывающих трудности в поиске работы по городу Северобайкальск» подпрограммы предусмотрено (утверждено) и трудоустроено </w:t>
      </w:r>
      <w:r w:rsidRPr="00FA2393">
        <w:rPr>
          <w:rFonts w:ascii="Times New Roman" w:eastAsia="Times New Roman" w:hAnsi="Times New Roman" w:cs="Times New Roman"/>
          <w:sz w:val="28"/>
          <w:szCs w:val="28"/>
        </w:rPr>
        <w:t xml:space="preserve">количество граждан,  участвующих в подпрограмме -  5 чел. (на полный </w:t>
      </w:r>
      <w:proofErr w:type="gramStart"/>
      <w:r w:rsidRPr="00FA239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A239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A2393">
        <w:rPr>
          <w:rFonts w:ascii="Times New Roman" w:eastAsia="Times New Roman" w:hAnsi="Times New Roman" w:cs="Times New Roman"/>
          <w:sz w:val="28"/>
          <w:szCs w:val="28"/>
        </w:rPr>
        <w:t>мес</w:t>
      </w:r>
      <w:proofErr w:type="spellEnd"/>
      <w:r w:rsidRPr="00FA2393">
        <w:rPr>
          <w:rFonts w:ascii="Times New Roman" w:eastAsia="Times New Roman" w:hAnsi="Times New Roman" w:cs="Times New Roman"/>
          <w:sz w:val="28"/>
          <w:szCs w:val="28"/>
        </w:rPr>
        <w:t>)+ 1 чел. (на 10 р/</w:t>
      </w:r>
      <w:proofErr w:type="spellStart"/>
      <w:r w:rsidRPr="00FA2393">
        <w:rPr>
          <w:rFonts w:ascii="Times New Roman" w:eastAsia="Times New Roman" w:hAnsi="Times New Roman" w:cs="Times New Roman"/>
          <w:sz w:val="28"/>
          <w:szCs w:val="28"/>
        </w:rPr>
        <w:t>дн</w:t>
      </w:r>
      <w:proofErr w:type="spellEnd"/>
      <w:r w:rsidRPr="00FA239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sz w:val="28"/>
          <w:szCs w:val="28"/>
        </w:rPr>
        <w:t xml:space="preserve">     -  период работы граждан, участвующих в подпрограмме – до 1 месяца;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FA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работодателей  в трудоустройстве граждан предусмотрено через открытый конкурсный отбор  в соответствии с </w:t>
      </w:r>
      <w:r w:rsidRPr="00FA2393">
        <w:rPr>
          <w:rFonts w:ascii="Times New Roman" w:eastAsia="Times New Roman" w:hAnsi="Times New Roman" w:cs="Times New Roman"/>
          <w:sz w:val="28"/>
          <w:szCs w:val="28"/>
        </w:rPr>
        <w:t>Порядком предоставления субсидий из бюджета муниципального образования «город Северобайкальск» юридическим лицам (за исключением государственных (муниципальных) учреждений), индивидуальным предпринимателям, а также физическим лицам-производителя товаров, работ, услуг на реализацию мероприятия по организации общественных работ и временного трудоустройства безработных граждан, испытывающих трудности в поиске работы», утвержденным  постановлением администрации муниципального образования</w:t>
      </w:r>
      <w:proofErr w:type="gramEnd"/>
      <w:r w:rsidRPr="00FA2393">
        <w:rPr>
          <w:rFonts w:ascii="Times New Roman" w:eastAsia="Times New Roman" w:hAnsi="Times New Roman" w:cs="Times New Roman"/>
          <w:sz w:val="28"/>
          <w:szCs w:val="28"/>
        </w:rPr>
        <w:t xml:space="preserve"> «город Северобайкальск» от 01.06.2017 г. №512  (в редакции постановлений);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A23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предусмотрено 50% возмещение затрат по временному трудоустройству безработных граждан работодателям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от общего начисления (от минимального размера оплаты труда, увеличенного на  размер выплат районного коэффициента и процентных надбавок к заработной плате за стаж работы в данных районах или местностях, с выплатой  компенсации за неиспользованный отпуск  и начислений на фонд оплаты труда страховых взносов);</w:t>
      </w:r>
      <w:proofErr w:type="gramEnd"/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2393">
        <w:rPr>
          <w:rFonts w:ascii="Times New Roman" w:eastAsia="Calibri" w:hAnsi="Times New Roman" w:cs="Times New Roman"/>
          <w:b/>
          <w:sz w:val="28"/>
          <w:szCs w:val="28"/>
        </w:rPr>
        <w:t>Также мероприятием 3.1. подпрограммы  на 2019 г.: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393">
        <w:rPr>
          <w:rFonts w:ascii="Times New Roman" w:eastAsia="Calibri" w:hAnsi="Times New Roman" w:cs="Times New Roman"/>
          <w:sz w:val="28"/>
          <w:szCs w:val="28"/>
        </w:rPr>
        <w:t xml:space="preserve">     -  поставлена задача по сдерживанию  роста зарегистрированной безработицы и  доведение ее уровня до 1,1%. Наблюдается  достижение цели, предусмотренной подпрограммой - целевой индикатор (уровень регистрируемой безработицы) на 31.12.2019 г. составил  0,9%</w:t>
      </w:r>
      <w:r w:rsidRPr="00FA239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FA23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5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предусмотрено (утверждено) участие не менее 2  работодателей, по факту участие принял 1 работодатель,  </w:t>
      </w:r>
      <w:r w:rsidRPr="00FA239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процент исполнения мероприятия 3.2  подпрограммы по количеству работодателей составил 50%.</w:t>
      </w: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393">
        <w:rPr>
          <w:rFonts w:ascii="Times New Roman" w:eastAsia="Calibri" w:hAnsi="Times New Roman" w:cs="Times New Roman"/>
          <w:b/>
          <w:sz w:val="28"/>
          <w:lang w:eastAsia="en-US"/>
        </w:rPr>
        <w:t xml:space="preserve">     2.</w:t>
      </w:r>
      <w:r w:rsidRPr="00FA239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мероприятием 3.2. «Организация трудоустройства граждан, осужденных к исправительным работам» подпрограммы не предусмотрен (не утвержден) 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объем финансирования из местного бюджета;</w:t>
      </w:r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2393" w:rsidRPr="00FA2393" w:rsidRDefault="00FA2393" w:rsidP="00FA2393">
      <w:pPr>
        <w:shd w:val="clear" w:color="auto" w:fill="FFFFFF"/>
        <w:spacing w:after="0" w:line="240" w:lineRule="auto"/>
        <w:ind w:right="-42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A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3. мероприятием 3.3. «</w:t>
      </w:r>
      <w:r w:rsidRPr="00FA2393">
        <w:rPr>
          <w:rFonts w:ascii="Times New Roman" w:eastAsia="Times New Roman" w:hAnsi="Times New Roman" w:cs="Times New Roman"/>
          <w:b/>
          <w:sz w:val="28"/>
          <w:szCs w:val="28"/>
        </w:rPr>
        <w:t>Организация оплачиваемых общественных работ, направленных на снижение неформальной занятости населения</w:t>
      </w:r>
      <w:r w:rsidRPr="00FA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»» «Организация общественных работ и временного трудоустройства безработных граждан, испытывающих трудности в поиске работы по городу </w:t>
      </w:r>
      <w:r w:rsidRPr="00FA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Северобайкальск» подпрограммы </w:t>
      </w:r>
      <w:r w:rsidRPr="00FA239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не предусмотрен (не утвержден)  </w:t>
      </w:r>
      <w:r w:rsidRPr="00FA2393">
        <w:rPr>
          <w:rFonts w:ascii="Times New Roman" w:eastAsia="Calibri" w:hAnsi="Times New Roman" w:cs="Times New Roman"/>
          <w:sz w:val="28"/>
          <w:szCs w:val="28"/>
          <w:lang w:eastAsia="en-US"/>
        </w:rPr>
        <w:t>объем финансирования из местного  и других бюджетов.</w:t>
      </w:r>
      <w:r w:rsidRPr="00FA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A2393" w:rsidRPr="00FA2393" w:rsidRDefault="00FA2393" w:rsidP="00FA2393">
      <w:pPr>
        <w:shd w:val="clear" w:color="auto" w:fill="FFFFFF"/>
        <w:spacing w:after="0"/>
        <w:ind w:right="-42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2393" w:rsidRPr="00FA2393" w:rsidRDefault="00FA2393" w:rsidP="00FA2393">
      <w:pPr>
        <w:shd w:val="clear" w:color="auto" w:fill="FFFFFF"/>
        <w:spacing w:after="0"/>
        <w:ind w:right="-42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>Е.В. Лазарева</w:t>
      </w:r>
    </w:p>
    <w:p w:rsidR="00FA2393" w:rsidRPr="003C2AD0" w:rsidRDefault="00FA2393" w:rsidP="003C2AD0">
      <w:pPr>
        <w:shd w:val="clear" w:color="auto" w:fill="FFFFFF"/>
        <w:spacing w:after="0"/>
        <w:ind w:right="-425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2393">
        <w:rPr>
          <w:rFonts w:ascii="Times New Roman" w:eastAsia="Calibri" w:hAnsi="Times New Roman" w:cs="Times New Roman"/>
          <w:sz w:val="20"/>
          <w:szCs w:val="20"/>
          <w:lang w:eastAsia="en-US"/>
        </w:rPr>
        <w:t>8(30130)2-47-11</w:t>
      </w:r>
    </w:p>
    <w:p w:rsidR="00FA2393" w:rsidRPr="00FA2393" w:rsidRDefault="00FA2393" w:rsidP="00FA2393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3C2AD0" w:rsidRPr="003C2AD0" w:rsidRDefault="003C2AD0" w:rsidP="003C2A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3C2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C2AD0" w:rsidRPr="003C2AD0" w:rsidRDefault="003C2AD0" w:rsidP="003C2A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3C2A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реализации подпрограммы «Градостроительная деятельность»</w:t>
      </w:r>
    </w:p>
    <w:p w:rsidR="003C2AD0" w:rsidRPr="003C2AD0" w:rsidRDefault="003C2AD0" w:rsidP="003C2A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2AD0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3C2AD0" w:rsidRPr="003C2AD0" w:rsidRDefault="003C2AD0" w:rsidP="003C2A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и выполнения индикаторов подпрограммы  определены основные задачи:</w:t>
      </w:r>
    </w:p>
    <w:p w:rsidR="003C2AD0" w:rsidRPr="003C2AD0" w:rsidRDefault="003C2AD0" w:rsidP="003C2AD0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устойчивого развития территории города.</w:t>
      </w:r>
    </w:p>
    <w:p w:rsidR="003C2AD0" w:rsidRPr="003C2AD0" w:rsidRDefault="003C2AD0" w:rsidP="003C2AD0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земельных участков.</w:t>
      </w:r>
    </w:p>
    <w:p w:rsidR="003C2AD0" w:rsidRPr="003C2AD0" w:rsidRDefault="003C2AD0" w:rsidP="003C2AD0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комфортной среды проживания для жителей города.</w:t>
      </w:r>
    </w:p>
    <w:p w:rsidR="003C2AD0" w:rsidRPr="003C2AD0" w:rsidRDefault="003C2AD0" w:rsidP="003C2AD0">
      <w:pPr>
        <w:numPr>
          <w:ilvl w:val="0"/>
          <w:numId w:val="3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  мест размещения  рекламных  конструкций.</w:t>
      </w:r>
    </w:p>
    <w:p w:rsidR="003C2AD0" w:rsidRPr="003C2AD0" w:rsidRDefault="003C2AD0" w:rsidP="003C2AD0">
      <w:pPr>
        <w:shd w:val="clear" w:color="auto" w:fill="FFFFFF"/>
        <w:spacing w:after="0"/>
        <w:ind w:left="72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</w:rPr>
        <w:t> </w:t>
      </w:r>
    </w:p>
    <w:p w:rsidR="003C2AD0" w:rsidRPr="003C2AD0" w:rsidRDefault="003C2AD0" w:rsidP="003C2A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2019 г. были выполнены следующие виды мероприятий:</w:t>
      </w:r>
    </w:p>
    <w:p w:rsidR="003C2AD0" w:rsidRPr="003C2AD0" w:rsidRDefault="003C2AD0" w:rsidP="003C2A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Присвоен </w:t>
      </w:r>
      <w:r w:rsidRPr="003C2AD0">
        <w:rPr>
          <w:rFonts w:ascii="Times New Roman" w:eastAsia="Times New Roman" w:hAnsi="Times New Roman" w:cs="Times New Roman"/>
          <w:sz w:val="28"/>
          <w:szCs w:val="28"/>
        </w:rPr>
        <w:t xml:space="preserve">176 </w:t>
      </w: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различным объектам.</w:t>
      </w:r>
    </w:p>
    <w:p w:rsidR="003C2AD0" w:rsidRPr="003C2AD0" w:rsidRDefault="003C2AD0" w:rsidP="003C2A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Выполнено 190  градостроительных плана земельных участков физических и юридическим лицам.</w:t>
      </w:r>
    </w:p>
    <w:p w:rsidR="003C2AD0" w:rsidRDefault="003C2AD0" w:rsidP="003C2A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Вынесено точек в натуру в </w:t>
      </w:r>
      <w:r w:rsidRPr="003C2AD0">
        <w:rPr>
          <w:rFonts w:ascii="Times New Roman" w:eastAsia="Times New Roman" w:hAnsi="Times New Roman" w:cs="Times New Roman"/>
          <w:sz w:val="28"/>
          <w:szCs w:val="28"/>
        </w:rPr>
        <w:t>количестве: 232</w:t>
      </w:r>
      <w:r w:rsidRPr="003C2A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C2AD0">
        <w:rPr>
          <w:rFonts w:ascii="Times New Roman" w:eastAsia="Times New Roman" w:hAnsi="Times New Roman" w:cs="Times New Roman"/>
          <w:sz w:val="28"/>
          <w:szCs w:val="28"/>
        </w:rPr>
        <w:t>штук.</w:t>
      </w:r>
    </w:p>
    <w:p w:rsidR="003C2AD0" w:rsidRPr="003C2AD0" w:rsidRDefault="003C2AD0" w:rsidP="003C2A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3C2AD0" w:rsidRPr="003C2AD0" w:rsidRDefault="003C2AD0" w:rsidP="003C2AD0">
      <w:pPr>
        <w:ind w:right="-427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C2AD0">
        <w:rPr>
          <w:rFonts w:ascii="Times New Roman" w:eastAsia="Times New Roman" w:hAnsi="Times New Roman" w:cs="Times New Roman"/>
          <w:sz w:val="28"/>
          <w:szCs w:val="24"/>
          <w:lang w:eastAsia="en-US"/>
        </w:rPr>
        <w:t>Из республиканского бюджета поступили субсидии в сумме 874,369</w:t>
      </w:r>
      <w:r w:rsidRPr="003C2AD0">
        <w:rPr>
          <w:rFonts w:ascii="Times New Roman" w:eastAsia="Times New Roman" w:hAnsi="Times New Roman" w:cs="Times New Roman"/>
          <w:color w:val="FF0000"/>
          <w:sz w:val="28"/>
          <w:szCs w:val="24"/>
          <w:lang w:eastAsia="en-US"/>
        </w:rPr>
        <w:t xml:space="preserve"> </w:t>
      </w:r>
      <w:r w:rsidRPr="003C2AD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тыс. руб. для  внесения изменений в документацию территориального планирования в части постановки на государственный кадастровый учет территориальных (Соглашение от 12.07.2019 г. № 118-10/с-2019/м). </w:t>
      </w:r>
    </w:p>
    <w:p w:rsidR="003C2AD0" w:rsidRPr="003C2AD0" w:rsidRDefault="003C2AD0" w:rsidP="003C2AD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C2AD0" w:rsidRPr="003C2AD0" w:rsidRDefault="003C2AD0" w:rsidP="003C2A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sz w:val="28"/>
          <w:szCs w:val="28"/>
        </w:rPr>
        <w:t>С учетом  перераспределения денежных средств на иные мероприятия подпрограмма  «Градостроительная деятельность» выполнена на сумму 2444,45124 тыс. руб.</w:t>
      </w:r>
    </w:p>
    <w:p w:rsidR="003C2AD0" w:rsidRPr="003C2AD0" w:rsidRDefault="003C2AD0" w:rsidP="003C2A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AD0" w:rsidRPr="003C2AD0" w:rsidRDefault="003C2AD0" w:rsidP="003C2A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</w:p>
    <w:p w:rsidR="003C2AD0" w:rsidRPr="003C2AD0" w:rsidRDefault="003C2AD0" w:rsidP="003C2AD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3C2AD0">
        <w:rPr>
          <w:rFonts w:ascii="Times New Roman" w:eastAsia="Times New Roman" w:hAnsi="Times New Roman" w:cs="Times New Roman"/>
          <w:color w:val="000000"/>
        </w:rPr>
        <w:t> </w:t>
      </w:r>
    </w:p>
    <w:p w:rsidR="003C2AD0" w:rsidRPr="003C2AD0" w:rsidRDefault="003C2AD0" w:rsidP="003C2AD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</w:rPr>
        <w:t> </w:t>
      </w:r>
    </w:p>
    <w:p w:rsidR="003C2AD0" w:rsidRPr="003C2AD0" w:rsidRDefault="003C2AD0" w:rsidP="003C2AD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 </w:t>
      </w:r>
    </w:p>
    <w:p w:rsidR="003C2AD0" w:rsidRPr="003C2AD0" w:rsidRDefault="003C2AD0" w:rsidP="003C2AD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Кусаинова</w:t>
      </w:r>
      <w:proofErr w:type="spellEnd"/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</w:t>
      </w:r>
    </w:p>
    <w:p w:rsidR="003C2AD0" w:rsidRPr="003C2AD0" w:rsidRDefault="003C2AD0" w:rsidP="003C2AD0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3C2AD0">
        <w:rPr>
          <w:rFonts w:ascii="Times New Roman" w:eastAsia="Times New Roman" w:hAnsi="Times New Roman" w:cs="Times New Roman"/>
          <w:color w:val="000000"/>
          <w:sz w:val="28"/>
          <w:szCs w:val="28"/>
        </w:rPr>
        <w:t>2-70-35</w:t>
      </w:r>
    </w:p>
    <w:p w:rsidR="00FA2393" w:rsidRPr="00FA2393" w:rsidRDefault="00FA2393" w:rsidP="00FA2393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FA2393" w:rsidRPr="00FA2393" w:rsidRDefault="00FA2393" w:rsidP="00FA239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</w:pPr>
    </w:p>
    <w:p w:rsidR="00FA2393" w:rsidRPr="00FA2393" w:rsidRDefault="00FA2393" w:rsidP="00FA239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</w:pPr>
    </w:p>
    <w:p w:rsidR="00FA2393" w:rsidRPr="000B2D91" w:rsidRDefault="00FA2393" w:rsidP="000B2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A2393" w:rsidRPr="000B2D91">
          <w:pgSz w:w="11906" w:h="16838"/>
          <w:pgMar w:top="1106" w:right="851" w:bottom="568" w:left="1701" w:header="709" w:footer="709" w:gutter="0"/>
          <w:cols w:space="720"/>
        </w:sectPr>
      </w:pPr>
    </w:p>
    <w:p w:rsidR="00E74009" w:rsidRDefault="00E74009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5473F" w:rsidRDefault="00F5473F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5473F" w:rsidSect="00F5473F">
          <w:headerReference w:type="even" r:id="rId12"/>
          <w:headerReference w:type="default" r:id="rId13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74009" w:rsidRPr="00E74009" w:rsidRDefault="00E74009" w:rsidP="00E74009">
      <w:pPr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7400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Расчет интегральной оценки эффективности реализации муниципальной программы «Экономическое развитие»</w:t>
      </w:r>
    </w:p>
    <w:p w:rsidR="00E74009" w:rsidRPr="00E74009" w:rsidRDefault="00E74009" w:rsidP="00E740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tbl>
      <w:tblPr>
        <w:tblW w:w="1557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07"/>
        <w:gridCol w:w="994"/>
        <w:gridCol w:w="1283"/>
        <w:gridCol w:w="1003"/>
        <w:gridCol w:w="1336"/>
        <w:gridCol w:w="1342"/>
        <w:gridCol w:w="1099"/>
        <w:gridCol w:w="1134"/>
        <w:gridCol w:w="1338"/>
        <w:gridCol w:w="1128"/>
        <w:gridCol w:w="1655"/>
      </w:tblGrid>
      <w:tr w:rsidR="00E74009" w:rsidRPr="00E74009" w:rsidTr="00E74009">
        <w:trPr>
          <w:trHeight w:val="15"/>
        </w:trPr>
        <w:tc>
          <w:tcPr>
            <w:tcW w:w="851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7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4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83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03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6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42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99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8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28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55" w:type="dxa"/>
            <w:hideMark/>
          </w:tcPr>
          <w:p w:rsidR="00E74009" w:rsidRPr="00E74009" w:rsidRDefault="00E74009" w:rsidP="00E74009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74009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NN </w:t>
            </w:r>
            <w:proofErr w:type="gramStart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целевого индикатора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 целевого индикатора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оценки выполнения целевого индикатора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Ст.5/ст.4*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выполнения индикатора (U)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U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= </w:t>
            </w:r>
            <w:proofErr w:type="spellStart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Ug</w:t>
            </w:r>
            <w:proofErr w:type="spellEnd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x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0,8 + 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Up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x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0,2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(план)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(факт)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финобеспечения</w:t>
            </w:r>
            <w:proofErr w:type="spellEnd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фин</w:t>
            </w:r>
            <w:proofErr w:type="spellEnd"/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009" w:rsidRPr="00E74009" w:rsidRDefault="00E74009" w:rsidP="00E74009">
            <w:pPr>
              <w:spacing w:after="225" w:line="240" w:lineRule="auto"/>
              <w:ind w:left="114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proofErr w:type="gramEnd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фин</w:t>
            </w:r>
            <w:proofErr w:type="spellEnd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= </w:t>
            </w:r>
            <w:proofErr w:type="spellStart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Vf</w:t>
            </w:r>
            <w:proofErr w:type="spellEnd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/ </w:t>
            </w:r>
            <w:proofErr w:type="spellStart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Vp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оценка эффективности (R)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4009" w:rsidRPr="00E74009" w:rsidRDefault="00E74009" w:rsidP="00E74009">
            <w:pPr>
              <w:spacing w:after="225" w:line="240" w:lineRule="auto"/>
              <w:ind w:firstLine="52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 </w:t>
            </w: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= U / </w:t>
            </w:r>
            <w:proofErr w:type="spellStart"/>
            <w:proofErr w:type="gramStart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proofErr w:type="gramEnd"/>
            <w:r w:rsidRPr="00E74009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фин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 оценка реализации муниципальной программы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009">
              <w:rPr>
                <w:rFonts w:ascii="Times New Roman" w:eastAsia="Times New Roman" w:hAnsi="Times New Roman" w:cs="Times New Roman"/>
                <w:sz w:val="16"/>
                <w:szCs w:val="16"/>
              </w:rPr>
              <w:t>(R &gt; 0,8 эффективная)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009">
              <w:rPr>
                <w:rFonts w:ascii="Times New Roman" w:eastAsia="Times New Roman" w:hAnsi="Times New Roman" w:cs="Times New Roman"/>
                <w:sz w:val="16"/>
                <w:szCs w:val="16"/>
              </w:rPr>
              <w:t>(0,6 &lt; R &lt;= 0,8</w:t>
            </w: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009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недостаточно эффективная)</w:t>
            </w:r>
          </w:p>
          <w:p w:rsidR="00E74009" w:rsidRPr="00E74009" w:rsidRDefault="00E74009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009">
              <w:rPr>
                <w:rFonts w:ascii="Times New Roman" w:eastAsia="Times New Roman" w:hAnsi="Times New Roman" w:cs="Times New Roman"/>
                <w:sz w:val="16"/>
                <w:szCs w:val="16"/>
              </w:rPr>
              <w:t>(R &lt;= 0,6 неэффективная)</w:t>
            </w:r>
          </w:p>
        </w:tc>
      </w:tr>
      <w:tr w:rsidR="00E74009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4009" w:rsidRPr="00E74009" w:rsidTr="00FA23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«Поддержка и развитие малого и среднего предпринимательства</w:t>
            </w: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монопрофильного муниципального образования «город Северобайкальск»</w:t>
            </w:r>
          </w:p>
        </w:tc>
      </w:tr>
      <w:tr w:rsidR="00E74009" w:rsidRPr="00E74009" w:rsidTr="00FA23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4009" w:rsidRPr="00E74009" w:rsidRDefault="00E74009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E74009" w:rsidRDefault="00E74009" w:rsidP="00E740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Объем отгруженных товаров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собственного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производств, выполненных работ и услуг малыми и средними предприятиями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E74009" w:rsidRDefault="00E74009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5A0474" w:rsidRDefault="00E74009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5A0474" w:rsidRDefault="005A0474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3729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5A0474" w:rsidRDefault="005A0474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74009" w:rsidRPr="006F2ECA" w:rsidRDefault="00E74009" w:rsidP="006F2EC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6F2ECA" w:rsidRPr="00E74009" w:rsidTr="00FA23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6F2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ECA" w:rsidRPr="006F2ECA" w:rsidRDefault="006F2ECA" w:rsidP="006F2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ECA">
              <w:rPr>
                <w:rFonts w:ascii="Times New Roman" w:eastAsia="Calibri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 всех предприятий и организаций)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51499D" w:rsidRDefault="006F2ECA" w:rsidP="00F5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5A0474" w:rsidRDefault="006F2ECA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5A0474" w:rsidRDefault="006F2ECA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5A0474" w:rsidRDefault="006F2ECA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7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6F2ECA" w:rsidRDefault="006F2ECA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6F2ECA" w:rsidRDefault="006F2ECA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6F2ECA" w:rsidRDefault="006F2ECA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6F2ECA" w:rsidRDefault="006F2ECA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6F2ECA" w:rsidRDefault="006F2ECA" w:rsidP="006F2EC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EC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6F2ECA" w:rsidRDefault="006F2ECA" w:rsidP="006F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CA" w:rsidRPr="00E74009" w:rsidTr="00FA23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подпрограмме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225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1</w:t>
            </w:r>
            <w:r w:rsidR="00AB72D8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,02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A239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2ECA" w:rsidRPr="00FA2393" w:rsidRDefault="006F2ECA" w:rsidP="00F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Эффективная </w:t>
            </w:r>
          </w:p>
        </w:tc>
      </w:tr>
      <w:tr w:rsidR="006F2ECA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  «Развитие внутреннего и въездного туризма»</w:t>
            </w:r>
          </w:p>
        </w:tc>
      </w:tr>
      <w:tr w:rsidR="006F2ECA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туристских прибытий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тыс. чел.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0B2D91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CA" w:rsidRPr="00E74009" w:rsidTr="000B2D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Объем платных услуг, оказанных туристам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  <w:r w:rsidR="000B2D91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CA" w:rsidRPr="00E74009" w:rsidTr="000B2D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занятых</w:t>
            </w:r>
            <w:proofErr w:type="gram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сфере туризма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0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B2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CA" w:rsidRPr="00E74009" w:rsidTr="000B2D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заработная плата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30,851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CA" w:rsidRPr="00E74009" w:rsidTr="000B2D9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Объем инвестиций в основной капитал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млн</w:t>
            </w:r>
            <w:proofErr w:type="gram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14,182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F2ECA" w:rsidRPr="00E74009" w:rsidRDefault="006F2ECA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ECA" w:rsidRPr="00E74009" w:rsidRDefault="006F2ECA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B2D91" w:rsidRPr="00E74009" w:rsidTr="000B2D91">
        <w:trPr>
          <w:trHeight w:val="39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подпрограмме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225" w:line="240" w:lineRule="auto"/>
              <w:ind w:left="-284"/>
              <w:contextualSpacing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B7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FA2393" w:rsidRDefault="000B2D91" w:rsidP="000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1304,351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FA2393" w:rsidRDefault="000B2D91" w:rsidP="000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1304,351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E74009" w:rsidRDefault="000B2D91" w:rsidP="00E74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E74009" w:rsidRDefault="000B2D91" w:rsidP="00E74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B7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эффективная</w:t>
            </w: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«Организация общественных работ и временного трудоустройства безработных граждан, испытывающих трудности</w:t>
            </w:r>
          </w:p>
          <w:p w:rsidR="000B2D91" w:rsidRPr="00E74009" w:rsidRDefault="000B2D91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поиске работы по городу Северобайкальск»</w:t>
            </w:r>
          </w:p>
        </w:tc>
      </w:tr>
      <w:tr w:rsidR="000B2D91" w:rsidRPr="00E74009" w:rsidTr="0041407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Уровень зарегистрированной безработицы в МО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E74009" w:rsidRDefault="00414079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2D91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Доля трудоустроенных граждан в общей численности граждан, обратившихся за   содействием в государственные учреждения   занятости с целью поиска подходящей работы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59,66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Число трудоустроенных граждан, осужденных к исправительным работам в МО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F74A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B2D91"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. за счет мероприятия 3.2 подпрограммы «Организация общественных работ и временного трудоустройства безработных граждан, испытывающих </w:t>
            </w: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трудности в поиске работы и   граждан, осужденных к исправительным работам по городу Северобайкальск»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B2D91"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Охват трудом, осужденных к исправительным работам за счет мероприятия 3.2. подпрограммы «Организация общественных работ и временного трудоустройства безработных граждан, испытывающих трудности в поиске работы и   граждан, осужденных к исправительным работам по городу Северобайкальск»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B2D91"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Охват трудом, осужденных к исправительным работам за счет мероприятия 3.2 подпрограммы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B2D91"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D91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трудоустроенных граждан в МО за счет мероприятия 3.3 подпрограммы «Организация оплачиваемых </w:t>
            </w: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общественных работ, направленных на снижение неформальной занятости населения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D91" w:rsidRPr="00E74009" w:rsidRDefault="000B2D91" w:rsidP="00E7400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74A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B2D91" w:rsidRPr="00E74009" w:rsidRDefault="000B2D91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2D91" w:rsidRPr="00E74009" w:rsidRDefault="000B2D91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D7" w:rsidRPr="00E74009" w:rsidTr="00F74AD7">
        <w:trPr>
          <w:trHeight w:val="47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подпрограмме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F74AD7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F74AD7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F74AD7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F74AD7" w:rsidRDefault="00AB72D8" w:rsidP="00E74009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0,85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F74AD7" w:rsidRDefault="00F74AD7" w:rsidP="00F74AD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99,49649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F74AD7" w:rsidRDefault="00F74AD7" w:rsidP="00F74AD7">
            <w:pPr>
              <w:spacing w:after="0" w:line="240" w:lineRule="auto"/>
              <w:ind w:lef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99,49649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F74AD7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F74AD7" w:rsidRDefault="00AB72D8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F74AD7" w:rsidRDefault="00F74AD7" w:rsidP="00F7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A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эффективная</w:t>
            </w:r>
          </w:p>
        </w:tc>
      </w:tr>
      <w:tr w:rsidR="00F74AD7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«Развитие градостроительной деятельности»</w:t>
            </w:r>
          </w:p>
        </w:tc>
      </w:tr>
      <w:tr w:rsidR="00F74AD7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разработанных проектов планировки в общем объеме проектов к разработке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ind w:hanging="9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D7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предоставленных земельных участков, и выполнение кадастровых работ с постановкой на государственный кадастровый учет земельных участков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A708D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D7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E74009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9,2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9,2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AD7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E740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Доход от санкционированной рекламы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E740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F74AD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5A0474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74AD7" w:rsidRPr="005A0474" w:rsidRDefault="005A0474" w:rsidP="00E740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4AD7" w:rsidRPr="00E74009" w:rsidRDefault="00F74AD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74AD7" w:rsidRPr="00E74009" w:rsidRDefault="00F74AD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08D" w:rsidRPr="00E74009" w:rsidTr="00FA70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708D" w:rsidRPr="00E74009" w:rsidRDefault="00FA708D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 по подпрограмме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708D" w:rsidRPr="00E74009" w:rsidRDefault="00FA708D" w:rsidP="00E74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5A0474" w:rsidRDefault="00FA708D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5A0474" w:rsidRDefault="00FA708D" w:rsidP="005A047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AB72D8" w:rsidP="00E74009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1,33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A708D" w:rsidRPr="00FA708D" w:rsidRDefault="00FA708D" w:rsidP="00FA708D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FA708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4440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A708D" w:rsidRPr="00FA708D" w:rsidRDefault="00FA708D" w:rsidP="00FA708D">
            <w:pPr>
              <w:spacing w:after="0" w:line="240" w:lineRule="auto"/>
              <w:ind w:left="-11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FA708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2444,45124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A708D" w:rsidRPr="00FA708D" w:rsidRDefault="00FA708D" w:rsidP="00FA708D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0,55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A708D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эффективная</w:t>
            </w:r>
          </w:p>
        </w:tc>
      </w:tr>
      <w:tr w:rsidR="00FA708D" w:rsidRPr="00E74009" w:rsidTr="00E7400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индикаторам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240" w:lineRule="auto"/>
              <w:ind w:left="-284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A708D" w:rsidRPr="00E74009" w:rsidRDefault="00FA708D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8D" w:rsidRPr="00E74009" w:rsidRDefault="00FA708D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34D07" w:rsidRPr="005A0474" w:rsidTr="00C34D0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E74009" w:rsidRDefault="00C34D07" w:rsidP="00E7400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00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4D07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4D07" w:rsidRPr="00C34D07" w:rsidRDefault="00C34D07" w:rsidP="00C34D07">
            <w:pPr>
              <w:spacing w:after="0" w:line="240" w:lineRule="auto"/>
              <w:ind w:left="-15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C34D0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6193,84765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4D07" w:rsidRPr="00C34D07" w:rsidRDefault="00C34D07" w:rsidP="00C34D07">
            <w:pPr>
              <w:spacing w:after="0" w:line="240" w:lineRule="auto"/>
              <w:ind w:left="-11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</w:pPr>
            <w:r w:rsidRPr="00C34D07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</w:rPr>
              <w:t>4198,29689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4D07" w:rsidRPr="00E74009" w:rsidRDefault="00C34D07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34D07" w:rsidRPr="00E74009" w:rsidRDefault="00AB72D8" w:rsidP="00E7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4D07" w:rsidRPr="005A0474" w:rsidRDefault="005A0474" w:rsidP="005A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04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э</w:t>
            </w:r>
            <w:r w:rsidR="00C34D07" w:rsidRPr="005A04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ффективная </w:t>
            </w:r>
          </w:p>
        </w:tc>
      </w:tr>
    </w:tbl>
    <w:p w:rsidR="00E74009" w:rsidRDefault="00E74009" w:rsidP="00E74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4009" w:rsidRDefault="00E74009" w:rsidP="00E74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4009" w:rsidRPr="00E74009" w:rsidRDefault="00E74009" w:rsidP="006F2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009">
        <w:rPr>
          <w:rFonts w:ascii="Times New Roman" w:eastAsia="Calibri" w:hAnsi="Times New Roman" w:cs="Times New Roman"/>
          <w:b/>
          <w:bCs/>
          <w:sz w:val="24"/>
          <w:szCs w:val="24"/>
        </w:rPr>
        <w:t>ФОРМА ДЛЯ</w:t>
      </w:r>
      <w:r w:rsidR="006F2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ПОДГОТОВКИ ОТЧЕТА О ВЫПОЛНЕНИИ </w:t>
      </w:r>
      <w:r w:rsidRPr="00E74009">
        <w:rPr>
          <w:rFonts w:ascii="Times New Roman" w:eastAsia="Calibri" w:hAnsi="Times New Roman" w:cs="Times New Roman"/>
          <w:b/>
          <w:bCs/>
          <w:sz w:val="24"/>
          <w:szCs w:val="24"/>
        </w:rPr>
        <w:t>ЦЕЛЕВЫХ ИНДИКАТОРОВ</w:t>
      </w:r>
    </w:p>
    <w:p w:rsidR="00E74009" w:rsidRPr="00E74009" w:rsidRDefault="00E74009" w:rsidP="00E74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009">
        <w:rPr>
          <w:rFonts w:ascii="Times New Roman" w:eastAsia="Calibri" w:hAnsi="Times New Roman" w:cs="Times New Roman"/>
          <w:b/>
          <w:bCs/>
          <w:sz w:val="24"/>
          <w:szCs w:val="24"/>
        </w:rPr>
        <w:t>ЗА ПРОШЕДШИЙ ФИНАНСОВЫЙ ГОД, ВЕСЬ ПЕРИОД РЕАЛИЗАЦИИ ПРОГРАММЫ</w:t>
      </w:r>
    </w:p>
    <w:p w:rsidR="00E74009" w:rsidRPr="00E74009" w:rsidRDefault="00E74009" w:rsidP="00E74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4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3077"/>
        <w:gridCol w:w="851"/>
        <w:gridCol w:w="1417"/>
        <w:gridCol w:w="1776"/>
        <w:gridCol w:w="1134"/>
        <w:gridCol w:w="1560"/>
        <w:gridCol w:w="2127"/>
        <w:gridCol w:w="1418"/>
        <w:gridCol w:w="1341"/>
      </w:tblGrid>
      <w:tr w:rsidR="00E74009" w:rsidRPr="00E74009" w:rsidTr="006F2ECA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N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</w:r>
            <w:proofErr w:type="gramStart"/>
            <w:r w:rsidRPr="00E74009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E74009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Ед.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Формула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расчета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Необходимое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направление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изменений </w:t>
            </w:r>
          </w:p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(&gt;, &lt;, 0)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Базовое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значение 2014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Плановое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значение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 xml:space="preserve">(указывается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отчетный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Фактическое  </w:t>
            </w:r>
            <w:proofErr w:type="spellStart"/>
            <w:r w:rsidRPr="00E74009">
              <w:rPr>
                <w:rFonts w:ascii="Times New Roman" w:eastAsia="Calibri" w:hAnsi="Times New Roman" w:cs="Times New Roman"/>
                <w:lang w:eastAsia="en-US"/>
              </w:rPr>
              <w:t>знач</w:t>
            </w:r>
            <w:proofErr w:type="gramStart"/>
            <w:r w:rsidRPr="00E7400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proofErr w:type="spellEnd"/>
            <w:r w:rsidRPr="00E7400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E74009">
              <w:rPr>
                <w:rFonts w:ascii="Times New Roman" w:eastAsia="Calibri" w:hAnsi="Times New Roman" w:cs="Times New Roman"/>
                <w:lang w:eastAsia="en-US"/>
              </w:rPr>
              <w:t>ние</w:t>
            </w:r>
            <w:proofErr w:type="spellEnd"/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   (за  отчетный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 xml:space="preserve">финансовый  год, за 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весь период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 xml:space="preserve">плана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&lt;**&gt;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Темпы 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прироста, %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br/>
              <w:t>&lt;**&gt;</w:t>
            </w:r>
          </w:p>
        </w:tc>
      </w:tr>
      <w:tr w:rsidR="00E74009" w:rsidRPr="00E74009" w:rsidTr="006F2ECA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</w:tr>
      <w:tr w:rsidR="00E74009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 «Поддержка и развитие малого и среднего предпринимательства</w:t>
            </w:r>
            <w:r w:rsidRPr="00E74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монопрофильного муниципального образования</w:t>
            </w:r>
          </w:p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«город Северобайкальск»</w:t>
            </w:r>
          </w:p>
        </w:tc>
      </w:tr>
      <w:tr w:rsidR="00E74009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Цель: Обеспечение устойчивого экономического роста для повышения уровня благосостояния населения и роста реальных доходов города.</w:t>
            </w:r>
          </w:p>
        </w:tc>
      </w:tr>
      <w:tr w:rsidR="00E74009" w:rsidRPr="00E74009" w:rsidTr="00F74AD7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1: Поддержка и развитие малого и среднего предпринимательства</w:t>
            </w:r>
          </w:p>
        </w:tc>
      </w:tr>
      <w:tr w:rsidR="00E74009" w:rsidRPr="00E74009" w:rsidTr="00F74AD7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Объем отгруженных товаров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собственного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производств, выполненных работ и услуг малыми и средними предприятиями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E74009" w:rsidP="00E74009">
            <w:pPr>
              <w:widowControl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09" w:rsidRPr="00E74009" w:rsidRDefault="00E74009" w:rsidP="00E7400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Статистический бюллетень </w:t>
            </w:r>
          </w:p>
          <w:p w:rsidR="00E74009" w:rsidRPr="00E74009" w:rsidRDefault="00E74009" w:rsidP="00E740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09" w:rsidRPr="00E74009" w:rsidRDefault="00E74009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E74009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E74009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5A0474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5A0474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103,58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009" w:rsidRPr="00E74009" w:rsidRDefault="005A0474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255,14</w:t>
            </w:r>
          </w:p>
        </w:tc>
      </w:tr>
      <w:tr w:rsidR="006F2ECA" w:rsidRPr="00E74009" w:rsidTr="00F74AD7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CA" w:rsidRPr="006F2ECA" w:rsidRDefault="006F2ECA" w:rsidP="00A6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ECA">
              <w:rPr>
                <w:rFonts w:ascii="Times New Roman" w:eastAsia="Calibri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 всех предприятий и организаций)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6F2ECA" w:rsidP="006F2EC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6F2ECA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Итоги СЭР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6F2ECA" w:rsidP="00F547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A66E97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A66E97" w:rsidP="00A66E97">
            <w:pPr>
              <w:widowControl w:val="0"/>
              <w:autoSpaceDN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18,2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A66E97" w:rsidP="00E74009">
            <w:pPr>
              <w:widowControl w:val="0"/>
              <w:autoSpaceDN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6F2ECA" w:rsidP="00A66E97">
            <w:pPr>
              <w:widowControl w:val="0"/>
              <w:autoSpaceDN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A66E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CA" w:rsidRPr="00E74009" w:rsidRDefault="00F74AD7" w:rsidP="00E74009">
            <w:pPr>
              <w:widowControl w:val="0"/>
              <w:autoSpaceDN w:val="0"/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8,9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2 «Развитие внутреннего и въездного туризма в муниципальном образовании «город Северобайкальск»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Цель: Создание благоприятных условий для посещения города Северобайкальск российскими и иностранными туристами, повышение конкурентоспособности туристско-рекреационного комплекса города Северобайкальск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1: Стимулирование развития инфраструктуры туризма</w:t>
            </w:r>
          </w:p>
        </w:tc>
      </w:tr>
      <w:tr w:rsidR="006F2ECA" w:rsidRPr="00E74009" w:rsidTr="00F74AD7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туристских прибытий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 чел.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Статистический бюллетень 1-ТУР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12,08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74AD7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74AD7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74AD7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105,6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18,39</w:t>
            </w:r>
          </w:p>
        </w:tc>
      </w:tr>
      <w:tr w:rsidR="006F2ECA" w:rsidRPr="00E74009" w:rsidTr="00F74AD7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Объем платных услуг, оказанных туристам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млн. </w:t>
            </w: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Объем платных услуг, оказанных туристам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6F2ECA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90,72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74AD7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82,6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74AD7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131,8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20,04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2: Стимулирование развития сферы услуг и гостеприимства, повышение качества туристских услуг</w:t>
            </w:r>
          </w:p>
        </w:tc>
      </w:tr>
      <w:tr w:rsidR="006F2ECA" w:rsidRPr="00E74009" w:rsidTr="006F2ECA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Численность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занятых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в сфере туризма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Статистический бюллетень 1-ТУР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6F2ECA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22,2</w:t>
            </w:r>
          </w:p>
        </w:tc>
      </w:tr>
      <w:tr w:rsidR="006F2ECA" w:rsidRPr="00E74009" w:rsidTr="00FA708D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уб</w:t>
            </w:r>
            <w:proofErr w:type="spell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Статистический бюллетень 1-ТУР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6F2ECA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  <w:r w:rsidR="00FA70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120,4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3: Создание положительного имиджа и продвижение города Северобайкальск – как туристского центра северного байкальского региона</w:t>
            </w:r>
          </w:p>
        </w:tc>
      </w:tr>
      <w:tr w:rsidR="006F2ECA" w:rsidRPr="00E74009" w:rsidTr="006F2ECA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Объем инвестиций в основной капитал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млн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уб</w:t>
            </w:r>
            <w:proofErr w:type="spell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Статистический бюллетень 1-ТУР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A" w:rsidRPr="00E74009" w:rsidRDefault="006F2ECA" w:rsidP="00E7400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&lt;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14,182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CA" w:rsidRPr="00E74009" w:rsidRDefault="006F2ECA" w:rsidP="00FA70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  <w:r w:rsidR="00FA70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59,48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«Организация общественных работ и временного трудоустройства безработных граждан, испытывающих трудности в поиске работы по городу Северобайкальск»</w:t>
            </w:r>
            <w:r w:rsidRPr="00E74009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Цель:    </w:t>
            </w:r>
            <w:r w:rsidRPr="00E74009">
              <w:rPr>
                <w:rFonts w:ascii="Times New Roman" w:eastAsia="Times New Roman" w:hAnsi="Times New Roman" w:cs="Times New Roman"/>
                <w:b/>
                <w:lang w:eastAsia="en-US"/>
              </w:rPr>
              <w:t>Снижение напряженности на рынке труда, сохранение мотивации к труду у лиц длительно неработающих; создание условий  по формированию единой многоуровневой системы профилактики преступлений и иных правонарушений, общественного порядка и безопасности, повышение эффективности борьбы с преступностью</w:t>
            </w: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Задача 3:    Реализация государственной политики занятости населения на территории города путем организации временного трудоустройства граждан, испытывающих трудности в поиске работы                                                            </w:t>
            </w:r>
          </w:p>
        </w:tc>
      </w:tr>
      <w:tr w:rsidR="006F2ECA" w:rsidRPr="00E74009" w:rsidTr="006F2ECA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Уровень зарегистрированной безработицы в МО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Данные ГКУ «Центр занятости населения город Северобайкальск»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&lt;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-40</w:t>
            </w:r>
          </w:p>
        </w:tc>
      </w:tr>
      <w:tr w:rsidR="006F2ECA" w:rsidRPr="00E74009" w:rsidTr="006F2ECA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lang w:eastAsia="en-US"/>
              </w:rPr>
              <w:t>3.2.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трудоустроенных граждан  в МО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общей       </w:t>
            </w:r>
          </w:p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численности граждан, обратившихся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</w:t>
            </w:r>
          </w:p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содействием в государственные учреждения   занятости с целью поиска подходящей работы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Данные ГКУ «Центр занятости населения город Северобайкальск»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47,95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59,66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24,42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lang w:eastAsia="en-US"/>
              </w:rPr>
              <w:t>Задача 3.1:  Реализация государственной политики в организации системы административных мероприятий, направленных на восстановление социального статуса и способности к жизнедеятельности в социальной среде, осужденных к исправительным работам.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трудоустроенных граждан, осужденных к исправительным работам  в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Данные ФКУ УИИ УФСИН по </w:t>
            </w: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еверобайкальск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&lt;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-43,4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за счет мероприятия 3.2 подпрограммы «Организация </w:t>
            </w: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общественных работ и временного трудоустройства безработных граждан, испытывающих трудности в поиске работы и   граждан, осужденных к исправительным работам по городу Северобайкальск»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Данные Администрация </w:t>
            </w: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МО «город Северобайкальск»  КЭИП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Задача 3.2: Обеспечение согласованных действий администрации МО «город Северобайкальск» с организациями (предприятиями, общественными организациями), для предоставления рабочих мест, осужденным к исправительным работам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Охват трудом, осужденных к исправительным работам за счет мероприятия 3.2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Данные Администрация МО «город Северобайкальск»  КЭИП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b/>
                <w:lang w:eastAsia="en-US"/>
              </w:rPr>
              <w:t>Задача 3.3:</w:t>
            </w: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:</w:t>
            </w:r>
            <w:r w:rsidRPr="00E74009">
              <w:rPr>
                <w:rFonts w:ascii="Times New Roman" w:eastAsia="Times New Roman" w:hAnsi="Times New Roman" w:cs="Times New Roman"/>
                <w:b/>
                <w:lang w:eastAsia="en-US"/>
              </w:rPr>
              <w:t>Организация оплачиваемых общественных работ, направленных на снижение неформальной занятости населения</w:t>
            </w: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ind w:right="66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трудоустроенных граждан в МО за счет мероприятия 3.3 подпрограммы «Организация оплачиваемых общественных работ, направленных на снижение неформальной занятости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Данные Минэкономики РБ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4 «Развитие градостроительной деятельности в г. Северобайкальск»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Цель: Устойчивое развитие территории города Северобайкальск на основе оптимизации функционально-планировочной структуры территорий городских районов для обеспечения комфортных условий жизнедеятельности человека и формирования благоприятного инвестиционного климата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1: Создание условий для устойчивого развития территории города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разработанных проектов планировки в общем объеме проектов к разработке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КГХ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t>Задача 2: Формирование земельных участков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  <w:t>4.2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Количество предоставленных земельных участков, и </w:t>
            </w:r>
            <w:proofErr w:type="gram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вы-</w:t>
            </w:r>
            <w:proofErr w:type="spellStart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полнение</w:t>
            </w:r>
            <w:proofErr w:type="spellEnd"/>
            <w:proofErr w:type="gramEnd"/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кадастровых работ с постановкой на государственный кадастровый учет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КГХ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&lt;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FA708D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FA708D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170,6</w:t>
            </w:r>
          </w:p>
        </w:tc>
      </w:tr>
      <w:tr w:rsidR="006F2ECA" w:rsidRPr="00E74009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 w:rsidRPr="00E740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en-US"/>
              </w:rPr>
              <w:t>4.3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КГХ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A" w:rsidRPr="00E74009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E74009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4009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</w:tr>
      <w:tr w:rsidR="006F2ECA" w:rsidRPr="00E74009" w:rsidTr="006F2ECA"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E74009" w:rsidRDefault="006F2ECA" w:rsidP="00E7400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74009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Задача 3: Систематизация  мест размещения  рекламных  конструкций</w:t>
            </w:r>
          </w:p>
        </w:tc>
      </w:tr>
      <w:tr w:rsidR="006F2ECA" w:rsidRPr="005A0474" w:rsidTr="006F2EC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</w:pPr>
            <w:r w:rsidRPr="005A047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en-US"/>
              </w:rPr>
              <w:t>4.4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Доход от санкционированной рекламы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тыс.</w:t>
            </w:r>
          </w:p>
          <w:p w:rsidR="006F2ECA" w:rsidRPr="005A0474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КГХ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2ECA" w:rsidRPr="005A0474" w:rsidRDefault="005A0474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5A0474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CA" w:rsidRPr="005A0474" w:rsidRDefault="006F2ECA" w:rsidP="00E74009">
            <w:pPr>
              <w:widowControl w:val="0"/>
              <w:shd w:val="clear" w:color="auto" w:fill="FFFFFF"/>
              <w:spacing w:after="480" w:line="168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47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E74009" w:rsidRPr="005A0474" w:rsidRDefault="00E74009" w:rsidP="00E74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474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sectPr w:rsidR="00E74009" w:rsidRPr="005A0474" w:rsidSect="00FA70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67" w:rsidRDefault="00614A67" w:rsidP="00AA67A4">
      <w:pPr>
        <w:spacing w:after="0" w:line="240" w:lineRule="auto"/>
      </w:pPr>
      <w:r>
        <w:separator/>
      </w:r>
    </w:p>
  </w:endnote>
  <w:endnote w:type="continuationSeparator" w:id="0">
    <w:p w:rsidR="00614A67" w:rsidRDefault="00614A67" w:rsidP="00AA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67" w:rsidRDefault="00614A67" w:rsidP="00AA67A4">
      <w:pPr>
        <w:spacing w:after="0" w:line="240" w:lineRule="auto"/>
      </w:pPr>
      <w:r>
        <w:separator/>
      </w:r>
    </w:p>
  </w:footnote>
  <w:footnote w:type="continuationSeparator" w:id="0">
    <w:p w:rsidR="00614A67" w:rsidRDefault="00614A67" w:rsidP="00AA67A4">
      <w:pPr>
        <w:spacing w:after="0" w:line="240" w:lineRule="auto"/>
      </w:pPr>
      <w:r>
        <w:continuationSeparator/>
      </w:r>
    </w:p>
  </w:footnote>
  <w:footnote w:id="1">
    <w:p w:rsidR="00C34D07" w:rsidRPr="00FA2393" w:rsidRDefault="00C34D07" w:rsidP="00FA2393">
      <w:pPr>
        <w:pStyle w:val="a6"/>
        <w:ind w:right="-426"/>
      </w:pPr>
      <w:r w:rsidRPr="00FA2393">
        <w:rPr>
          <w:rStyle w:val="a8"/>
        </w:rPr>
        <w:footnoteRef/>
      </w:r>
      <w:r w:rsidRPr="00FA2393">
        <w:rPr>
          <w:u w:val="single"/>
        </w:rPr>
        <w:t>Для справки</w:t>
      </w:r>
      <w:r w:rsidRPr="00FA2393">
        <w:t>: МРОТ с 01.01.2019 г. по 31.12.2019 г. составлял 11280х2,2=24816,00 руб.</w:t>
      </w:r>
    </w:p>
  </w:footnote>
  <w:footnote w:id="2">
    <w:p w:rsidR="00C34D07" w:rsidRDefault="00C34D07" w:rsidP="00FA2393">
      <w:pPr>
        <w:tabs>
          <w:tab w:val="left" w:pos="142"/>
        </w:tabs>
        <w:spacing w:after="0" w:line="240" w:lineRule="auto"/>
        <w:ind w:right="-426"/>
        <w:jc w:val="both"/>
        <w:rPr>
          <w:rFonts w:ascii="Times New Roman" w:hAnsi="Times New Roman"/>
          <w:sz w:val="20"/>
          <w:szCs w:val="20"/>
        </w:rPr>
      </w:pPr>
      <w:r w:rsidRPr="00FA2393">
        <w:rPr>
          <w:rStyle w:val="a8"/>
          <w:sz w:val="20"/>
        </w:rPr>
        <w:footnoteRef/>
      </w:r>
      <w:r w:rsidRPr="00FA2393">
        <w:rPr>
          <w:rFonts w:ascii="Times New Roman" w:hAnsi="Times New Roman"/>
          <w:sz w:val="20"/>
          <w:szCs w:val="20"/>
          <w:u w:val="single"/>
        </w:rPr>
        <w:t>Для справки:</w:t>
      </w:r>
      <w:r w:rsidRPr="00FA2393">
        <w:rPr>
          <w:rFonts w:ascii="Times New Roman" w:hAnsi="Times New Roman"/>
          <w:sz w:val="20"/>
          <w:szCs w:val="20"/>
        </w:rPr>
        <w:t xml:space="preserve"> по состоянию на 01.01.2019 г. уровень регистрируемой безработицы в МО «город Северобайкальск» составлял 1,2% .</w:t>
      </w:r>
    </w:p>
    <w:p w:rsidR="00C34D07" w:rsidRDefault="00C34D07" w:rsidP="00FA2393">
      <w:pPr>
        <w:tabs>
          <w:tab w:val="left" w:pos="142"/>
        </w:tabs>
        <w:spacing w:after="0" w:line="240" w:lineRule="auto"/>
        <w:ind w:right="-426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07" w:rsidRDefault="00C34D07" w:rsidP="005E2FC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4D07" w:rsidRDefault="00C34D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07" w:rsidRDefault="00C34D07" w:rsidP="005E2FC3">
    <w:pPr>
      <w:pStyle w:val="ab"/>
      <w:framePr w:wrap="around" w:vAnchor="text" w:hAnchor="margin" w:xAlign="center" w:y="1"/>
      <w:rPr>
        <w:rStyle w:val="ad"/>
      </w:rPr>
    </w:pPr>
  </w:p>
  <w:p w:rsidR="00C34D07" w:rsidRDefault="00C34D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D2B"/>
    <w:multiLevelType w:val="hybridMultilevel"/>
    <w:tmpl w:val="F04C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DB4"/>
    <w:multiLevelType w:val="hybridMultilevel"/>
    <w:tmpl w:val="D19E2E38"/>
    <w:lvl w:ilvl="0" w:tplc="D07CCE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3DA1BE0"/>
    <w:multiLevelType w:val="multilevel"/>
    <w:tmpl w:val="2A86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B03FE"/>
    <w:multiLevelType w:val="hybridMultilevel"/>
    <w:tmpl w:val="0BA06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28"/>
    <w:rsid w:val="000126DE"/>
    <w:rsid w:val="0009589F"/>
    <w:rsid w:val="00095BDD"/>
    <w:rsid w:val="000A4B93"/>
    <w:rsid w:val="000B2D91"/>
    <w:rsid w:val="00106170"/>
    <w:rsid w:val="00165F5D"/>
    <w:rsid w:val="00184A2E"/>
    <w:rsid w:val="001A0368"/>
    <w:rsid w:val="001E7E5A"/>
    <w:rsid w:val="00225028"/>
    <w:rsid w:val="002E3136"/>
    <w:rsid w:val="00366118"/>
    <w:rsid w:val="00385E38"/>
    <w:rsid w:val="003A63A8"/>
    <w:rsid w:val="003C2AD0"/>
    <w:rsid w:val="00412A41"/>
    <w:rsid w:val="00414079"/>
    <w:rsid w:val="004B21DB"/>
    <w:rsid w:val="0051499D"/>
    <w:rsid w:val="00527911"/>
    <w:rsid w:val="00540F7F"/>
    <w:rsid w:val="00554D61"/>
    <w:rsid w:val="005A0474"/>
    <w:rsid w:val="005A7682"/>
    <w:rsid w:val="005D0F7B"/>
    <w:rsid w:val="005E2FC3"/>
    <w:rsid w:val="00614A67"/>
    <w:rsid w:val="006439FD"/>
    <w:rsid w:val="00664969"/>
    <w:rsid w:val="00675D99"/>
    <w:rsid w:val="006F2ECA"/>
    <w:rsid w:val="0071408A"/>
    <w:rsid w:val="0074411D"/>
    <w:rsid w:val="00752764"/>
    <w:rsid w:val="0075641F"/>
    <w:rsid w:val="0075668D"/>
    <w:rsid w:val="007907AA"/>
    <w:rsid w:val="0080238B"/>
    <w:rsid w:val="008359A7"/>
    <w:rsid w:val="008B65BD"/>
    <w:rsid w:val="008E0542"/>
    <w:rsid w:val="00902467"/>
    <w:rsid w:val="0096322A"/>
    <w:rsid w:val="009E6BB4"/>
    <w:rsid w:val="00A3160C"/>
    <w:rsid w:val="00A4240B"/>
    <w:rsid w:val="00A4769D"/>
    <w:rsid w:val="00A66E97"/>
    <w:rsid w:val="00A761B0"/>
    <w:rsid w:val="00AA67A4"/>
    <w:rsid w:val="00AB72D8"/>
    <w:rsid w:val="00AB79A1"/>
    <w:rsid w:val="00AC0E80"/>
    <w:rsid w:val="00AE10BC"/>
    <w:rsid w:val="00BC3C0A"/>
    <w:rsid w:val="00BD0997"/>
    <w:rsid w:val="00C1464D"/>
    <w:rsid w:val="00C1631C"/>
    <w:rsid w:val="00C34D07"/>
    <w:rsid w:val="00CA70B2"/>
    <w:rsid w:val="00CD7D5C"/>
    <w:rsid w:val="00D56BB2"/>
    <w:rsid w:val="00DE08E8"/>
    <w:rsid w:val="00DE2BE6"/>
    <w:rsid w:val="00E35B80"/>
    <w:rsid w:val="00E74009"/>
    <w:rsid w:val="00E8630F"/>
    <w:rsid w:val="00EE7DD0"/>
    <w:rsid w:val="00EF7EBF"/>
    <w:rsid w:val="00F07C50"/>
    <w:rsid w:val="00F14F9F"/>
    <w:rsid w:val="00F5473F"/>
    <w:rsid w:val="00F74AD7"/>
    <w:rsid w:val="00F774A2"/>
    <w:rsid w:val="00FA2393"/>
    <w:rsid w:val="00F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028"/>
    <w:rPr>
      <w:color w:val="0000FF" w:themeColor="hyperlink"/>
      <w:u w:val="single"/>
    </w:rPr>
  </w:style>
  <w:style w:type="paragraph" w:styleId="a4">
    <w:name w:val="No Spacing"/>
    <w:uiPriority w:val="1"/>
    <w:qFormat/>
    <w:rsid w:val="00AA67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rsid w:val="00AA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A6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AA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rsid w:val="00AA6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AA6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AA67A4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AA6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A67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31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31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3160C"/>
  </w:style>
  <w:style w:type="paragraph" w:customStyle="1" w:styleId="ae">
    <w:name w:val="для таблиц"/>
    <w:basedOn w:val="a"/>
    <w:rsid w:val="00A31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formattext">
    <w:name w:val="formattext"/>
    <w:basedOn w:val="a"/>
    <w:rsid w:val="00A3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424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A4240B"/>
    <w:rPr>
      <w:rFonts w:eastAsiaTheme="minorHAnsi"/>
      <w:i/>
      <w:iCs/>
      <w:color w:val="4F81BD" w:themeColor="accent1"/>
      <w:lang w:eastAsia="en-US"/>
    </w:rPr>
  </w:style>
  <w:style w:type="paragraph" w:styleId="af1">
    <w:name w:val="Title"/>
    <w:basedOn w:val="a"/>
    <w:link w:val="af2"/>
    <w:qFormat/>
    <w:rsid w:val="00675D99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f2">
    <w:name w:val="Название Знак"/>
    <w:basedOn w:val="a0"/>
    <w:link w:val="af1"/>
    <w:rsid w:val="00675D99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2D9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FA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028"/>
    <w:rPr>
      <w:color w:val="0000FF" w:themeColor="hyperlink"/>
      <w:u w:val="single"/>
    </w:rPr>
  </w:style>
  <w:style w:type="paragraph" w:styleId="a4">
    <w:name w:val="No Spacing"/>
    <w:uiPriority w:val="1"/>
    <w:qFormat/>
    <w:rsid w:val="00AA67A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rsid w:val="00AA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A6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rsid w:val="00AA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note text"/>
    <w:basedOn w:val="a"/>
    <w:link w:val="a7"/>
    <w:rsid w:val="00AA6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AA6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AA67A4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AA6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A67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31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31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3160C"/>
  </w:style>
  <w:style w:type="paragraph" w:customStyle="1" w:styleId="ae">
    <w:name w:val="для таблиц"/>
    <w:basedOn w:val="a"/>
    <w:rsid w:val="00A31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formattext">
    <w:name w:val="formattext"/>
    <w:basedOn w:val="a"/>
    <w:rsid w:val="00A3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424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A4240B"/>
    <w:rPr>
      <w:rFonts w:eastAsiaTheme="minorHAnsi"/>
      <w:i/>
      <w:iCs/>
      <w:color w:val="4F81BD" w:themeColor="accent1"/>
      <w:lang w:eastAsia="en-US"/>
    </w:rPr>
  </w:style>
  <w:style w:type="paragraph" w:styleId="af1">
    <w:name w:val="Title"/>
    <w:basedOn w:val="a"/>
    <w:link w:val="af2"/>
    <w:qFormat/>
    <w:rsid w:val="00675D99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f2">
    <w:name w:val="Название Знак"/>
    <w:basedOn w:val="a0"/>
    <w:link w:val="af1"/>
    <w:rsid w:val="00675D99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2D9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FA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A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sbk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itet-sbk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onomikasb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ikasbk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Крапивина</cp:lastModifiedBy>
  <cp:revision>3</cp:revision>
  <cp:lastPrinted>2020-04-13T05:55:00Z</cp:lastPrinted>
  <dcterms:created xsi:type="dcterms:W3CDTF">2020-03-02T05:19:00Z</dcterms:created>
  <dcterms:modified xsi:type="dcterms:W3CDTF">2020-04-13T05:56:00Z</dcterms:modified>
</cp:coreProperties>
</file>