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F394C">
      <w:pPr>
        <w:spacing w:after="0" w:line="360" w:lineRule="auto"/>
        <w:jc w:val="right"/>
        <w:rPr>
          <w:rFonts w:ascii="Times New Roman" w:hAnsi="Times New Roman"/>
          <w:sz w:val="24"/>
          <w:szCs w:val="24"/>
        </w:rPr>
      </w:pPr>
      <w:r>
        <w:rPr>
          <w:rFonts w:ascii="Times New Roman" w:hAnsi="Times New Roman"/>
          <w:sz w:val="24"/>
          <w:szCs w:val="24"/>
        </w:rPr>
        <w:t>УТВЕРЖДАЮ:</w:t>
      </w:r>
    </w:p>
    <w:p w14:paraId="392A5094">
      <w:pPr>
        <w:spacing w:after="0" w:line="360" w:lineRule="auto"/>
        <w:jc w:val="right"/>
        <w:rPr>
          <w:rFonts w:ascii="Times New Roman" w:hAnsi="Times New Roman"/>
          <w:sz w:val="24"/>
          <w:szCs w:val="24"/>
        </w:rPr>
      </w:pPr>
      <w:r>
        <w:rPr>
          <w:rFonts w:ascii="Times New Roman" w:hAnsi="Times New Roman"/>
          <w:sz w:val="24"/>
          <w:szCs w:val="24"/>
        </w:rPr>
        <w:t>И.о.начальника Управления образования</w:t>
      </w:r>
    </w:p>
    <w:p w14:paraId="3AB8A0B3">
      <w:pPr>
        <w:spacing w:after="0" w:line="360" w:lineRule="auto"/>
        <w:jc w:val="right"/>
        <w:rPr>
          <w:rFonts w:ascii="Times New Roman" w:hAnsi="Times New Roman"/>
          <w:sz w:val="24"/>
          <w:szCs w:val="24"/>
        </w:rPr>
      </w:pPr>
      <w:r>
        <w:rPr>
          <w:rFonts w:ascii="Times New Roman" w:hAnsi="Times New Roman"/>
          <w:sz w:val="24"/>
          <w:szCs w:val="24"/>
        </w:rPr>
        <w:t>Администрации МО «город Северобайкальск»</w:t>
      </w:r>
    </w:p>
    <w:p w14:paraId="04E5B37B">
      <w:pPr>
        <w:spacing w:after="0" w:line="360" w:lineRule="auto"/>
        <w:jc w:val="right"/>
        <w:rPr>
          <w:rFonts w:ascii="Times New Roman" w:hAnsi="Times New Roman"/>
          <w:sz w:val="24"/>
          <w:szCs w:val="24"/>
        </w:rPr>
      </w:pPr>
      <w:r>
        <w:rPr>
          <w:rFonts w:ascii="Times New Roman" w:hAnsi="Times New Roman"/>
          <w:sz w:val="24"/>
          <w:szCs w:val="24"/>
        </w:rPr>
        <w:t>_______________Л.А.Михеева</w:t>
      </w:r>
    </w:p>
    <w:p w14:paraId="4ADCB18E">
      <w:pPr>
        <w:spacing w:after="0" w:line="360" w:lineRule="auto"/>
        <w:jc w:val="right"/>
        <w:rPr>
          <w:rFonts w:ascii="Times New Roman" w:hAnsi="Times New Roman"/>
          <w:sz w:val="24"/>
          <w:szCs w:val="24"/>
        </w:rPr>
      </w:pPr>
      <w:r>
        <w:rPr>
          <w:rFonts w:ascii="Times New Roman" w:hAnsi="Times New Roman"/>
          <w:sz w:val="24"/>
          <w:szCs w:val="24"/>
        </w:rPr>
        <w:t>«____»__________ 2025г.</w:t>
      </w:r>
    </w:p>
    <w:p w14:paraId="584C1625">
      <w:pPr>
        <w:spacing w:after="0" w:line="360" w:lineRule="auto"/>
        <w:jc w:val="center"/>
        <w:rPr>
          <w:rFonts w:ascii="Times New Roman" w:hAnsi="Times New Roman"/>
          <w:sz w:val="24"/>
          <w:szCs w:val="24"/>
        </w:rPr>
      </w:pPr>
    </w:p>
    <w:p w14:paraId="35069A12">
      <w:pPr>
        <w:spacing w:after="0" w:line="360" w:lineRule="auto"/>
        <w:jc w:val="center"/>
        <w:rPr>
          <w:rFonts w:ascii="Times New Roman" w:hAnsi="Times New Roman"/>
          <w:b/>
          <w:sz w:val="28"/>
          <w:szCs w:val="28"/>
        </w:rPr>
      </w:pPr>
    </w:p>
    <w:p w14:paraId="50D74E17">
      <w:pPr>
        <w:spacing w:after="0" w:line="360" w:lineRule="auto"/>
        <w:jc w:val="center"/>
        <w:rPr>
          <w:rFonts w:ascii="Times New Roman" w:hAnsi="Times New Roman"/>
          <w:b/>
          <w:sz w:val="28"/>
          <w:szCs w:val="28"/>
        </w:rPr>
      </w:pPr>
    </w:p>
    <w:p w14:paraId="511CCB81">
      <w:pPr>
        <w:spacing w:after="0" w:line="360" w:lineRule="auto"/>
        <w:jc w:val="center"/>
        <w:rPr>
          <w:rFonts w:ascii="Times New Roman" w:hAnsi="Times New Roman"/>
          <w:b/>
          <w:sz w:val="28"/>
          <w:szCs w:val="28"/>
        </w:rPr>
      </w:pPr>
      <w:r>
        <w:rPr>
          <w:rFonts w:ascii="Times New Roman" w:hAnsi="Times New Roman"/>
          <w:b/>
          <w:sz w:val="28"/>
          <w:szCs w:val="28"/>
        </w:rPr>
        <w:t>ГОДОВОЙ ОТЧЕТ</w:t>
      </w:r>
    </w:p>
    <w:p w14:paraId="5B4FFDD9">
      <w:pPr>
        <w:spacing w:after="0" w:line="360" w:lineRule="auto"/>
        <w:jc w:val="center"/>
        <w:rPr>
          <w:rFonts w:ascii="Times New Roman" w:hAnsi="Times New Roman"/>
          <w:sz w:val="28"/>
          <w:szCs w:val="28"/>
        </w:rPr>
      </w:pPr>
      <w:r>
        <w:rPr>
          <w:rFonts w:ascii="Times New Roman" w:hAnsi="Times New Roman"/>
          <w:sz w:val="28"/>
          <w:szCs w:val="28"/>
        </w:rPr>
        <w:t xml:space="preserve">о ходе реализации и оценке эффективности муниципальной программы </w:t>
      </w:r>
    </w:p>
    <w:p w14:paraId="24C52172">
      <w:pPr>
        <w:spacing w:after="0" w:line="360" w:lineRule="auto"/>
        <w:jc w:val="center"/>
        <w:rPr>
          <w:rFonts w:ascii="Times New Roman" w:hAnsi="Times New Roman"/>
          <w:sz w:val="28"/>
          <w:szCs w:val="28"/>
        </w:rPr>
      </w:pPr>
      <w:r>
        <w:rPr>
          <w:rFonts w:ascii="Times New Roman" w:hAnsi="Times New Roman"/>
          <w:sz w:val="28"/>
          <w:szCs w:val="28"/>
        </w:rPr>
        <w:t>муниципального образования «город Северобайкальск»</w:t>
      </w:r>
    </w:p>
    <w:p w14:paraId="14850C79">
      <w:pPr>
        <w:spacing w:after="0" w:line="360" w:lineRule="auto"/>
        <w:jc w:val="center"/>
        <w:rPr>
          <w:rFonts w:ascii="Times New Roman" w:hAnsi="Times New Roman"/>
          <w:sz w:val="28"/>
          <w:szCs w:val="28"/>
        </w:rPr>
      </w:pPr>
      <w:r>
        <w:rPr>
          <w:rFonts w:ascii="Times New Roman" w:hAnsi="Times New Roman"/>
          <w:sz w:val="28"/>
          <w:szCs w:val="28"/>
        </w:rPr>
        <w:t>«Развитие физической культуры и спорта в муниципальном образовании</w:t>
      </w:r>
    </w:p>
    <w:p w14:paraId="546FADD7">
      <w:pPr>
        <w:spacing w:after="0" w:line="360" w:lineRule="auto"/>
        <w:jc w:val="center"/>
        <w:rPr>
          <w:rFonts w:ascii="Times New Roman" w:hAnsi="Times New Roman"/>
          <w:sz w:val="28"/>
          <w:szCs w:val="28"/>
        </w:rPr>
      </w:pPr>
      <w:r>
        <w:rPr>
          <w:rFonts w:ascii="Times New Roman" w:hAnsi="Times New Roman"/>
          <w:sz w:val="28"/>
          <w:szCs w:val="28"/>
        </w:rPr>
        <w:t xml:space="preserve"> «город С</w:t>
      </w:r>
      <w:bookmarkStart w:id="0" w:name="_GoBack"/>
      <w:bookmarkEnd w:id="0"/>
      <w:r>
        <w:rPr>
          <w:rFonts w:ascii="Times New Roman" w:hAnsi="Times New Roman"/>
          <w:sz w:val="28"/>
          <w:szCs w:val="28"/>
        </w:rPr>
        <w:t>еверобайкальск» на  2020-2026 годы»</w:t>
      </w:r>
    </w:p>
    <w:p w14:paraId="19123989">
      <w:pPr>
        <w:spacing w:after="0" w:line="360" w:lineRule="auto"/>
        <w:jc w:val="center"/>
        <w:rPr>
          <w:rFonts w:ascii="Times New Roman" w:hAnsi="Times New Roman"/>
          <w:sz w:val="28"/>
          <w:szCs w:val="28"/>
        </w:rPr>
      </w:pPr>
      <w:r>
        <w:rPr>
          <w:rFonts w:ascii="Times New Roman" w:hAnsi="Times New Roman"/>
          <w:sz w:val="28"/>
          <w:szCs w:val="28"/>
        </w:rPr>
        <w:t>за 2024 год на 31.12.2024г.</w:t>
      </w:r>
    </w:p>
    <w:p w14:paraId="48FAFF58">
      <w:pPr>
        <w:spacing w:after="0" w:line="360" w:lineRule="auto"/>
        <w:rPr>
          <w:rFonts w:ascii="Times New Roman" w:hAnsi="Times New Roman"/>
          <w:sz w:val="28"/>
          <w:szCs w:val="28"/>
        </w:rPr>
      </w:pPr>
    </w:p>
    <w:p w14:paraId="7C04ABB5">
      <w:pPr>
        <w:spacing w:after="0" w:line="360" w:lineRule="auto"/>
        <w:jc w:val="center"/>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p w14:paraId="27AB8B0C">
      <w:pPr>
        <w:spacing w:after="0" w:line="360" w:lineRule="auto"/>
        <w:jc w:val="center"/>
        <w:rPr>
          <w:rFonts w:ascii="Times New Roman" w:hAnsi="Times New Roman"/>
          <w:sz w:val="28"/>
          <w:szCs w:val="28"/>
        </w:rPr>
      </w:pPr>
      <w:r>
        <w:rPr>
          <w:rFonts w:ascii="Times New Roman" w:hAnsi="Times New Roman"/>
          <w:sz w:val="28"/>
          <w:szCs w:val="28"/>
        </w:rPr>
        <w:t>Отдел по молодежной политике, физической культуре и спорту</w:t>
      </w:r>
    </w:p>
    <w:p w14:paraId="02A07CD7">
      <w:pPr>
        <w:spacing w:after="0" w:line="360" w:lineRule="auto"/>
        <w:jc w:val="center"/>
        <w:rPr>
          <w:rFonts w:ascii="Times New Roman" w:hAnsi="Times New Roman"/>
          <w:sz w:val="28"/>
          <w:szCs w:val="28"/>
        </w:rPr>
      </w:pPr>
      <w:r>
        <w:rPr>
          <w:rFonts w:ascii="Times New Roman" w:hAnsi="Times New Roman"/>
          <w:sz w:val="28"/>
          <w:szCs w:val="28"/>
        </w:rPr>
        <w:t>Управления образования администрации МО «город Северобайкальск»</w:t>
      </w:r>
    </w:p>
    <w:p w14:paraId="045FF56A">
      <w:pPr>
        <w:spacing w:after="0" w:line="360" w:lineRule="auto"/>
        <w:rPr>
          <w:rFonts w:ascii="Times New Roman" w:hAnsi="Times New Roman"/>
          <w:b/>
          <w:sz w:val="28"/>
          <w:szCs w:val="28"/>
        </w:rPr>
      </w:pPr>
    </w:p>
    <w:p w14:paraId="632FB9AE">
      <w:pPr>
        <w:spacing w:after="0" w:line="360" w:lineRule="auto"/>
        <w:rPr>
          <w:rFonts w:ascii="Times New Roman" w:hAnsi="Times New Roman"/>
          <w:b/>
          <w:sz w:val="28"/>
          <w:szCs w:val="28"/>
        </w:rPr>
      </w:pPr>
    </w:p>
    <w:p w14:paraId="192D1BAB">
      <w:pPr>
        <w:spacing w:after="0" w:line="360" w:lineRule="auto"/>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p w14:paraId="7DBA57F3">
      <w:pPr>
        <w:spacing w:after="0" w:line="360" w:lineRule="auto"/>
        <w:rPr>
          <w:rFonts w:ascii="Times New Roman" w:hAnsi="Times New Roman"/>
          <w:sz w:val="28"/>
          <w:szCs w:val="28"/>
        </w:rPr>
      </w:pPr>
      <w:r>
        <w:rPr>
          <w:rFonts w:ascii="Times New Roman" w:hAnsi="Times New Roman"/>
          <w:sz w:val="28"/>
          <w:szCs w:val="28"/>
        </w:rPr>
        <w:t xml:space="preserve">Начальник отдела ________    А.Н. Кузина(830130)20919, </w:t>
      </w:r>
      <w:r>
        <w:fldChar w:fldCharType="begin"/>
      </w:r>
      <w:r>
        <w:instrText xml:space="preserve"> HYPERLINK "mailto:kuzina-an@mail.ru" </w:instrText>
      </w:r>
      <w:r>
        <w:fldChar w:fldCharType="separate"/>
      </w:r>
      <w:r>
        <w:rPr>
          <w:rFonts w:ascii="Times New Roman" w:hAnsi="Times New Roman"/>
          <w:color w:val="0563C1" w:themeColor="hyperlink"/>
          <w:sz w:val="28"/>
          <w:szCs w:val="28"/>
          <w:u w:val="single"/>
          <w:lang w:val="en-US"/>
          <w14:textFill>
            <w14:solidFill>
              <w14:schemeClr w14:val="hlink"/>
            </w14:solidFill>
          </w14:textFill>
        </w:rPr>
        <w:t>kuzina</w:t>
      </w:r>
      <w:r>
        <w:rPr>
          <w:rFonts w:ascii="Times New Roman" w:hAnsi="Times New Roman"/>
          <w:color w:val="0563C1" w:themeColor="hyperlink"/>
          <w:sz w:val="28"/>
          <w:szCs w:val="28"/>
          <w:u w:val="single"/>
          <w14:textFill>
            <w14:solidFill>
              <w14:schemeClr w14:val="hlink"/>
            </w14:solidFill>
          </w14:textFill>
        </w:rPr>
        <w:t>-</w:t>
      </w:r>
      <w:r>
        <w:rPr>
          <w:rFonts w:ascii="Times New Roman" w:hAnsi="Times New Roman"/>
          <w:color w:val="0563C1" w:themeColor="hyperlink"/>
          <w:sz w:val="28"/>
          <w:szCs w:val="28"/>
          <w:u w:val="single"/>
          <w:lang w:val="en-US"/>
          <w14:textFill>
            <w14:solidFill>
              <w14:schemeClr w14:val="hlink"/>
            </w14:solidFill>
          </w14:textFill>
        </w:rPr>
        <w:t>an</w:t>
      </w:r>
      <w:r>
        <w:rPr>
          <w:rFonts w:ascii="Times New Roman" w:hAnsi="Times New Roman"/>
          <w:color w:val="0563C1" w:themeColor="hyperlink"/>
          <w:sz w:val="28"/>
          <w:szCs w:val="28"/>
          <w:u w:val="single"/>
          <w14:textFill>
            <w14:solidFill>
              <w14:schemeClr w14:val="hlink"/>
            </w14:solidFill>
          </w14:textFill>
        </w:rPr>
        <w:t>@</w:t>
      </w:r>
      <w:r>
        <w:rPr>
          <w:rFonts w:ascii="Times New Roman" w:hAnsi="Times New Roman"/>
          <w:color w:val="0563C1" w:themeColor="hyperlink"/>
          <w:sz w:val="28"/>
          <w:szCs w:val="28"/>
          <w:u w:val="single"/>
          <w:lang w:val="en-US"/>
          <w14:textFill>
            <w14:solidFill>
              <w14:schemeClr w14:val="hlink"/>
            </w14:solidFill>
          </w14:textFill>
        </w:rPr>
        <w:t>mail</w:t>
      </w:r>
      <w:r>
        <w:rPr>
          <w:rFonts w:ascii="Times New Roman" w:hAnsi="Times New Roman"/>
          <w:color w:val="0563C1" w:themeColor="hyperlink"/>
          <w:sz w:val="28"/>
          <w:szCs w:val="28"/>
          <w:u w:val="single"/>
          <w14:textFill>
            <w14:solidFill>
              <w14:schemeClr w14:val="hlink"/>
            </w14:solidFill>
          </w14:textFill>
        </w:rPr>
        <w:t>.</w:t>
      </w:r>
      <w:r>
        <w:rPr>
          <w:rFonts w:ascii="Times New Roman" w:hAnsi="Times New Roman"/>
          <w:color w:val="0563C1" w:themeColor="hyperlink"/>
          <w:sz w:val="28"/>
          <w:szCs w:val="28"/>
          <w:u w:val="single"/>
          <w:lang w:val="en-US"/>
          <w14:textFill>
            <w14:solidFill>
              <w14:schemeClr w14:val="hlink"/>
            </w14:solidFill>
          </w14:textFill>
        </w:rPr>
        <w:t>ru</w:t>
      </w:r>
      <w:r>
        <w:rPr>
          <w:rFonts w:ascii="Times New Roman" w:hAnsi="Times New Roman"/>
          <w:color w:val="0563C1" w:themeColor="hyperlink"/>
          <w:sz w:val="28"/>
          <w:szCs w:val="28"/>
          <w:u w:val="single"/>
          <w:lang w:val="en-US"/>
          <w14:textFill>
            <w14:solidFill>
              <w14:schemeClr w14:val="hlink"/>
            </w14:solidFill>
          </w14:textFill>
        </w:rPr>
        <w:fldChar w:fldCharType="end"/>
      </w:r>
    </w:p>
    <w:p w14:paraId="4967124A">
      <w:pPr>
        <w:spacing w:after="0" w:line="360" w:lineRule="auto"/>
        <w:rPr>
          <w:rFonts w:ascii="Times New Roman" w:hAnsi="Times New Roman"/>
          <w:sz w:val="28"/>
          <w:szCs w:val="28"/>
        </w:rPr>
      </w:pPr>
    </w:p>
    <w:p w14:paraId="21776880">
      <w:pPr>
        <w:spacing w:after="0" w:line="360" w:lineRule="auto"/>
        <w:rPr>
          <w:rFonts w:ascii="Times New Roman" w:hAnsi="Times New Roman"/>
          <w:sz w:val="28"/>
          <w:szCs w:val="28"/>
        </w:rPr>
      </w:pPr>
      <w:r>
        <w:rPr>
          <w:rFonts w:ascii="Times New Roman" w:hAnsi="Times New Roman"/>
          <w:sz w:val="28"/>
          <w:szCs w:val="28"/>
        </w:rPr>
        <w:t>Координаторы исполнения программы</w:t>
      </w:r>
    </w:p>
    <w:p w14:paraId="204AAD97">
      <w:pPr>
        <w:spacing w:after="0" w:line="360" w:lineRule="auto"/>
        <w:rPr>
          <w:rFonts w:ascii="Times New Roman" w:hAnsi="Times New Roman"/>
          <w:b/>
          <w:sz w:val="28"/>
          <w:szCs w:val="28"/>
        </w:rPr>
      </w:pPr>
      <w:r>
        <w:rPr>
          <w:rFonts w:ascii="Times New Roman" w:hAnsi="Times New Roman"/>
          <w:sz w:val="28"/>
          <w:szCs w:val="28"/>
        </w:rPr>
        <w:t>Начальник отдела ФКиС -________А.Н.Кузина</w:t>
      </w:r>
    </w:p>
    <w:p w14:paraId="4A15AD57">
      <w:pPr>
        <w:pStyle w:val="7"/>
        <w:spacing w:line="360" w:lineRule="auto"/>
        <w:rPr>
          <w:rFonts w:ascii="Times New Roman" w:hAnsi="Times New Roman"/>
          <w:sz w:val="28"/>
          <w:szCs w:val="28"/>
        </w:rPr>
      </w:pPr>
    </w:p>
    <w:p w14:paraId="04F55AB6">
      <w:pPr>
        <w:pStyle w:val="7"/>
        <w:spacing w:line="276" w:lineRule="auto"/>
        <w:jc w:val="center"/>
        <w:rPr>
          <w:rFonts w:ascii="Times New Roman" w:hAnsi="Times New Roman"/>
          <w:b/>
          <w:sz w:val="24"/>
          <w:szCs w:val="24"/>
        </w:rPr>
        <w:sectPr>
          <w:pgSz w:w="11906" w:h="16838"/>
          <w:pgMar w:top="1440" w:right="646" w:bottom="997" w:left="1140" w:header="720" w:footer="720" w:gutter="0"/>
          <w:cols w:space="720" w:num="1"/>
          <w:docGrid w:linePitch="360" w:charSpace="0"/>
        </w:sectPr>
      </w:pPr>
    </w:p>
    <w:p w14:paraId="50B382B7">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 о выполнении мероприятий муниципальной программы «Развитие физической культуры и спорта в муниципальном образовании «город Северобайкальск»»</w:t>
      </w:r>
    </w:p>
    <w:tbl>
      <w:tblPr>
        <w:tblStyle w:val="3"/>
        <w:tblW w:w="16074"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807"/>
        <w:gridCol w:w="3277"/>
        <w:gridCol w:w="919"/>
        <w:gridCol w:w="1204"/>
        <w:gridCol w:w="1381"/>
        <w:gridCol w:w="1473"/>
        <w:gridCol w:w="1736"/>
        <w:gridCol w:w="1483"/>
        <w:gridCol w:w="1094"/>
      </w:tblGrid>
      <w:tr w14:paraId="3C51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vMerge w:val="restart"/>
            <w:tcBorders>
              <w:top w:val="single" w:color="auto" w:sz="4" w:space="0"/>
              <w:left w:val="single" w:color="auto" w:sz="4" w:space="0"/>
              <w:bottom w:val="single" w:color="auto" w:sz="4" w:space="0"/>
              <w:right w:val="single" w:color="auto" w:sz="4" w:space="0"/>
            </w:tcBorders>
          </w:tcPr>
          <w:p w14:paraId="30A51AC2">
            <w:pPr>
              <w:pStyle w:val="7"/>
              <w:jc w:val="both"/>
              <w:rPr>
                <w:rFonts w:ascii="Times New Roman" w:hAnsi="Times New Roman" w:eastAsia="Times New Roman"/>
                <w:lang w:eastAsia="ru-RU"/>
              </w:rPr>
            </w:pPr>
            <w:r>
              <w:rPr>
                <w:rFonts w:ascii="Times New Roman" w:hAnsi="Times New Roman" w:eastAsia="Times New Roman"/>
                <w:lang w:eastAsia="ru-RU"/>
              </w:rPr>
              <w:t>№</w:t>
            </w:r>
          </w:p>
          <w:p w14:paraId="56993141">
            <w:pPr>
              <w:pStyle w:val="7"/>
              <w:jc w:val="both"/>
              <w:rPr>
                <w:rFonts w:ascii="Times New Roman" w:hAnsi="Times New Roman" w:eastAsia="Times New Roman"/>
                <w:b/>
                <w:lang w:eastAsia="ru-RU"/>
              </w:rPr>
            </w:pPr>
            <w:r>
              <w:rPr>
                <w:rFonts w:ascii="Times New Roman" w:hAnsi="Times New Roman" w:eastAsia="Times New Roman"/>
                <w:lang w:eastAsia="ru-RU"/>
              </w:rPr>
              <w:t>п/п</w:t>
            </w:r>
          </w:p>
        </w:tc>
        <w:tc>
          <w:tcPr>
            <w:tcW w:w="2807" w:type="dxa"/>
            <w:vMerge w:val="restart"/>
            <w:tcBorders>
              <w:top w:val="single" w:color="auto" w:sz="4" w:space="0"/>
              <w:left w:val="single" w:color="auto" w:sz="4" w:space="0"/>
              <w:bottom w:val="single" w:color="auto" w:sz="4" w:space="0"/>
              <w:right w:val="single" w:color="auto" w:sz="4" w:space="0"/>
            </w:tcBorders>
          </w:tcPr>
          <w:p w14:paraId="520D2C9A">
            <w:pPr>
              <w:pStyle w:val="7"/>
              <w:jc w:val="center"/>
              <w:rPr>
                <w:rFonts w:ascii="Times New Roman" w:hAnsi="Times New Roman" w:eastAsia="Times New Roman"/>
                <w:lang w:eastAsia="ru-RU"/>
              </w:rPr>
            </w:pPr>
            <w:r>
              <w:rPr>
                <w:rFonts w:ascii="Times New Roman" w:hAnsi="Times New Roman" w:eastAsia="Times New Roman"/>
                <w:lang w:eastAsia="ru-RU"/>
              </w:rPr>
              <w:t>Наименование подпрограммы, мероприятия муниципальной программы</w:t>
            </w:r>
          </w:p>
        </w:tc>
        <w:tc>
          <w:tcPr>
            <w:tcW w:w="3277" w:type="dxa"/>
            <w:vMerge w:val="restart"/>
            <w:tcBorders>
              <w:top w:val="single" w:color="auto" w:sz="4" w:space="0"/>
              <w:left w:val="single" w:color="auto" w:sz="4" w:space="0"/>
              <w:right w:val="single" w:color="auto" w:sz="4" w:space="0"/>
            </w:tcBorders>
          </w:tcPr>
          <w:p w14:paraId="7B1F6073">
            <w:pPr>
              <w:pStyle w:val="7"/>
              <w:jc w:val="center"/>
              <w:rPr>
                <w:rFonts w:ascii="Times New Roman" w:hAnsi="Times New Roman" w:eastAsia="Times New Roman"/>
                <w:color w:val="000000"/>
                <w:lang w:eastAsia="ru-RU"/>
              </w:rPr>
            </w:pPr>
            <w:r>
              <w:rPr>
                <w:rFonts w:ascii="Times New Roman" w:hAnsi="Times New Roman" w:eastAsia="Times New Roman"/>
                <w:lang w:eastAsia="ru-RU"/>
              </w:rPr>
              <w:t>Описание конкретных мероприятий (работ, услуг и т.п.) в рамках исполнения мероприятия программы (подпрограммы)*</w:t>
            </w:r>
          </w:p>
        </w:tc>
        <w:tc>
          <w:tcPr>
            <w:tcW w:w="919" w:type="dxa"/>
            <w:vMerge w:val="restart"/>
            <w:tcBorders>
              <w:top w:val="single" w:color="auto" w:sz="4" w:space="0"/>
              <w:left w:val="single" w:color="auto" w:sz="4" w:space="0"/>
              <w:right w:val="single" w:color="auto" w:sz="4" w:space="0"/>
            </w:tcBorders>
          </w:tcPr>
          <w:p w14:paraId="1F2D6967">
            <w:pPr>
              <w:pStyle w:val="7"/>
              <w:jc w:val="center"/>
              <w:rPr>
                <w:rFonts w:ascii="Times New Roman" w:hAnsi="Times New Roman" w:eastAsia="Times New Roman"/>
                <w:lang w:eastAsia="ru-RU"/>
              </w:rPr>
            </w:pPr>
            <w:r>
              <w:rPr>
                <w:rFonts w:ascii="Times New Roman" w:hAnsi="Times New Roman" w:eastAsia="Times New Roman"/>
                <w:lang w:eastAsia="ru-RU"/>
              </w:rPr>
              <w:t>Источник финансирования</w:t>
            </w:r>
          </w:p>
        </w:tc>
        <w:tc>
          <w:tcPr>
            <w:tcW w:w="2585" w:type="dxa"/>
            <w:gridSpan w:val="2"/>
            <w:tcBorders>
              <w:top w:val="single" w:color="auto" w:sz="4" w:space="0"/>
              <w:left w:val="single" w:color="auto" w:sz="4" w:space="0"/>
              <w:bottom w:val="single" w:color="auto" w:sz="4" w:space="0"/>
              <w:right w:val="single" w:color="auto" w:sz="4" w:space="0"/>
            </w:tcBorders>
          </w:tcPr>
          <w:p w14:paraId="7B5597DE">
            <w:pPr>
              <w:pStyle w:val="7"/>
              <w:jc w:val="center"/>
              <w:rPr>
                <w:rFonts w:ascii="Times New Roman" w:hAnsi="Times New Roman" w:eastAsia="Times New Roman"/>
                <w:lang w:eastAsia="ru-RU"/>
              </w:rPr>
            </w:pPr>
            <w:r>
              <w:rPr>
                <w:rFonts w:ascii="Times New Roman" w:hAnsi="Times New Roman" w:eastAsia="Times New Roman"/>
                <w:lang w:eastAsia="ru-RU"/>
              </w:rPr>
              <w:t>Расходы, тыс. руб.</w:t>
            </w:r>
          </w:p>
        </w:tc>
        <w:tc>
          <w:tcPr>
            <w:tcW w:w="1473" w:type="dxa"/>
            <w:vMerge w:val="restart"/>
            <w:tcBorders>
              <w:top w:val="single" w:color="auto" w:sz="4" w:space="0"/>
              <w:left w:val="single" w:color="auto" w:sz="4" w:space="0"/>
              <w:right w:val="single" w:color="auto" w:sz="4" w:space="0"/>
            </w:tcBorders>
          </w:tcPr>
          <w:p w14:paraId="685F4A56">
            <w:pPr>
              <w:pStyle w:val="7"/>
              <w:jc w:val="center"/>
              <w:rPr>
                <w:rFonts w:ascii="Times New Roman" w:hAnsi="Times New Roman" w:eastAsia="Times New Roman"/>
                <w:lang w:eastAsia="ru-RU"/>
              </w:rPr>
            </w:pPr>
            <w:r>
              <w:rPr>
                <w:rFonts w:ascii="Times New Roman" w:hAnsi="Times New Roman" w:eastAsia="Times New Roman"/>
                <w:lang w:eastAsia="ru-RU"/>
              </w:rPr>
              <w:t>Наименование целевого показателя, характеризующего мероприятие</w:t>
            </w:r>
          </w:p>
        </w:tc>
        <w:tc>
          <w:tcPr>
            <w:tcW w:w="3219" w:type="dxa"/>
            <w:gridSpan w:val="2"/>
            <w:tcBorders>
              <w:top w:val="single" w:color="auto" w:sz="4" w:space="0"/>
              <w:left w:val="single" w:color="auto" w:sz="4" w:space="0"/>
              <w:bottom w:val="single" w:color="auto" w:sz="4" w:space="0"/>
              <w:right w:val="single" w:color="auto" w:sz="4" w:space="0"/>
            </w:tcBorders>
          </w:tcPr>
          <w:p w14:paraId="17CB91BA">
            <w:pPr>
              <w:pStyle w:val="7"/>
              <w:jc w:val="center"/>
              <w:rPr>
                <w:rFonts w:ascii="Times New Roman" w:hAnsi="Times New Roman" w:eastAsia="Times New Roman"/>
                <w:lang w:eastAsia="ru-RU"/>
              </w:rPr>
            </w:pPr>
            <w:r>
              <w:rPr>
                <w:rFonts w:ascii="Times New Roman" w:hAnsi="Times New Roman" w:eastAsia="Times New Roman"/>
                <w:lang w:eastAsia="ru-RU"/>
              </w:rPr>
              <w:t>Значения целевых показателей</w:t>
            </w:r>
          </w:p>
        </w:tc>
        <w:tc>
          <w:tcPr>
            <w:tcW w:w="1094" w:type="dxa"/>
            <w:vMerge w:val="restart"/>
            <w:tcBorders>
              <w:top w:val="single" w:color="auto" w:sz="4" w:space="0"/>
              <w:left w:val="single" w:color="auto" w:sz="4" w:space="0"/>
              <w:right w:val="single" w:color="auto" w:sz="4" w:space="0"/>
            </w:tcBorders>
          </w:tcPr>
          <w:p w14:paraId="67A48853">
            <w:pPr>
              <w:pStyle w:val="7"/>
              <w:ind w:right="-66" w:rightChars="-30"/>
              <w:jc w:val="center"/>
              <w:rPr>
                <w:rFonts w:ascii="Times New Roman" w:hAnsi="Times New Roman" w:eastAsia="Times New Roman"/>
                <w:lang w:eastAsia="ru-RU"/>
              </w:rPr>
            </w:pPr>
            <w:r>
              <w:rPr>
                <w:rFonts w:ascii="Times New Roman" w:hAnsi="Times New Roman" w:eastAsia="Times New Roman"/>
                <w:lang w:eastAsia="ru-RU"/>
              </w:rPr>
              <w:t>Причины не исполнения мероприятий и целевых показателей *</w:t>
            </w:r>
          </w:p>
        </w:tc>
      </w:tr>
      <w:tr w14:paraId="31B9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top w:val="single" w:color="auto" w:sz="4" w:space="0"/>
              <w:left w:val="single" w:color="auto" w:sz="4" w:space="0"/>
              <w:bottom w:val="single" w:color="auto" w:sz="4" w:space="0"/>
              <w:right w:val="single" w:color="auto" w:sz="4" w:space="0"/>
            </w:tcBorders>
            <w:vAlign w:val="center"/>
          </w:tcPr>
          <w:p w14:paraId="26C13022">
            <w:pPr>
              <w:pStyle w:val="7"/>
              <w:jc w:val="both"/>
              <w:rPr>
                <w:rFonts w:ascii="Times New Roman" w:hAnsi="Times New Roman" w:eastAsia="Times New Roman"/>
                <w:b/>
                <w:lang w:eastAsia="ru-RU"/>
              </w:rPr>
            </w:pPr>
          </w:p>
        </w:tc>
        <w:tc>
          <w:tcPr>
            <w:tcW w:w="2807" w:type="dxa"/>
            <w:vMerge w:val="continue"/>
            <w:tcBorders>
              <w:top w:val="single" w:color="auto" w:sz="4" w:space="0"/>
              <w:left w:val="single" w:color="auto" w:sz="4" w:space="0"/>
              <w:bottom w:val="single" w:color="auto" w:sz="4" w:space="0"/>
              <w:right w:val="single" w:color="auto" w:sz="4" w:space="0"/>
            </w:tcBorders>
            <w:vAlign w:val="center"/>
          </w:tcPr>
          <w:p w14:paraId="427B294F">
            <w:pPr>
              <w:pStyle w:val="7"/>
              <w:jc w:val="both"/>
              <w:rPr>
                <w:rFonts w:ascii="Times New Roman" w:hAnsi="Times New Roman" w:eastAsia="Times New Roman"/>
                <w:lang w:eastAsia="ru-RU"/>
              </w:rPr>
            </w:pPr>
          </w:p>
        </w:tc>
        <w:tc>
          <w:tcPr>
            <w:tcW w:w="3277" w:type="dxa"/>
            <w:vMerge w:val="continue"/>
            <w:tcBorders>
              <w:left w:val="single" w:color="auto" w:sz="4" w:space="0"/>
              <w:right w:val="single" w:color="auto" w:sz="4" w:space="0"/>
            </w:tcBorders>
            <w:vAlign w:val="center"/>
          </w:tcPr>
          <w:p w14:paraId="51083A3D">
            <w:pPr>
              <w:pStyle w:val="7"/>
              <w:jc w:val="both"/>
              <w:rPr>
                <w:rFonts w:ascii="Times New Roman" w:hAnsi="Times New Roman" w:eastAsia="Times New Roman"/>
                <w:color w:val="000000"/>
                <w:lang w:eastAsia="ru-RU"/>
              </w:rPr>
            </w:pPr>
          </w:p>
        </w:tc>
        <w:tc>
          <w:tcPr>
            <w:tcW w:w="919" w:type="dxa"/>
            <w:vMerge w:val="continue"/>
            <w:tcBorders>
              <w:left w:val="single" w:color="auto" w:sz="4" w:space="0"/>
              <w:right w:val="single" w:color="auto" w:sz="4" w:space="0"/>
            </w:tcBorders>
          </w:tcPr>
          <w:p w14:paraId="73B7E714">
            <w:pPr>
              <w:pStyle w:val="7"/>
              <w:jc w:val="both"/>
              <w:rPr>
                <w:rFonts w:ascii="Times New Roman" w:hAnsi="Times New Roman" w:eastAsia="Times New Roman"/>
                <w:lang w:eastAsia="ru-RU"/>
              </w:rPr>
            </w:pPr>
          </w:p>
        </w:tc>
        <w:tc>
          <w:tcPr>
            <w:tcW w:w="2585" w:type="dxa"/>
            <w:gridSpan w:val="2"/>
            <w:tcBorders>
              <w:top w:val="single" w:color="auto" w:sz="4" w:space="0"/>
              <w:left w:val="single" w:color="auto" w:sz="4" w:space="0"/>
              <w:bottom w:val="single" w:color="auto" w:sz="4" w:space="0"/>
              <w:right w:val="single" w:color="auto" w:sz="4" w:space="0"/>
            </w:tcBorders>
          </w:tcPr>
          <w:p w14:paraId="30B9F33D">
            <w:pPr>
              <w:pStyle w:val="7"/>
              <w:jc w:val="center"/>
              <w:rPr>
                <w:rFonts w:ascii="Times New Roman" w:hAnsi="Times New Roman" w:eastAsia="Times New Roman"/>
                <w:lang w:eastAsia="ru-RU"/>
              </w:rPr>
            </w:pPr>
            <w:r>
              <w:rPr>
                <w:rFonts w:ascii="Times New Roman" w:hAnsi="Times New Roman" w:eastAsia="Times New Roman"/>
                <w:lang w:eastAsia="ru-RU"/>
              </w:rPr>
              <w:t>Отчетный год</w:t>
            </w:r>
          </w:p>
        </w:tc>
        <w:tc>
          <w:tcPr>
            <w:tcW w:w="1473" w:type="dxa"/>
            <w:vMerge w:val="continue"/>
            <w:tcBorders>
              <w:left w:val="single" w:color="auto" w:sz="4" w:space="0"/>
              <w:right w:val="single" w:color="auto" w:sz="4" w:space="0"/>
            </w:tcBorders>
          </w:tcPr>
          <w:p w14:paraId="63CA212C">
            <w:pPr>
              <w:pStyle w:val="7"/>
              <w:jc w:val="center"/>
              <w:rPr>
                <w:rFonts w:ascii="Times New Roman" w:hAnsi="Times New Roman" w:eastAsia="Times New Roman"/>
                <w:lang w:eastAsia="ru-RU"/>
              </w:rPr>
            </w:pPr>
          </w:p>
        </w:tc>
        <w:tc>
          <w:tcPr>
            <w:tcW w:w="3219" w:type="dxa"/>
            <w:gridSpan w:val="2"/>
            <w:tcBorders>
              <w:top w:val="single" w:color="auto" w:sz="4" w:space="0"/>
              <w:left w:val="single" w:color="auto" w:sz="4" w:space="0"/>
              <w:bottom w:val="single" w:color="auto" w:sz="4" w:space="0"/>
              <w:right w:val="single" w:color="auto" w:sz="4" w:space="0"/>
            </w:tcBorders>
          </w:tcPr>
          <w:p w14:paraId="28F7EC49">
            <w:pPr>
              <w:pStyle w:val="7"/>
              <w:jc w:val="center"/>
              <w:rPr>
                <w:rFonts w:ascii="Times New Roman" w:hAnsi="Times New Roman" w:eastAsia="Times New Roman"/>
                <w:lang w:eastAsia="ru-RU"/>
              </w:rPr>
            </w:pPr>
            <w:r>
              <w:rPr>
                <w:rFonts w:ascii="Times New Roman" w:hAnsi="Times New Roman" w:eastAsia="Times New Roman"/>
                <w:lang w:eastAsia="ru-RU"/>
              </w:rPr>
              <w:t>Отчетный год</w:t>
            </w:r>
          </w:p>
        </w:tc>
        <w:tc>
          <w:tcPr>
            <w:tcW w:w="1094" w:type="dxa"/>
            <w:vMerge w:val="continue"/>
            <w:tcBorders>
              <w:left w:val="single" w:color="auto" w:sz="4" w:space="0"/>
              <w:right w:val="single" w:color="auto" w:sz="4" w:space="0"/>
            </w:tcBorders>
          </w:tcPr>
          <w:p w14:paraId="7C486E88">
            <w:pPr>
              <w:pStyle w:val="7"/>
              <w:jc w:val="both"/>
              <w:rPr>
                <w:rFonts w:ascii="Times New Roman" w:hAnsi="Times New Roman" w:eastAsia="Times New Roman"/>
                <w:lang w:eastAsia="ru-RU"/>
              </w:rPr>
            </w:pPr>
          </w:p>
        </w:tc>
      </w:tr>
      <w:tr w14:paraId="28B3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top w:val="single" w:color="auto" w:sz="4" w:space="0"/>
              <w:left w:val="single" w:color="auto" w:sz="4" w:space="0"/>
              <w:bottom w:val="single" w:color="auto" w:sz="4" w:space="0"/>
              <w:right w:val="single" w:color="auto" w:sz="4" w:space="0"/>
            </w:tcBorders>
            <w:vAlign w:val="center"/>
          </w:tcPr>
          <w:p w14:paraId="749AFAF2">
            <w:pPr>
              <w:pStyle w:val="7"/>
              <w:jc w:val="both"/>
              <w:rPr>
                <w:rFonts w:ascii="Times New Roman" w:hAnsi="Times New Roman" w:eastAsia="Times New Roman"/>
                <w:b/>
                <w:lang w:eastAsia="ru-RU"/>
              </w:rPr>
            </w:pPr>
          </w:p>
        </w:tc>
        <w:tc>
          <w:tcPr>
            <w:tcW w:w="2807" w:type="dxa"/>
            <w:vMerge w:val="continue"/>
            <w:tcBorders>
              <w:top w:val="single" w:color="auto" w:sz="4" w:space="0"/>
              <w:left w:val="single" w:color="auto" w:sz="4" w:space="0"/>
              <w:bottom w:val="single" w:color="auto" w:sz="4" w:space="0"/>
              <w:right w:val="single" w:color="auto" w:sz="4" w:space="0"/>
            </w:tcBorders>
            <w:vAlign w:val="center"/>
          </w:tcPr>
          <w:p w14:paraId="6080259A">
            <w:pPr>
              <w:pStyle w:val="7"/>
              <w:jc w:val="both"/>
              <w:rPr>
                <w:rFonts w:ascii="Times New Roman" w:hAnsi="Times New Roman" w:eastAsia="Times New Roman"/>
                <w:lang w:eastAsia="ru-RU"/>
              </w:rPr>
            </w:pPr>
          </w:p>
        </w:tc>
        <w:tc>
          <w:tcPr>
            <w:tcW w:w="3277" w:type="dxa"/>
            <w:vMerge w:val="continue"/>
            <w:tcBorders>
              <w:left w:val="single" w:color="auto" w:sz="4" w:space="0"/>
              <w:bottom w:val="single" w:color="auto" w:sz="4" w:space="0"/>
              <w:right w:val="single" w:color="auto" w:sz="4" w:space="0"/>
            </w:tcBorders>
            <w:vAlign w:val="center"/>
          </w:tcPr>
          <w:p w14:paraId="0A1AB721">
            <w:pPr>
              <w:pStyle w:val="7"/>
              <w:jc w:val="both"/>
              <w:rPr>
                <w:rFonts w:ascii="Times New Roman" w:hAnsi="Times New Roman" w:eastAsia="Times New Roman"/>
                <w:color w:val="000000"/>
                <w:lang w:eastAsia="ru-RU"/>
              </w:rPr>
            </w:pPr>
          </w:p>
        </w:tc>
        <w:tc>
          <w:tcPr>
            <w:tcW w:w="919" w:type="dxa"/>
            <w:vMerge w:val="continue"/>
            <w:tcBorders>
              <w:left w:val="single" w:color="auto" w:sz="4" w:space="0"/>
              <w:bottom w:val="single" w:color="auto" w:sz="4" w:space="0"/>
              <w:right w:val="single" w:color="auto" w:sz="4" w:space="0"/>
            </w:tcBorders>
          </w:tcPr>
          <w:p w14:paraId="23F549AB">
            <w:pPr>
              <w:pStyle w:val="7"/>
              <w:jc w:val="both"/>
              <w:rPr>
                <w:rFonts w:ascii="Times New Roman" w:hAnsi="Times New Roman" w:eastAsia="Times New Roman"/>
                <w:lang w:eastAsia="ru-RU"/>
              </w:rPr>
            </w:pPr>
          </w:p>
        </w:tc>
        <w:tc>
          <w:tcPr>
            <w:tcW w:w="1204" w:type="dxa"/>
            <w:tcBorders>
              <w:top w:val="single" w:color="auto" w:sz="4" w:space="0"/>
              <w:left w:val="single" w:color="auto" w:sz="4" w:space="0"/>
              <w:bottom w:val="single" w:color="auto" w:sz="4" w:space="0"/>
              <w:right w:val="single" w:color="auto" w:sz="4" w:space="0"/>
            </w:tcBorders>
          </w:tcPr>
          <w:p w14:paraId="6F275899">
            <w:pPr>
              <w:pStyle w:val="7"/>
              <w:jc w:val="center"/>
              <w:rPr>
                <w:rFonts w:ascii="Times New Roman" w:hAnsi="Times New Roman" w:eastAsia="Times New Roman"/>
                <w:lang w:eastAsia="ru-RU"/>
              </w:rPr>
            </w:pPr>
            <w:r>
              <w:rPr>
                <w:rFonts w:ascii="Times New Roman" w:hAnsi="Times New Roman" w:eastAsia="Times New Roman"/>
                <w:lang w:eastAsia="ru-RU"/>
              </w:rPr>
              <w:t>Утверждено в бюджете</w:t>
            </w:r>
          </w:p>
          <w:p w14:paraId="6D09EBA6">
            <w:pPr>
              <w:pStyle w:val="7"/>
              <w:jc w:val="center"/>
              <w:rPr>
                <w:rFonts w:ascii="Times New Roman" w:hAnsi="Times New Roman" w:eastAsia="Times New Roman"/>
                <w:lang w:eastAsia="ru-RU"/>
              </w:rPr>
            </w:pPr>
          </w:p>
        </w:tc>
        <w:tc>
          <w:tcPr>
            <w:tcW w:w="1381" w:type="dxa"/>
            <w:tcBorders>
              <w:top w:val="single" w:color="auto" w:sz="4" w:space="0"/>
              <w:left w:val="single" w:color="auto" w:sz="4" w:space="0"/>
              <w:bottom w:val="single" w:color="auto" w:sz="4" w:space="0"/>
              <w:right w:val="single" w:color="auto" w:sz="4" w:space="0"/>
            </w:tcBorders>
          </w:tcPr>
          <w:p w14:paraId="3BB61B0F">
            <w:pPr>
              <w:pStyle w:val="7"/>
              <w:ind w:left="-220" w:leftChars="-100" w:right="-154" w:rightChars="-70"/>
              <w:jc w:val="center"/>
              <w:rPr>
                <w:rFonts w:ascii="Times New Roman" w:hAnsi="Times New Roman" w:eastAsia="Times New Roman"/>
                <w:lang w:eastAsia="ru-RU"/>
              </w:rPr>
            </w:pPr>
            <w:r>
              <w:rPr>
                <w:rFonts w:ascii="Times New Roman" w:hAnsi="Times New Roman" w:eastAsia="Times New Roman"/>
                <w:lang w:eastAsia="ru-RU"/>
              </w:rPr>
              <w:t>Кассовое исполнение</w:t>
            </w:r>
          </w:p>
        </w:tc>
        <w:tc>
          <w:tcPr>
            <w:tcW w:w="1473" w:type="dxa"/>
            <w:vMerge w:val="continue"/>
            <w:tcBorders>
              <w:left w:val="single" w:color="auto" w:sz="4" w:space="0"/>
              <w:bottom w:val="single" w:color="auto" w:sz="4" w:space="0"/>
              <w:right w:val="single" w:color="auto" w:sz="4" w:space="0"/>
            </w:tcBorders>
          </w:tcPr>
          <w:p w14:paraId="0EA90428">
            <w:pPr>
              <w:pStyle w:val="7"/>
              <w:jc w:val="center"/>
              <w:rPr>
                <w:rFonts w:ascii="Times New Roman" w:hAnsi="Times New Roman" w:eastAsia="Times New Roman"/>
                <w:lang w:eastAsia="ru-RU"/>
              </w:rPr>
            </w:pPr>
          </w:p>
        </w:tc>
        <w:tc>
          <w:tcPr>
            <w:tcW w:w="1736" w:type="dxa"/>
            <w:tcBorders>
              <w:top w:val="single" w:color="auto" w:sz="4" w:space="0"/>
              <w:left w:val="single" w:color="auto" w:sz="4" w:space="0"/>
              <w:bottom w:val="single" w:color="auto" w:sz="4" w:space="0"/>
              <w:right w:val="single" w:color="auto" w:sz="4" w:space="0"/>
            </w:tcBorders>
          </w:tcPr>
          <w:p w14:paraId="4B36719A">
            <w:pPr>
              <w:pStyle w:val="7"/>
              <w:jc w:val="center"/>
              <w:rPr>
                <w:rFonts w:ascii="Times New Roman" w:hAnsi="Times New Roman" w:eastAsia="Times New Roman"/>
                <w:lang w:eastAsia="ru-RU"/>
              </w:rPr>
            </w:pPr>
            <w:r>
              <w:rPr>
                <w:rFonts w:ascii="Times New Roman" w:hAnsi="Times New Roman" w:eastAsia="Times New Roman"/>
                <w:lang w:eastAsia="ru-RU"/>
              </w:rPr>
              <w:t xml:space="preserve">Плановое значение </w:t>
            </w:r>
            <w:r>
              <w:rPr>
                <w:rFonts w:ascii="Times New Roman" w:hAnsi="Times New Roman"/>
              </w:rPr>
              <w:t>в рамках доведенных бюджетных ассигнований</w:t>
            </w:r>
          </w:p>
        </w:tc>
        <w:tc>
          <w:tcPr>
            <w:tcW w:w="1483" w:type="dxa"/>
            <w:tcBorders>
              <w:top w:val="single" w:color="auto" w:sz="4" w:space="0"/>
              <w:left w:val="single" w:color="auto" w:sz="4" w:space="0"/>
              <w:bottom w:val="single" w:color="auto" w:sz="4" w:space="0"/>
              <w:right w:val="single" w:color="auto" w:sz="4" w:space="0"/>
            </w:tcBorders>
          </w:tcPr>
          <w:p w14:paraId="12A632A2">
            <w:pPr>
              <w:pStyle w:val="7"/>
              <w:ind w:left="-220" w:leftChars="-100" w:right="-53" w:rightChars="-24"/>
              <w:jc w:val="center"/>
              <w:rPr>
                <w:rFonts w:ascii="Times New Roman" w:hAnsi="Times New Roman" w:eastAsia="Times New Roman"/>
                <w:lang w:eastAsia="ru-RU"/>
              </w:rPr>
            </w:pPr>
            <w:r>
              <w:rPr>
                <w:rFonts w:ascii="Times New Roman" w:hAnsi="Times New Roman" w:eastAsia="Times New Roman"/>
                <w:lang w:eastAsia="ru-RU"/>
              </w:rPr>
              <w:t>Фактическое значение</w:t>
            </w:r>
          </w:p>
        </w:tc>
        <w:tc>
          <w:tcPr>
            <w:tcW w:w="1094" w:type="dxa"/>
            <w:vMerge w:val="continue"/>
            <w:tcBorders>
              <w:left w:val="single" w:color="auto" w:sz="4" w:space="0"/>
              <w:right w:val="single" w:color="auto" w:sz="4" w:space="0"/>
            </w:tcBorders>
          </w:tcPr>
          <w:p w14:paraId="4F971F09">
            <w:pPr>
              <w:pStyle w:val="7"/>
              <w:jc w:val="both"/>
              <w:rPr>
                <w:rFonts w:ascii="Times New Roman" w:hAnsi="Times New Roman" w:eastAsia="Times New Roman"/>
                <w:lang w:eastAsia="ru-RU"/>
              </w:rPr>
            </w:pPr>
          </w:p>
        </w:tc>
      </w:tr>
      <w:tr w14:paraId="65A4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14:paraId="0D51718A">
            <w:pPr>
              <w:pStyle w:val="7"/>
              <w:jc w:val="center"/>
              <w:rPr>
                <w:rFonts w:ascii="Times New Roman" w:hAnsi="Times New Roman" w:eastAsia="Times New Roman"/>
                <w:lang w:eastAsia="ru-RU"/>
              </w:rPr>
            </w:pPr>
            <w:r>
              <w:rPr>
                <w:rFonts w:ascii="Times New Roman" w:hAnsi="Times New Roman" w:eastAsia="Times New Roman"/>
                <w:lang w:eastAsia="ru-RU"/>
              </w:rPr>
              <w:t>1</w:t>
            </w:r>
          </w:p>
        </w:tc>
        <w:tc>
          <w:tcPr>
            <w:tcW w:w="2807" w:type="dxa"/>
            <w:tcBorders>
              <w:top w:val="single" w:color="auto" w:sz="4" w:space="0"/>
              <w:left w:val="single" w:color="auto" w:sz="4" w:space="0"/>
              <w:bottom w:val="single" w:color="auto" w:sz="4" w:space="0"/>
              <w:right w:val="single" w:color="auto" w:sz="4" w:space="0"/>
            </w:tcBorders>
          </w:tcPr>
          <w:p w14:paraId="3C42F898">
            <w:pPr>
              <w:pStyle w:val="7"/>
              <w:jc w:val="center"/>
              <w:rPr>
                <w:rFonts w:ascii="Times New Roman" w:hAnsi="Times New Roman" w:eastAsia="Times New Roman"/>
                <w:lang w:eastAsia="ru-RU"/>
              </w:rPr>
            </w:pPr>
            <w:r>
              <w:rPr>
                <w:rFonts w:ascii="Times New Roman" w:hAnsi="Times New Roman" w:eastAsia="Times New Roman"/>
                <w:lang w:eastAsia="ru-RU"/>
              </w:rPr>
              <w:t>2</w:t>
            </w:r>
          </w:p>
        </w:tc>
        <w:tc>
          <w:tcPr>
            <w:tcW w:w="3277" w:type="dxa"/>
            <w:tcBorders>
              <w:top w:val="single" w:color="auto" w:sz="4" w:space="0"/>
              <w:left w:val="single" w:color="auto" w:sz="4" w:space="0"/>
              <w:bottom w:val="single" w:color="auto" w:sz="4" w:space="0"/>
              <w:right w:val="single" w:color="auto" w:sz="4" w:space="0"/>
            </w:tcBorders>
          </w:tcPr>
          <w:p w14:paraId="6BC79C7B">
            <w:pPr>
              <w:pStyle w:val="7"/>
              <w:jc w:val="center"/>
              <w:rPr>
                <w:rFonts w:ascii="Times New Roman" w:hAnsi="Times New Roman" w:eastAsia="Times New Roman"/>
                <w:lang w:eastAsia="ru-RU"/>
              </w:rPr>
            </w:pPr>
            <w:r>
              <w:rPr>
                <w:rFonts w:ascii="Times New Roman" w:hAnsi="Times New Roman" w:eastAsia="Times New Roman"/>
                <w:lang w:eastAsia="ru-RU"/>
              </w:rPr>
              <w:t>3</w:t>
            </w:r>
          </w:p>
        </w:tc>
        <w:tc>
          <w:tcPr>
            <w:tcW w:w="919" w:type="dxa"/>
            <w:tcBorders>
              <w:top w:val="single" w:color="auto" w:sz="4" w:space="0"/>
              <w:left w:val="single" w:color="auto" w:sz="4" w:space="0"/>
              <w:bottom w:val="single" w:color="auto" w:sz="4" w:space="0"/>
              <w:right w:val="single" w:color="auto" w:sz="4" w:space="0"/>
            </w:tcBorders>
          </w:tcPr>
          <w:p w14:paraId="1D203684">
            <w:pPr>
              <w:pStyle w:val="7"/>
              <w:jc w:val="center"/>
              <w:rPr>
                <w:rFonts w:ascii="Times New Roman" w:hAnsi="Times New Roman" w:eastAsia="Times New Roman"/>
                <w:lang w:eastAsia="ru-RU"/>
              </w:rPr>
            </w:pPr>
            <w:r>
              <w:rPr>
                <w:rFonts w:ascii="Times New Roman" w:hAnsi="Times New Roman" w:eastAsia="Times New Roman"/>
                <w:lang w:eastAsia="ru-RU"/>
              </w:rPr>
              <w:t>6</w:t>
            </w:r>
          </w:p>
        </w:tc>
        <w:tc>
          <w:tcPr>
            <w:tcW w:w="1204" w:type="dxa"/>
            <w:tcBorders>
              <w:top w:val="single" w:color="auto" w:sz="4" w:space="0"/>
              <w:left w:val="single" w:color="auto" w:sz="4" w:space="0"/>
              <w:bottom w:val="single" w:color="auto" w:sz="4" w:space="0"/>
              <w:right w:val="single" w:color="auto" w:sz="4" w:space="0"/>
            </w:tcBorders>
          </w:tcPr>
          <w:p w14:paraId="43617D01">
            <w:pPr>
              <w:pStyle w:val="7"/>
              <w:jc w:val="center"/>
              <w:rPr>
                <w:rFonts w:ascii="Times New Roman" w:hAnsi="Times New Roman" w:eastAsia="Times New Roman"/>
                <w:lang w:eastAsia="ru-RU"/>
              </w:rPr>
            </w:pPr>
            <w:r>
              <w:rPr>
                <w:rFonts w:ascii="Times New Roman" w:hAnsi="Times New Roman" w:eastAsia="Times New Roman"/>
                <w:lang w:eastAsia="ru-RU"/>
              </w:rPr>
              <w:t>7</w:t>
            </w:r>
          </w:p>
        </w:tc>
        <w:tc>
          <w:tcPr>
            <w:tcW w:w="1381" w:type="dxa"/>
            <w:tcBorders>
              <w:top w:val="single" w:color="auto" w:sz="4" w:space="0"/>
              <w:left w:val="single" w:color="auto" w:sz="4" w:space="0"/>
              <w:bottom w:val="single" w:color="auto" w:sz="4" w:space="0"/>
              <w:right w:val="single" w:color="auto" w:sz="4" w:space="0"/>
            </w:tcBorders>
          </w:tcPr>
          <w:p w14:paraId="4CA28356">
            <w:pPr>
              <w:pStyle w:val="7"/>
              <w:jc w:val="center"/>
              <w:rPr>
                <w:rFonts w:ascii="Times New Roman" w:hAnsi="Times New Roman" w:eastAsia="Times New Roman"/>
                <w:lang w:eastAsia="ru-RU"/>
              </w:rPr>
            </w:pPr>
            <w:r>
              <w:rPr>
                <w:rFonts w:ascii="Times New Roman" w:hAnsi="Times New Roman" w:eastAsia="Times New Roman"/>
                <w:lang w:eastAsia="ru-RU"/>
              </w:rPr>
              <w:t>8</w:t>
            </w:r>
          </w:p>
        </w:tc>
        <w:tc>
          <w:tcPr>
            <w:tcW w:w="1473" w:type="dxa"/>
            <w:tcBorders>
              <w:top w:val="single" w:color="auto" w:sz="4" w:space="0"/>
              <w:left w:val="single" w:color="auto" w:sz="4" w:space="0"/>
              <w:bottom w:val="single" w:color="auto" w:sz="4" w:space="0"/>
              <w:right w:val="single" w:color="auto" w:sz="4" w:space="0"/>
            </w:tcBorders>
          </w:tcPr>
          <w:p w14:paraId="349DA5E9">
            <w:pPr>
              <w:pStyle w:val="7"/>
              <w:jc w:val="center"/>
              <w:rPr>
                <w:rFonts w:ascii="Times New Roman" w:hAnsi="Times New Roman" w:eastAsia="Times New Roman"/>
                <w:lang w:val="en-US" w:eastAsia="ru-RU"/>
              </w:rPr>
            </w:pPr>
            <w:r>
              <w:rPr>
                <w:rFonts w:ascii="Times New Roman" w:hAnsi="Times New Roman" w:eastAsia="Times New Roman"/>
                <w:lang w:val="en-US" w:eastAsia="ru-RU"/>
              </w:rPr>
              <w:t>9</w:t>
            </w:r>
          </w:p>
        </w:tc>
        <w:tc>
          <w:tcPr>
            <w:tcW w:w="1736" w:type="dxa"/>
            <w:tcBorders>
              <w:top w:val="single" w:color="auto" w:sz="4" w:space="0"/>
              <w:left w:val="single" w:color="auto" w:sz="4" w:space="0"/>
              <w:bottom w:val="single" w:color="auto" w:sz="4" w:space="0"/>
              <w:right w:val="single" w:color="auto" w:sz="4" w:space="0"/>
            </w:tcBorders>
          </w:tcPr>
          <w:p w14:paraId="121AA404">
            <w:pPr>
              <w:pStyle w:val="7"/>
              <w:jc w:val="center"/>
              <w:rPr>
                <w:rFonts w:ascii="Times New Roman" w:hAnsi="Times New Roman" w:eastAsia="Times New Roman"/>
                <w:lang w:eastAsia="ru-RU"/>
              </w:rPr>
            </w:pPr>
            <w:r>
              <w:rPr>
                <w:rFonts w:ascii="Times New Roman" w:hAnsi="Times New Roman" w:eastAsia="Times New Roman"/>
                <w:lang w:eastAsia="ru-RU"/>
              </w:rPr>
              <w:t>10</w:t>
            </w:r>
          </w:p>
        </w:tc>
        <w:tc>
          <w:tcPr>
            <w:tcW w:w="1483" w:type="dxa"/>
            <w:tcBorders>
              <w:top w:val="single" w:color="auto" w:sz="4" w:space="0"/>
              <w:left w:val="single" w:color="auto" w:sz="4" w:space="0"/>
              <w:bottom w:val="single" w:color="auto" w:sz="4" w:space="0"/>
              <w:right w:val="single" w:color="auto" w:sz="4" w:space="0"/>
            </w:tcBorders>
          </w:tcPr>
          <w:p w14:paraId="0E93879D">
            <w:pPr>
              <w:pStyle w:val="7"/>
              <w:jc w:val="center"/>
              <w:rPr>
                <w:rFonts w:ascii="Times New Roman" w:hAnsi="Times New Roman" w:eastAsia="Times New Roman"/>
                <w:lang w:eastAsia="ru-RU"/>
              </w:rPr>
            </w:pPr>
            <w:r>
              <w:rPr>
                <w:rFonts w:ascii="Times New Roman" w:hAnsi="Times New Roman" w:eastAsia="Times New Roman"/>
                <w:lang w:eastAsia="ru-RU"/>
              </w:rPr>
              <w:t>11</w:t>
            </w:r>
          </w:p>
        </w:tc>
        <w:tc>
          <w:tcPr>
            <w:tcW w:w="1094" w:type="dxa"/>
            <w:tcBorders>
              <w:top w:val="single" w:color="auto" w:sz="4" w:space="0"/>
              <w:left w:val="single" w:color="auto" w:sz="4" w:space="0"/>
              <w:bottom w:val="single" w:color="auto" w:sz="4" w:space="0"/>
              <w:right w:val="single" w:color="auto" w:sz="4" w:space="0"/>
            </w:tcBorders>
          </w:tcPr>
          <w:p w14:paraId="552B9CC5">
            <w:pPr>
              <w:pStyle w:val="7"/>
              <w:jc w:val="center"/>
              <w:rPr>
                <w:rFonts w:ascii="Times New Roman" w:hAnsi="Times New Roman" w:eastAsia="Times New Roman"/>
                <w:lang w:eastAsia="ru-RU"/>
              </w:rPr>
            </w:pPr>
            <w:r>
              <w:rPr>
                <w:rFonts w:ascii="Times New Roman" w:hAnsi="Times New Roman" w:eastAsia="Times New Roman"/>
                <w:lang w:eastAsia="ru-RU"/>
              </w:rPr>
              <w:t>12</w:t>
            </w:r>
          </w:p>
        </w:tc>
      </w:tr>
      <w:tr w14:paraId="434A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14:paraId="4F60E45A">
            <w:pPr>
              <w:pStyle w:val="7"/>
              <w:jc w:val="both"/>
              <w:rPr>
                <w:rFonts w:ascii="Times New Roman" w:hAnsi="Times New Roman" w:eastAsia="Times New Roman"/>
                <w:lang w:eastAsia="ru-RU"/>
              </w:rPr>
            </w:pPr>
            <w:r>
              <w:rPr>
                <w:rFonts w:ascii="Times New Roman" w:hAnsi="Times New Roman" w:eastAsia="Times New Roman"/>
                <w:lang w:eastAsia="ru-RU"/>
              </w:rPr>
              <w:t>1</w:t>
            </w:r>
          </w:p>
        </w:tc>
        <w:tc>
          <w:tcPr>
            <w:tcW w:w="6084" w:type="dxa"/>
            <w:gridSpan w:val="2"/>
            <w:tcBorders>
              <w:top w:val="single" w:color="auto" w:sz="4" w:space="0"/>
              <w:left w:val="single" w:color="auto" w:sz="4" w:space="0"/>
              <w:bottom w:val="single" w:color="auto" w:sz="4" w:space="0"/>
              <w:right w:val="single" w:color="auto" w:sz="4" w:space="0"/>
            </w:tcBorders>
          </w:tcPr>
          <w:p w14:paraId="4EAABD72">
            <w:pPr>
              <w:pStyle w:val="7"/>
              <w:jc w:val="both"/>
              <w:rPr>
                <w:rFonts w:ascii="Times New Roman" w:hAnsi="Times New Roman" w:eastAsia="Times New Roman"/>
                <w:b/>
                <w:lang w:eastAsia="ru-RU"/>
              </w:rPr>
            </w:pPr>
            <w:r>
              <w:rPr>
                <w:rFonts w:ascii="Times New Roman" w:hAnsi="Times New Roman" w:eastAsia="Times New Roman"/>
                <w:lang w:eastAsia="ru-RU"/>
              </w:rPr>
              <w:t xml:space="preserve">Основное мероприятие программы: </w:t>
            </w:r>
            <w:r>
              <w:rPr>
                <w:rFonts w:ascii="Times New Roman" w:hAnsi="Times New Roman"/>
              </w:rPr>
              <w:t>Развитие физической культуры и спорта</w:t>
            </w:r>
          </w:p>
        </w:tc>
        <w:tc>
          <w:tcPr>
            <w:tcW w:w="919" w:type="dxa"/>
            <w:tcBorders>
              <w:top w:val="single" w:color="auto" w:sz="4" w:space="0"/>
              <w:left w:val="single" w:color="auto" w:sz="4" w:space="0"/>
              <w:bottom w:val="single" w:color="auto" w:sz="4" w:space="0"/>
              <w:right w:val="single" w:color="auto" w:sz="4" w:space="0"/>
            </w:tcBorders>
          </w:tcPr>
          <w:p w14:paraId="016F345B">
            <w:pPr>
              <w:pStyle w:val="7"/>
              <w:jc w:val="both"/>
              <w:rPr>
                <w:rFonts w:ascii="Times New Roman" w:hAnsi="Times New Roman" w:eastAsia="Times New Roman"/>
                <w:b/>
                <w:lang w:eastAsia="ru-RU"/>
              </w:rPr>
            </w:pPr>
          </w:p>
        </w:tc>
        <w:tc>
          <w:tcPr>
            <w:tcW w:w="1204" w:type="dxa"/>
            <w:tcBorders>
              <w:top w:val="single" w:color="auto" w:sz="4" w:space="0"/>
              <w:left w:val="single" w:color="auto" w:sz="4" w:space="0"/>
              <w:bottom w:val="single" w:color="auto" w:sz="4" w:space="0"/>
              <w:right w:val="single" w:color="auto" w:sz="4" w:space="0"/>
            </w:tcBorders>
          </w:tcPr>
          <w:p w14:paraId="0D89E3A5">
            <w:pPr>
              <w:pStyle w:val="7"/>
              <w:jc w:val="both"/>
              <w:rPr>
                <w:rFonts w:ascii="Times New Roman" w:hAnsi="Times New Roman" w:eastAsia="Times New Roman"/>
                <w:b/>
                <w:lang w:eastAsia="ru-RU"/>
              </w:rPr>
            </w:pPr>
          </w:p>
        </w:tc>
        <w:tc>
          <w:tcPr>
            <w:tcW w:w="1381" w:type="dxa"/>
            <w:tcBorders>
              <w:top w:val="single" w:color="auto" w:sz="4" w:space="0"/>
              <w:left w:val="single" w:color="auto" w:sz="4" w:space="0"/>
              <w:bottom w:val="single" w:color="auto" w:sz="4" w:space="0"/>
              <w:right w:val="single" w:color="auto" w:sz="4" w:space="0"/>
            </w:tcBorders>
          </w:tcPr>
          <w:p w14:paraId="4A3C3A0E">
            <w:pPr>
              <w:pStyle w:val="7"/>
              <w:jc w:val="both"/>
              <w:rPr>
                <w:rFonts w:ascii="Times New Roman" w:hAnsi="Times New Roman" w:eastAsia="Times New Roman"/>
                <w:b/>
                <w:lang w:eastAsia="ru-RU"/>
              </w:rPr>
            </w:pPr>
          </w:p>
        </w:tc>
        <w:tc>
          <w:tcPr>
            <w:tcW w:w="1473" w:type="dxa"/>
            <w:tcBorders>
              <w:top w:val="single" w:color="auto" w:sz="4" w:space="0"/>
              <w:left w:val="single" w:color="auto" w:sz="4" w:space="0"/>
              <w:bottom w:val="single" w:color="auto" w:sz="4" w:space="0"/>
              <w:right w:val="single" w:color="auto" w:sz="4" w:space="0"/>
            </w:tcBorders>
          </w:tcPr>
          <w:p w14:paraId="39D385A7">
            <w:pPr>
              <w:pStyle w:val="7"/>
              <w:jc w:val="both"/>
              <w:rPr>
                <w:rFonts w:ascii="Times New Roman" w:hAnsi="Times New Roman" w:eastAsia="Times New Roman"/>
                <w:b/>
                <w:lang w:eastAsia="ru-RU"/>
              </w:rPr>
            </w:pPr>
          </w:p>
        </w:tc>
        <w:tc>
          <w:tcPr>
            <w:tcW w:w="1736" w:type="dxa"/>
            <w:tcBorders>
              <w:top w:val="single" w:color="auto" w:sz="4" w:space="0"/>
              <w:left w:val="single" w:color="auto" w:sz="4" w:space="0"/>
              <w:bottom w:val="single" w:color="auto" w:sz="4" w:space="0"/>
              <w:right w:val="single" w:color="auto" w:sz="4" w:space="0"/>
            </w:tcBorders>
          </w:tcPr>
          <w:p w14:paraId="1CEA6A2F">
            <w:pPr>
              <w:pStyle w:val="7"/>
              <w:jc w:val="both"/>
              <w:rPr>
                <w:rFonts w:ascii="Times New Roman" w:hAnsi="Times New Roman" w:eastAsia="Times New Roman"/>
                <w:b/>
                <w:lang w:eastAsia="ru-RU"/>
              </w:rPr>
            </w:pPr>
          </w:p>
        </w:tc>
        <w:tc>
          <w:tcPr>
            <w:tcW w:w="1483" w:type="dxa"/>
            <w:tcBorders>
              <w:top w:val="single" w:color="auto" w:sz="4" w:space="0"/>
              <w:left w:val="single" w:color="auto" w:sz="4" w:space="0"/>
              <w:bottom w:val="single" w:color="auto" w:sz="4" w:space="0"/>
              <w:right w:val="single" w:color="auto" w:sz="4" w:space="0"/>
            </w:tcBorders>
          </w:tcPr>
          <w:p w14:paraId="442BCF6C">
            <w:pPr>
              <w:pStyle w:val="7"/>
              <w:jc w:val="both"/>
              <w:rPr>
                <w:rFonts w:ascii="Times New Roman" w:hAnsi="Times New Roman" w:eastAsia="Times New Roman"/>
                <w:b/>
                <w:lang w:eastAsia="ru-RU"/>
              </w:rPr>
            </w:pPr>
          </w:p>
        </w:tc>
        <w:tc>
          <w:tcPr>
            <w:tcW w:w="1094" w:type="dxa"/>
            <w:tcBorders>
              <w:top w:val="single" w:color="auto" w:sz="4" w:space="0"/>
              <w:left w:val="single" w:color="auto" w:sz="4" w:space="0"/>
              <w:bottom w:val="single" w:color="auto" w:sz="4" w:space="0"/>
              <w:right w:val="single" w:color="auto" w:sz="4" w:space="0"/>
            </w:tcBorders>
          </w:tcPr>
          <w:p w14:paraId="4DEFC628">
            <w:pPr>
              <w:pStyle w:val="7"/>
              <w:jc w:val="both"/>
              <w:rPr>
                <w:rFonts w:ascii="Times New Roman" w:hAnsi="Times New Roman" w:eastAsia="Times New Roman"/>
                <w:b/>
                <w:lang w:eastAsia="ru-RU"/>
              </w:rPr>
            </w:pPr>
          </w:p>
        </w:tc>
      </w:tr>
      <w:tr w14:paraId="6A71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0" w:type="dxa"/>
            <w:vMerge w:val="restart"/>
            <w:tcBorders>
              <w:top w:val="single" w:color="auto" w:sz="4" w:space="0"/>
              <w:left w:val="single" w:color="auto" w:sz="4" w:space="0"/>
              <w:right w:val="single" w:color="auto" w:sz="4" w:space="0"/>
            </w:tcBorders>
          </w:tcPr>
          <w:p w14:paraId="4F064A13">
            <w:pPr>
              <w:pStyle w:val="7"/>
              <w:jc w:val="both"/>
              <w:rPr>
                <w:rFonts w:ascii="Times New Roman" w:hAnsi="Times New Roman" w:eastAsia="Times New Roman"/>
                <w:lang w:eastAsia="ru-RU"/>
              </w:rPr>
            </w:pPr>
            <w:r>
              <w:rPr>
                <w:rFonts w:ascii="Times New Roman" w:hAnsi="Times New Roman" w:eastAsia="Times New Roman"/>
                <w:lang w:eastAsia="ru-RU"/>
              </w:rPr>
              <w:t>1.1.</w:t>
            </w:r>
          </w:p>
        </w:tc>
        <w:tc>
          <w:tcPr>
            <w:tcW w:w="2807" w:type="dxa"/>
            <w:vMerge w:val="restart"/>
            <w:tcBorders>
              <w:top w:val="single" w:color="auto" w:sz="4" w:space="0"/>
              <w:left w:val="single" w:color="auto" w:sz="4" w:space="0"/>
              <w:right w:val="single" w:color="auto" w:sz="4" w:space="0"/>
            </w:tcBorders>
            <w:vAlign w:val="center"/>
          </w:tcPr>
          <w:p w14:paraId="19479363">
            <w:pPr>
              <w:spacing w:after="0" w:line="240" w:lineRule="auto"/>
              <w:rPr>
                <w:rFonts w:ascii="Times New Roman" w:hAnsi="Times New Roman" w:eastAsia="Times New Roman"/>
                <w:lang w:eastAsia="ru-RU"/>
              </w:rPr>
            </w:pPr>
            <w:r>
              <w:rPr>
                <w:rFonts w:ascii="Times New Roman" w:hAnsi="Times New Roman"/>
                <w:color w:val="000000"/>
              </w:rPr>
              <w:t>Участие спортсменов города и  ДЮСШ в чемпионатах, первенствах и турнирах Республики Бурятия, Сибирского федерального округа, России</w:t>
            </w:r>
          </w:p>
        </w:tc>
        <w:tc>
          <w:tcPr>
            <w:tcW w:w="3277" w:type="dxa"/>
            <w:vMerge w:val="restart"/>
            <w:tcBorders>
              <w:top w:val="single" w:color="auto" w:sz="4" w:space="0"/>
              <w:left w:val="single" w:color="auto" w:sz="4" w:space="0"/>
              <w:right w:val="single" w:color="auto" w:sz="4" w:space="0"/>
            </w:tcBorders>
            <w:vAlign w:val="center"/>
          </w:tcPr>
          <w:p w14:paraId="6430DB0D">
            <w:pPr>
              <w:spacing w:after="0" w:line="240" w:lineRule="auto"/>
              <w:rPr>
                <w:rFonts w:ascii="Times New Roman" w:hAnsi="Times New Roman" w:eastAsia="Times New Roman"/>
                <w:b/>
                <w:lang w:eastAsia="ru-RU"/>
              </w:rPr>
            </w:pPr>
            <w:r>
              <w:rPr>
                <w:rFonts w:ascii="Times New Roman" w:hAnsi="Times New Roman" w:eastAsia="Times New Roman"/>
                <w:lang w:eastAsia="ru-RU"/>
              </w:rPr>
              <w:t>Расходы связанные с участием в соревнованиях, турнирах  и т.д.</w:t>
            </w:r>
          </w:p>
        </w:tc>
        <w:tc>
          <w:tcPr>
            <w:tcW w:w="919" w:type="dxa"/>
            <w:tcBorders>
              <w:top w:val="single" w:color="auto" w:sz="4" w:space="0"/>
              <w:left w:val="single" w:color="auto" w:sz="4" w:space="0"/>
              <w:bottom w:val="single" w:color="auto" w:sz="4" w:space="0"/>
              <w:right w:val="single" w:color="auto" w:sz="4" w:space="0"/>
            </w:tcBorders>
            <w:vAlign w:val="center"/>
          </w:tcPr>
          <w:p w14:paraId="6F03716C">
            <w:pPr>
              <w:pStyle w:val="7"/>
              <w:jc w:val="both"/>
              <w:rPr>
                <w:rFonts w:ascii="Times New Roman" w:hAnsi="Times New Roman" w:eastAsia="Times New Roman"/>
                <w:b/>
                <w:lang w:eastAsia="ru-RU"/>
              </w:rPr>
            </w:pPr>
            <w:r>
              <w:rPr>
                <w:rFonts w:ascii="Times New Roman" w:hAnsi="Times New Roman" w:eastAsia="Times New Roman"/>
                <w:b/>
                <w:bCs/>
                <w:lang w:eastAsia="ru-RU"/>
              </w:rPr>
              <w:t>Всего</w:t>
            </w:r>
          </w:p>
        </w:tc>
        <w:tc>
          <w:tcPr>
            <w:tcW w:w="1204" w:type="dxa"/>
            <w:tcBorders>
              <w:top w:val="single" w:color="auto" w:sz="4" w:space="0"/>
              <w:left w:val="single" w:color="auto" w:sz="4" w:space="0"/>
              <w:right w:val="single" w:color="auto" w:sz="4" w:space="0"/>
            </w:tcBorders>
            <w:vAlign w:val="center"/>
          </w:tcPr>
          <w:p w14:paraId="64991288">
            <w:pPr>
              <w:pStyle w:val="7"/>
              <w:jc w:val="center"/>
              <w:rPr>
                <w:rFonts w:ascii="Times New Roman" w:hAnsi="Times New Roman" w:eastAsia="Times New Roman"/>
                <w:b/>
                <w:lang w:eastAsia="ru-RU"/>
              </w:rPr>
            </w:pPr>
            <w:r>
              <w:rPr>
                <w:rFonts w:ascii="Times New Roman" w:hAnsi="Times New Roman" w:eastAsia="Times New Roman"/>
                <w:b/>
                <w:lang w:eastAsia="ru-RU"/>
              </w:rPr>
              <w:t>767,5</w:t>
            </w:r>
          </w:p>
        </w:tc>
        <w:tc>
          <w:tcPr>
            <w:tcW w:w="1381" w:type="dxa"/>
            <w:tcBorders>
              <w:top w:val="single" w:color="auto" w:sz="4" w:space="0"/>
              <w:left w:val="single" w:color="auto" w:sz="4" w:space="0"/>
              <w:right w:val="single" w:color="auto" w:sz="4" w:space="0"/>
            </w:tcBorders>
            <w:vAlign w:val="center"/>
          </w:tcPr>
          <w:p w14:paraId="79AA8719">
            <w:pPr>
              <w:pStyle w:val="7"/>
              <w:jc w:val="center"/>
              <w:rPr>
                <w:rFonts w:ascii="Times New Roman" w:hAnsi="Times New Roman" w:eastAsia="Times New Roman"/>
                <w:b/>
                <w:lang w:eastAsia="ru-RU"/>
              </w:rPr>
            </w:pPr>
            <w:r>
              <w:rPr>
                <w:rFonts w:ascii="Times New Roman" w:hAnsi="Times New Roman" w:eastAsia="Times New Roman"/>
                <w:b/>
                <w:lang w:eastAsia="ru-RU"/>
              </w:rPr>
              <w:t>767,5</w:t>
            </w:r>
          </w:p>
        </w:tc>
        <w:tc>
          <w:tcPr>
            <w:tcW w:w="1473" w:type="dxa"/>
            <w:vMerge w:val="restart"/>
            <w:tcBorders>
              <w:top w:val="single" w:color="auto" w:sz="4" w:space="0"/>
              <w:left w:val="single" w:color="auto" w:sz="4" w:space="0"/>
              <w:right w:val="single" w:color="auto" w:sz="4" w:space="0"/>
            </w:tcBorders>
            <w:vAlign w:val="center"/>
          </w:tcPr>
          <w:p w14:paraId="74C1DD36">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sz w:val="20"/>
                <w:szCs w:val="20"/>
              </w:rPr>
              <w:t>Удельный вес населения, систематически  занимающегося физической культурой и спортом.</w:t>
            </w:r>
          </w:p>
        </w:tc>
        <w:tc>
          <w:tcPr>
            <w:tcW w:w="1736" w:type="dxa"/>
            <w:vMerge w:val="restart"/>
            <w:tcBorders>
              <w:top w:val="single" w:color="auto" w:sz="4" w:space="0"/>
              <w:left w:val="single" w:color="auto" w:sz="4" w:space="0"/>
              <w:right w:val="single" w:color="auto" w:sz="4" w:space="0"/>
            </w:tcBorders>
            <w:vAlign w:val="center"/>
          </w:tcPr>
          <w:p w14:paraId="311546F1">
            <w:pPr>
              <w:spacing w:after="0" w:line="240" w:lineRule="auto"/>
              <w:jc w:val="center"/>
              <w:rPr>
                <w:rFonts w:ascii="Times New Roman" w:hAnsi="Times New Roman" w:eastAsia="Times New Roman"/>
                <w:bCs/>
                <w:color w:val="auto"/>
                <w:lang w:val="en-US" w:eastAsia="ru-RU"/>
              </w:rPr>
            </w:pPr>
            <w:r>
              <w:rPr>
                <w:rFonts w:ascii="Times New Roman" w:hAnsi="Times New Roman" w:eastAsia="Times New Roman"/>
                <w:color w:val="auto"/>
                <w:sz w:val="20"/>
                <w:szCs w:val="20"/>
                <w:lang w:eastAsia="ru-RU"/>
              </w:rPr>
              <w:t>59</w:t>
            </w:r>
          </w:p>
        </w:tc>
        <w:tc>
          <w:tcPr>
            <w:tcW w:w="1483" w:type="dxa"/>
            <w:vMerge w:val="restart"/>
            <w:tcBorders>
              <w:top w:val="single" w:color="auto" w:sz="4" w:space="0"/>
              <w:left w:val="single" w:color="auto" w:sz="4" w:space="0"/>
              <w:right w:val="single" w:color="auto" w:sz="4" w:space="0"/>
            </w:tcBorders>
            <w:vAlign w:val="center"/>
          </w:tcPr>
          <w:p w14:paraId="0EB93C6E">
            <w:pPr>
              <w:spacing w:after="0" w:line="240" w:lineRule="auto"/>
              <w:jc w:val="center"/>
              <w:rPr>
                <w:rFonts w:hint="default" w:ascii="Times New Roman" w:hAnsi="Times New Roman" w:eastAsia="Times New Roman"/>
                <w:bCs/>
                <w:color w:val="auto"/>
                <w:lang w:val="en-US" w:eastAsia="ru-RU"/>
              </w:rPr>
            </w:pPr>
            <w:r>
              <w:rPr>
                <w:rFonts w:hint="default" w:ascii="Times New Roman" w:hAnsi="Times New Roman" w:eastAsia="Times New Roman"/>
                <w:color w:val="auto"/>
                <w:sz w:val="20"/>
                <w:szCs w:val="20"/>
                <w:lang w:val="en-US" w:eastAsia="ru-RU"/>
              </w:rPr>
              <w:t>61,8</w:t>
            </w:r>
          </w:p>
        </w:tc>
        <w:tc>
          <w:tcPr>
            <w:tcW w:w="1094" w:type="dxa"/>
            <w:vMerge w:val="restart"/>
            <w:tcBorders>
              <w:top w:val="single" w:color="auto" w:sz="4" w:space="0"/>
              <w:left w:val="single" w:color="auto" w:sz="4" w:space="0"/>
              <w:right w:val="single" w:color="auto" w:sz="4" w:space="0"/>
            </w:tcBorders>
          </w:tcPr>
          <w:p w14:paraId="6EBA613D">
            <w:pPr>
              <w:pStyle w:val="7"/>
              <w:jc w:val="both"/>
              <w:rPr>
                <w:rFonts w:ascii="Times New Roman" w:hAnsi="Times New Roman" w:eastAsia="Times New Roman"/>
                <w:b/>
                <w:lang w:eastAsia="ru-RU"/>
              </w:rPr>
            </w:pPr>
          </w:p>
        </w:tc>
      </w:tr>
      <w:tr w14:paraId="727C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00" w:type="dxa"/>
            <w:vMerge w:val="continue"/>
            <w:tcBorders>
              <w:left w:val="single" w:color="auto" w:sz="4" w:space="0"/>
              <w:right w:val="single" w:color="auto" w:sz="4" w:space="0"/>
            </w:tcBorders>
          </w:tcPr>
          <w:p w14:paraId="2137983A">
            <w:pPr>
              <w:pStyle w:val="7"/>
              <w:jc w:val="both"/>
              <w:rPr>
                <w:rFonts w:ascii="Times New Roman" w:hAnsi="Times New Roman"/>
              </w:rPr>
            </w:pPr>
          </w:p>
        </w:tc>
        <w:tc>
          <w:tcPr>
            <w:tcW w:w="2807" w:type="dxa"/>
            <w:vMerge w:val="continue"/>
            <w:tcBorders>
              <w:left w:val="single" w:color="auto" w:sz="4" w:space="0"/>
              <w:right w:val="single" w:color="auto" w:sz="4" w:space="0"/>
            </w:tcBorders>
          </w:tcPr>
          <w:p w14:paraId="3915F351">
            <w:pPr>
              <w:pStyle w:val="7"/>
              <w:rPr>
                <w:rFonts w:ascii="Times New Roman" w:hAnsi="Times New Roman"/>
              </w:rPr>
            </w:pPr>
          </w:p>
        </w:tc>
        <w:tc>
          <w:tcPr>
            <w:tcW w:w="3277" w:type="dxa"/>
            <w:vMerge w:val="continue"/>
            <w:tcBorders>
              <w:left w:val="single" w:color="auto" w:sz="4" w:space="0"/>
              <w:right w:val="single" w:color="auto" w:sz="4" w:space="0"/>
            </w:tcBorders>
          </w:tcPr>
          <w:p w14:paraId="592AAB69">
            <w:pPr>
              <w:pStyle w:val="7"/>
              <w:rPr>
                <w:rFonts w:ascii="Times New Roman" w:hAnsi="Times New Roman"/>
              </w:rPr>
            </w:pPr>
          </w:p>
        </w:tc>
        <w:tc>
          <w:tcPr>
            <w:tcW w:w="919" w:type="dxa"/>
            <w:tcBorders>
              <w:top w:val="single" w:color="auto" w:sz="4" w:space="0"/>
              <w:left w:val="single" w:color="auto" w:sz="4" w:space="0"/>
              <w:right w:val="single" w:color="auto" w:sz="4" w:space="0"/>
            </w:tcBorders>
          </w:tcPr>
          <w:p w14:paraId="02F4B424">
            <w:pPr>
              <w:pStyle w:val="7"/>
              <w:jc w:val="both"/>
              <w:rPr>
                <w:rFonts w:ascii="Times New Roman" w:hAnsi="Times New Roman" w:eastAsia="Times New Roman"/>
                <w:b/>
                <w:lang w:eastAsia="ru-RU"/>
              </w:rPr>
            </w:pPr>
            <w:r>
              <w:rPr>
                <w:rFonts w:ascii="Times New Roman" w:hAnsi="Times New Roman" w:eastAsia="Times New Roman"/>
                <w:lang w:eastAsia="ru-RU"/>
              </w:rPr>
              <w:t>ФБ</w:t>
            </w:r>
          </w:p>
        </w:tc>
        <w:tc>
          <w:tcPr>
            <w:tcW w:w="1204" w:type="dxa"/>
            <w:tcBorders>
              <w:left w:val="single" w:color="auto" w:sz="4" w:space="0"/>
              <w:right w:val="single" w:color="auto" w:sz="4" w:space="0"/>
            </w:tcBorders>
            <w:vAlign w:val="center"/>
          </w:tcPr>
          <w:p w14:paraId="0B0F79B9">
            <w:pPr>
              <w:spacing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381" w:type="dxa"/>
            <w:tcBorders>
              <w:left w:val="single" w:color="auto" w:sz="4" w:space="0"/>
              <w:right w:val="single" w:color="auto" w:sz="4" w:space="0"/>
            </w:tcBorders>
            <w:vAlign w:val="center"/>
          </w:tcPr>
          <w:p w14:paraId="77AE8D53">
            <w:pPr>
              <w:spacing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473" w:type="dxa"/>
            <w:vMerge w:val="continue"/>
            <w:tcBorders>
              <w:left w:val="single" w:color="auto" w:sz="4" w:space="0"/>
              <w:right w:val="single" w:color="auto" w:sz="4" w:space="0"/>
            </w:tcBorders>
          </w:tcPr>
          <w:p w14:paraId="06603986">
            <w:pPr>
              <w:pStyle w:val="7"/>
              <w:jc w:val="center"/>
              <w:rPr>
                <w:rFonts w:ascii="Times New Roman" w:hAnsi="Times New Roman" w:eastAsia="Times New Roman"/>
                <w:bCs/>
                <w:color w:val="auto"/>
                <w:lang w:eastAsia="ru-RU"/>
              </w:rPr>
            </w:pPr>
          </w:p>
        </w:tc>
        <w:tc>
          <w:tcPr>
            <w:tcW w:w="1736" w:type="dxa"/>
            <w:vMerge w:val="continue"/>
            <w:tcBorders>
              <w:left w:val="single" w:color="auto" w:sz="4" w:space="0"/>
              <w:right w:val="single" w:color="auto" w:sz="4" w:space="0"/>
            </w:tcBorders>
          </w:tcPr>
          <w:p w14:paraId="42577786">
            <w:pPr>
              <w:pStyle w:val="7"/>
              <w:jc w:val="center"/>
              <w:rPr>
                <w:rFonts w:ascii="Times New Roman" w:hAnsi="Times New Roman" w:eastAsia="Times New Roman"/>
                <w:bCs/>
                <w:color w:val="auto"/>
                <w:lang w:eastAsia="ru-RU"/>
              </w:rPr>
            </w:pPr>
          </w:p>
        </w:tc>
        <w:tc>
          <w:tcPr>
            <w:tcW w:w="1483" w:type="dxa"/>
            <w:vMerge w:val="continue"/>
            <w:tcBorders>
              <w:left w:val="single" w:color="auto" w:sz="4" w:space="0"/>
              <w:right w:val="single" w:color="auto" w:sz="4" w:space="0"/>
            </w:tcBorders>
          </w:tcPr>
          <w:p w14:paraId="5234E367">
            <w:pPr>
              <w:pStyle w:val="7"/>
              <w:jc w:val="center"/>
              <w:rPr>
                <w:rFonts w:ascii="Times New Roman" w:hAnsi="Times New Roman" w:eastAsia="Times New Roman"/>
                <w:bCs/>
                <w:color w:val="auto"/>
                <w:lang w:eastAsia="ru-RU"/>
              </w:rPr>
            </w:pPr>
          </w:p>
        </w:tc>
        <w:tc>
          <w:tcPr>
            <w:tcW w:w="1094" w:type="dxa"/>
            <w:vMerge w:val="continue"/>
            <w:tcBorders>
              <w:left w:val="single" w:color="auto" w:sz="4" w:space="0"/>
              <w:right w:val="single" w:color="auto" w:sz="4" w:space="0"/>
            </w:tcBorders>
          </w:tcPr>
          <w:p w14:paraId="3C7B0842">
            <w:pPr>
              <w:pStyle w:val="7"/>
              <w:jc w:val="both"/>
              <w:rPr>
                <w:rFonts w:ascii="Times New Roman" w:hAnsi="Times New Roman" w:eastAsia="Times New Roman"/>
                <w:b/>
                <w:lang w:eastAsia="ru-RU"/>
              </w:rPr>
            </w:pPr>
          </w:p>
        </w:tc>
      </w:tr>
      <w:tr w14:paraId="7FC3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0" w:type="dxa"/>
            <w:vMerge w:val="continue"/>
            <w:tcBorders>
              <w:left w:val="single" w:color="auto" w:sz="4" w:space="0"/>
              <w:right w:val="single" w:color="auto" w:sz="4" w:space="0"/>
            </w:tcBorders>
          </w:tcPr>
          <w:p w14:paraId="34C0F7C9">
            <w:pPr>
              <w:pStyle w:val="7"/>
              <w:jc w:val="both"/>
              <w:rPr>
                <w:rFonts w:ascii="Times New Roman" w:hAnsi="Times New Roman"/>
              </w:rPr>
            </w:pPr>
          </w:p>
        </w:tc>
        <w:tc>
          <w:tcPr>
            <w:tcW w:w="2807" w:type="dxa"/>
            <w:vMerge w:val="continue"/>
            <w:tcBorders>
              <w:left w:val="single" w:color="auto" w:sz="4" w:space="0"/>
              <w:right w:val="single" w:color="auto" w:sz="4" w:space="0"/>
            </w:tcBorders>
          </w:tcPr>
          <w:p w14:paraId="06FB2BFC">
            <w:pPr>
              <w:pStyle w:val="7"/>
              <w:rPr>
                <w:rFonts w:ascii="Times New Roman" w:hAnsi="Times New Roman"/>
              </w:rPr>
            </w:pPr>
          </w:p>
        </w:tc>
        <w:tc>
          <w:tcPr>
            <w:tcW w:w="3277" w:type="dxa"/>
            <w:vMerge w:val="continue"/>
            <w:tcBorders>
              <w:left w:val="single" w:color="auto" w:sz="4" w:space="0"/>
              <w:right w:val="single" w:color="auto" w:sz="4" w:space="0"/>
            </w:tcBorders>
          </w:tcPr>
          <w:p w14:paraId="4991D9CF">
            <w:pPr>
              <w:pStyle w:val="7"/>
              <w:rPr>
                <w:rFonts w:ascii="Times New Roman" w:hAnsi="Times New Roman"/>
              </w:rPr>
            </w:pPr>
          </w:p>
        </w:tc>
        <w:tc>
          <w:tcPr>
            <w:tcW w:w="919" w:type="dxa"/>
            <w:tcBorders>
              <w:left w:val="single" w:color="auto" w:sz="4" w:space="0"/>
              <w:right w:val="single" w:color="auto" w:sz="4" w:space="0"/>
            </w:tcBorders>
          </w:tcPr>
          <w:p w14:paraId="2A89EDAB">
            <w:pPr>
              <w:pStyle w:val="7"/>
              <w:jc w:val="both"/>
              <w:rPr>
                <w:rFonts w:ascii="Times New Roman" w:hAnsi="Times New Roman" w:eastAsia="Times New Roman"/>
                <w:b/>
                <w:lang w:eastAsia="ru-RU"/>
              </w:rPr>
            </w:pPr>
            <w:r>
              <w:rPr>
                <w:rFonts w:ascii="Times New Roman" w:hAnsi="Times New Roman" w:eastAsia="Times New Roman"/>
                <w:lang w:eastAsia="ru-RU"/>
              </w:rPr>
              <w:t>РБ</w:t>
            </w:r>
          </w:p>
        </w:tc>
        <w:tc>
          <w:tcPr>
            <w:tcW w:w="1204" w:type="dxa"/>
            <w:tcBorders>
              <w:left w:val="single" w:color="auto" w:sz="4" w:space="0"/>
              <w:right w:val="single" w:color="auto" w:sz="4" w:space="0"/>
            </w:tcBorders>
            <w:vAlign w:val="center"/>
          </w:tcPr>
          <w:p w14:paraId="6F405D7F">
            <w:pPr>
              <w:spacing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381" w:type="dxa"/>
            <w:tcBorders>
              <w:left w:val="single" w:color="auto" w:sz="4" w:space="0"/>
              <w:right w:val="single" w:color="auto" w:sz="4" w:space="0"/>
            </w:tcBorders>
            <w:vAlign w:val="center"/>
          </w:tcPr>
          <w:p w14:paraId="44B7311D">
            <w:pPr>
              <w:spacing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473" w:type="dxa"/>
            <w:vMerge w:val="restart"/>
            <w:tcBorders>
              <w:left w:val="single" w:color="auto" w:sz="4" w:space="0"/>
              <w:right w:val="single" w:color="auto" w:sz="4" w:space="0"/>
            </w:tcBorders>
          </w:tcPr>
          <w:p w14:paraId="59AA8E90">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sz w:val="20"/>
                <w:szCs w:val="20"/>
              </w:rPr>
              <w:t>Численность занятых в отрасли ФК и С</w:t>
            </w:r>
          </w:p>
        </w:tc>
        <w:tc>
          <w:tcPr>
            <w:tcW w:w="1736" w:type="dxa"/>
            <w:vMerge w:val="restart"/>
            <w:tcBorders>
              <w:left w:val="single" w:color="auto" w:sz="4" w:space="0"/>
              <w:right w:val="single" w:color="auto" w:sz="4" w:space="0"/>
            </w:tcBorders>
            <w:vAlign w:val="center"/>
          </w:tcPr>
          <w:p w14:paraId="376DBEAA">
            <w:pPr>
              <w:spacing w:after="0" w:line="240" w:lineRule="auto"/>
              <w:jc w:val="center"/>
              <w:rPr>
                <w:rFonts w:hint="default" w:ascii="Times New Roman" w:hAnsi="Times New Roman" w:eastAsia="Times New Roman"/>
                <w:bCs/>
                <w:color w:val="auto"/>
                <w:lang w:val="en-US" w:eastAsia="ru-RU"/>
              </w:rPr>
            </w:pPr>
            <w:r>
              <w:rPr>
                <w:rFonts w:hint="default" w:ascii="Times New Roman" w:hAnsi="Times New Roman" w:eastAsia="Times New Roman"/>
                <w:color w:val="auto"/>
                <w:sz w:val="20"/>
                <w:szCs w:val="20"/>
                <w:lang w:val="en-US" w:eastAsia="ru-RU"/>
              </w:rPr>
              <w:t>46</w:t>
            </w:r>
          </w:p>
        </w:tc>
        <w:tc>
          <w:tcPr>
            <w:tcW w:w="1483" w:type="dxa"/>
            <w:vMerge w:val="restart"/>
            <w:tcBorders>
              <w:left w:val="single" w:color="auto" w:sz="4" w:space="0"/>
              <w:right w:val="single" w:color="auto" w:sz="4" w:space="0"/>
            </w:tcBorders>
            <w:vAlign w:val="center"/>
          </w:tcPr>
          <w:p w14:paraId="2C68E181">
            <w:pPr>
              <w:spacing w:after="0" w:line="240" w:lineRule="auto"/>
              <w:jc w:val="center"/>
              <w:rPr>
                <w:rFonts w:hint="default" w:ascii="Times New Roman" w:hAnsi="Times New Roman" w:eastAsia="Times New Roman"/>
                <w:bCs/>
                <w:color w:val="auto"/>
                <w:lang w:val="en-US" w:eastAsia="ru-RU"/>
              </w:rPr>
            </w:pPr>
            <w:r>
              <w:rPr>
                <w:rFonts w:hint="default" w:ascii="Times New Roman" w:hAnsi="Times New Roman" w:eastAsia="Times New Roman"/>
                <w:color w:val="auto"/>
                <w:sz w:val="20"/>
                <w:szCs w:val="20"/>
                <w:lang w:val="en-US" w:eastAsia="ru-RU"/>
              </w:rPr>
              <w:t>46</w:t>
            </w:r>
          </w:p>
        </w:tc>
        <w:tc>
          <w:tcPr>
            <w:tcW w:w="1094" w:type="dxa"/>
            <w:vMerge w:val="restart"/>
            <w:tcBorders>
              <w:left w:val="single" w:color="auto" w:sz="4" w:space="0"/>
              <w:right w:val="single" w:color="auto" w:sz="4" w:space="0"/>
            </w:tcBorders>
          </w:tcPr>
          <w:p w14:paraId="64ECB769">
            <w:pPr>
              <w:pStyle w:val="7"/>
              <w:jc w:val="both"/>
              <w:rPr>
                <w:rFonts w:ascii="Times New Roman" w:hAnsi="Times New Roman" w:eastAsia="Times New Roman"/>
                <w:b/>
                <w:lang w:eastAsia="ru-RU"/>
              </w:rPr>
            </w:pPr>
          </w:p>
        </w:tc>
      </w:tr>
      <w:tr w14:paraId="6B4F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00" w:type="dxa"/>
            <w:vMerge w:val="continue"/>
            <w:tcBorders>
              <w:left w:val="single" w:color="auto" w:sz="4" w:space="0"/>
              <w:bottom w:val="single" w:color="auto" w:sz="4" w:space="0"/>
              <w:right w:val="single" w:color="auto" w:sz="4" w:space="0"/>
            </w:tcBorders>
          </w:tcPr>
          <w:p w14:paraId="0DE38C2C">
            <w:pPr>
              <w:pStyle w:val="7"/>
              <w:jc w:val="both"/>
              <w:rPr>
                <w:rFonts w:ascii="Times New Roman" w:hAnsi="Times New Roman" w:eastAsia="Times New Roman"/>
                <w:b/>
                <w:lang w:eastAsia="ru-RU"/>
              </w:rPr>
            </w:pPr>
          </w:p>
        </w:tc>
        <w:tc>
          <w:tcPr>
            <w:tcW w:w="2807" w:type="dxa"/>
            <w:vMerge w:val="continue"/>
            <w:tcBorders>
              <w:left w:val="single" w:color="auto" w:sz="4" w:space="0"/>
              <w:bottom w:val="single" w:color="auto" w:sz="4" w:space="0"/>
              <w:right w:val="single" w:color="auto" w:sz="4" w:space="0"/>
            </w:tcBorders>
          </w:tcPr>
          <w:p w14:paraId="7A781E8F">
            <w:pPr>
              <w:pStyle w:val="7"/>
              <w:rPr>
                <w:rFonts w:ascii="Times New Roman" w:hAnsi="Times New Roman" w:eastAsia="Times New Roman"/>
                <w:b/>
                <w:lang w:eastAsia="ru-RU"/>
              </w:rPr>
            </w:pPr>
          </w:p>
        </w:tc>
        <w:tc>
          <w:tcPr>
            <w:tcW w:w="3277" w:type="dxa"/>
            <w:vMerge w:val="continue"/>
            <w:tcBorders>
              <w:left w:val="single" w:color="auto" w:sz="4" w:space="0"/>
              <w:bottom w:val="single" w:color="auto" w:sz="4" w:space="0"/>
              <w:right w:val="single" w:color="auto" w:sz="4" w:space="0"/>
            </w:tcBorders>
          </w:tcPr>
          <w:p w14:paraId="3A4D1F9B">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vAlign w:val="center"/>
          </w:tcPr>
          <w:p w14:paraId="1468CBB6">
            <w:pPr>
              <w:pStyle w:val="7"/>
              <w:rPr>
                <w:rFonts w:ascii="Times New Roman" w:hAnsi="Times New Roman" w:eastAsia="Times New Roman"/>
                <w:b/>
                <w:lang w:eastAsia="ru-RU"/>
              </w:rPr>
            </w:pPr>
            <w:r>
              <w:rPr>
                <w:rFonts w:ascii="Times New Roman" w:hAnsi="Times New Roman" w:eastAsia="Times New Roman"/>
                <w:lang w:eastAsia="ru-RU"/>
              </w:rPr>
              <w:t>МБ</w:t>
            </w:r>
          </w:p>
        </w:tc>
        <w:tc>
          <w:tcPr>
            <w:tcW w:w="1204" w:type="dxa"/>
            <w:tcBorders>
              <w:left w:val="single" w:color="auto" w:sz="4" w:space="0"/>
              <w:bottom w:val="single" w:color="auto" w:sz="4" w:space="0"/>
              <w:right w:val="single" w:color="auto" w:sz="4" w:space="0"/>
            </w:tcBorders>
            <w:vAlign w:val="center"/>
          </w:tcPr>
          <w:p w14:paraId="71DEF57B">
            <w:pPr>
              <w:pStyle w:val="7"/>
              <w:jc w:val="center"/>
              <w:rPr>
                <w:rFonts w:ascii="Times New Roman" w:hAnsi="Times New Roman" w:eastAsia="Times New Roman"/>
                <w:bCs/>
                <w:lang w:eastAsia="ru-RU"/>
              </w:rPr>
            </w:pPr>
            <w:r>
              <w:rPr>
                <w:rFonts w:ascii="Times New Roman" w:hAnsi="Times New Roman" w:eastAsia="Times New Roman"/>
                <w:bCs/>
                <w:lang w:eastAsia="ru-RU"/>
              </w:rPr>
              <w:t>767,5</w:t>
            </w:r>
          </w:p>
        </w:tc>
        <w:tc>
          <w:tcPr>
            <w:tcW w:w="1381" w:type="dxa"/>
            <w:tcBorders>
              <w:left w:val="single" w:color="auto" w:sz="4" w:space="0"/>
              <w:bottom w:val="single" w:color="auto" w:sz="4" w:space="0"/>
              <w:right w:val="single" w:color="auto" w:sz="4" w:space="0"/>
            </w:tcBorders>
            <w:vAlign w:val="center"/>
          </w:tcPr>
          <w:p w14:paraId="4F200DC4">
            <w:pPr>
              <w:pStyle w:val="7"/>
              <w:jc w:val="center"/>
              <w:rPr>
                <w:rFonts w:ascii="Times New Roman" w:hAnsi="Times New Roman" w:eastAsia="Times New Roman"/>
                <w:bCs/>
                <w:lang w:eastAsia="ru-RU"/>
              </w:rPr>
            </w:pPr>
            <w:r>
              <w:rPr>
                <w:rFonts w:ascii="Times New Roman" w:hAnsi="Times New Roman" w:eastAsia="Times New Roman"/>
                <w:bCs/>
                <w:lang w:eastAsia="ru-RU"/>
              </w:rPr>
              <w:t>767,5</w:t>
            </w:r>
          </w:p>
        </w:tc>
        <w:tc>
          <w:tcPr>
            <w:tcW w:w="1473" w:type="dxa"/>
            <w:vMerge w:val="continue"/>
            <w:tcBorders>
              <w:left w:val="single" w:color="auto" w:sz="4" w:space="0"/>
              <w:right w:val="single" w:color="auto" w:sz="4" w:space="0"/>
            </w:tcBorders>
          </w:tcPr>
          <w:p w14:paraId="1295A546">
            <w:pPr>
              <w:pStyle w:val="7"/>
              <w:jc w:val="center"/>
              <w:rPr>
                <w:rFonts w:ascii="Times New Roman" w:hAnsi="Times New Roman" w:eastAsia="Times New Roman"/>
                <w:bCs/>
                <w:color w:val="auto"/>
                <w:lang w:eastAsia="ru-RU"/>
              </w:rPr>
            </w:pPr>
          </w:p>
        </w:tc>
        <w:tc>
          <w:tcPr>
            <w:tcW w:w="1736" w:type="dxa"/>
            <w:vMerge w:val="continue"/>
            <w:tcBorders>
              <w:left w:val="single" w:color="auto" w:sz="4" w:space="0"/>
              <w:right w:val="single" w:color="auto" w:sz="4" w:space="0"/>
            </w:tcBorders>
          </w:tcPr>
          <w:p w14:paraId="1A13EDA0">
            <w:pPr>
              <w:pStyle w:val="7"/>
              <w:jc w:val="center"/>
              <w:rPr>
                <w:rFonts w:ascii="Times New Roman" w:hAnsi="Times New Roman" w:eastAsia="Times New Roman"/>
                <w:bCs/>
                <w:color w:val="auto"/>
                <w:lang w:eastAsia="ru-RU"/>
              </w:rPr>
            </w:pPr>
          </w:p>
        </w:tc>
        <w:tc>
          <w:tcPr>
            <w:tcW w:w="1483" w:type="dxa"/>
            <w:vMerge w:val="continue"/>
            <w:tcBorders>
              <w:left w:val="single" w:color="auto" w:sz="4" w:space="0"/>
              <w:right w:val="single" w:color="auto" w:sz="4" w:space="0"/>
            </w:tcBorders>
          </w:tcPr>
          <w:p w14:paraId="433177D6">
            <w:pPr>
              <w:pStyle w:val="7"/>
              <w:jc w:val="center"/>
              <w:rPr>
                <w:rFonts w:ascii="Times New Roman" w:hAnsi="Times New Roman" w:eastAsia="Times New Roman"/>
                <w:bCs/>
                <w:color w:val="auto"/>
                <w:lang w:eastAsia="ru-RU"/>
              </w:rPr>
            </w:pPr>
          </w:p>
        </w:tc>
        <w:tc>
          <w:tcPr>
            <w:tcW w:w="1094" w:type="dxa"/>
            <w:vMerge w:val="continue"/>
            <w:tcBorders>
              <w:left w:val="single" w:color="auto" w:sz="4" w:space="0"/>
              <w:right w:val="single" w:color="auto" w:sz="4" w:space="0"/>
            </w:tcBorders>
          </w:tcPr>
          <w:p w14:paraId="0D8AC522">
            <w:pPr>
              <w:pStyle w:val="7"/>
              <w:jc w:val="both"/>
              <w:rPr>
                <w:rFonts w:ascii="Times New Roman" w:hAnsi="Times New Roman" w:eastAsia="Times New Roman"/>
                <w:b/>
                <w:lang w:eastAsia="ru-RU"/>
              </w:rPr>
            </w:pPr>
          </w:p>
        </w:tc>
      </w:tr>
      <w:tr w14:paraId="5463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0" w:type="dxa"/>
            <w:vMerge w:val="restart"/>
            <w:tcBorders>
              <w:top w:val="single" w:color="auto" w:sz="4" w:space="0"/>
              <w:left w:val="single" w:color="auto" w:sz="4" w:space="0"/>
              <w:right w:val="single" w:color="auto" w:sz="4" w:space="0"/>
            </w:tcBorders>
          </w:tcPr>
          <w:p w14:paraId="694D3FA9">
            <w:pPr>
              <w:pStyle w:val="7"/>
              <w:jc w:val="both"/>
              <w:rPr>
                <w:rFonts w:ascii="Times New Roman" w:hAnsi="Times New Roman" w:eastAsia="Times New Roman"/>
                <w:lang w:eastAsia="ru-RU"/>
              </w:rPr>
            </w:pPr>
            <w:r>
              <w:rPr>
                <w:rFonts w:ascii="Times New Roman" w:hAnsi="Times New Roman" w:eastAsia="Times New Roman"/>
                <w:lang w:eastAsia="ru-RU"/>
              </w:rPr>
              <w:t>1.2.</w:t>
            </w:r>
          </w:p>
        </w:tc>
        <w:tc>
          <w:tcPr>
            <w:tcW w:w="2807" w:type="dxa"/>
            <w:vMerge w:val="restart"/>
            <w:tcBorders>
              <w:top w:val="single" w:color="auto" w:sz="4" w:space="0"/>
              <w:left w:val="single" w:color="auto" w:sz="4" w:space="0"/>
              <w:right w:val="single" w:color="auto" w:sz="4" w:space="0"/>
            </w:tcBorders>
            <w:vAlign w:val="center"/>
          </w:tcPr>
          <w:p w14:paraId="1E862BD3">
            <w:pPr>
              <w:spacing w:after="0" w:line="240" w:lineRule="auto"/>
              <w:rPr>
                <w:rFonts w:ascii="Times New Roman" w:hAnsi="Times New Roman" w:eastAsia="Times New Roman"/>
                <w:lang w:eastAsia="ru-RU"/>
              </w:rPr>
            </w:pPr>
            <w:r>
              <w:rPr>
                <w:rFonts w:ascii="Times New Roman" w:hAnsi="Times New Roman"/>
              </w:rPr>
              <w:t>Расходы, связанные с проведением чемпионатов, первенств, турниров, спартакиад, фестивалей, спортивно-массовых мероприятий в городе, приобретение спортивного инвентаря для организации спортивно-массовой работы. Приобретение спортивной формы для спортсменов, судей, командировочные расходы</w:t>
            </w:r>
          </w:p>
        </w:tc>
        <w:tc>
          <w:tcPr>
            <w:tcW w:w="3277" w:type="dxa"/>
            <w:vMerge w:val="restart"/>
            <w:tcBorders>
              <w:top w:val="single" w:color="auto" w:sz="4" w:space="0"/>
              <w:left w:val="single" w:color="auto" w:sz="4" w:space="0"/>
              <w:right w:val="single" w:color="auto" w:sz="4" w:space="0"/>
            </w:tcBorders>
            <w:vAlign w:val="center"/>
          </w:tcPr>
          <w:p w14:paraId="53F68D6A">
            <w:pPr>
              <w:spacing w:after="0" w:line="240" w:lineRule="auto"/>
              <w:rPr>
                <w:rFonts w:ascii="Times New Roman" w:hAnsi="Times New Roman" w:eastAsia="Times New Roman"/>
                <w:b/>
                <w:lang w:eastAsia="ru-RU"/>
              </w:rPr>
            </w:pPr>
            <w:r>
              <w:rPr>
                <w:rFonts w:ascii="Times New Roman" w:hAnsi="Times New Roman" w:eastAsia="Times New Roman"/>
                <w:lang w:eastAsia="ru-RU"/>
              </w:rPr>
              <w:t>Расходы связанные с проведением мероприятий, в том числе приобретением спортивной формы</w:t>
            </w:r>
          </w:p>
        </w:tc>
        <w:tc>
          <w:tcPr>
            <w:tcW w:w="919" w:type="dxa"/>
            <w:tcBorders>
              <w:top w:val="single" w:color="auto" w:sz="4" w:space="0"/>
              <w:left w:val="single" w:color="auto" w:sz="4" w:space="0"/>
              <w:bottom w:val="single" w:color="auto" w:sz="4" w:space="0"/>
              <w:right w:val="single" w:color="auto" w:sz="4" w:space="0"/>
            </w:tcBorders>
            <w:vAlign w:val="center"/>
          </w:tcPr>
          <w:p w14:paraId="6F39E9C1">
            <w:pPr>
              <w:pStyle w:val="7"/>
              <w:jc w:val="both"/>
              <w:rPr>
                <w:rFonts w:ascii="Times New Roman" w:hAnsi="Times New Roman" w:eastAsia="Times New Roman"/>
                <w:b/>
                <w:lang w:eastAsia="ru-RU"/>
              </w:rPr>
            </w:pPr>
            <w:r>
              <w:rPr>
                <w:rFonts w:ascii="Times New Roman" w:hAnsi="Times New Roman" w:eastAsia="Times New Roman"/>
                <w:b/>
                <w:bCs/>
                <w:lang w:eastAsia="ru-RU"/>
              </w:rPr>
              <w:t>Всего</w:t>
            </w:r>
          </w:p>
        </w:tc>
        <w:tc>
          <w:tcPr>
            <w:tcW w:w="1204" w:type="dxa"/>
            <w:tcBorders>
              <w:top w:val="single" w:color="auto" w:sz="4" w:space="0"/>
              <w:left w:val="single" w:color="auto" w:sz="4" w:space="0"/>
              <w:right w:val="single" w:color="auto" w:sz="4" w:space="0"/>
            </w:tcBorders>
            <w:vAlign w:val="center"/>
          </w:tcPr>
          <w:p w14:paraId="0EE1767C">
            <w:pPr>
              <w:pStyle w:val="7"/>
              <w:jc w:val="center"/>
              <w:rPr>
                <w:rFonts w:ascii="Times New Roman" w:hAnsi="Times New Roman" w:eastAsia="Times New Roman"/>
                <w:b/>
                <w:lang w:eastAsia="ru-RU"/>
              </w:rPr>
            </w:pPr>
            <w:r>
              <w:rPr>
                <w:rFonts w:ascii="Times New Roman" w:hAnsi="Times New Roman" w:eastAsia="Times New Roman"/>
                <w:b/>
                <w:lang w:eastAsia="ru-RU"/>
              </w:rPr>
              <w:t>2153,64</w:t>
            </w:r>
          </w:p>
        </w:tc>
        <w:tc>
          <w:tcPr>
            <w:tcW w:w="1381" w:type="dxa"/>
            <w:tcBorders>
              <w:top w:val="single" w:color="auto" w:sz="4" w:space="0"/>
              <w:left w:val="single" w:color="auto" w:sz="4" w:space="0"/>
              <w:right w:val="single" w:color="auto" w:sz="4" w:space="0"/>
            </w:tcBorders>
            <w:vAlign w:val="center"/>
          </w:tcPr>
          <w:p w14:paraId="425D4CAF">
            <w:pPr>
              <w:pStyle w:val="7"/>
              <w:jc w:val="center"/>
              <w:rPr>
                <w:rFonts w:ascii="Times New Roman" w:hAnsi="Times New Roman" w:eastAsia="Times New Roman"/>
                <w:b/>
                <w:lang w:eastAsia="ru-RU"/>
              </w:rPr>
            </w:pPr>
            <w:r>
              <w:rPr>
                <w:rFonts w:ascii="Times New Roman" w:hAnsi="Times New Roman" w:eastAsia="Times New Roman"/>
                <w:b/>
                <w:lang w:eastAsia="ru-RU"/>
              </w:rPr>
              <w:t>2153,64</w:t>
            </w:r>
          </w:p>
        </w:tc>
        <w:tc>
          <w:tcPr>
            <w:tcW w:w="1473" w:type="dxa"/>
            <w:vMerge w:val="restart"/>
            <w:tcBorders>
              <w:left w:val="single" w:color="auto" w:sz="4" w:space="0"/>
              <w:right w:val="single" w:color="auto" w:sz="4" w:space="0"/>
            </w:tcBorders>
            <w:vAlign w:val="center"/>
          </w:tcPr>
          <w:p w14:paraId="63A9245E">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sz w:val="20"/>
                <w:szCs w:val="20"/>
              </w:rPr>
              <w:t>Удельный вес населения, систематически  занимающегося физической культурой и спортом.</w:t>
            </w:r>
          </w:p>
        </w:tc>
        <w:tc>
          <w:tcPr>
            <w:tcW w:w="1736" w:type="dxa"/>
            <w:vMerge w:val="restart"/>
            <w:tcBorders>
              <w:left w:val="single" w:color="auto" w:sz="4" w:space="0"/>
              <w:right w:val="single" w:color="auto" w:sz="4" w:space="0"/>
            </w:tcBorders>
            <w:vAlign w:val="center"/>
          </w:tcPr>
          <w:p w14:paraId="2F1FFF2F">
            <w:pPr>
              <w:spacing w:after="0" w:line="240" w:lineRule="auto"/>
              <w:jc w:val="center"/>
              <w:rPr>
                <w:rFonts w:ascii="Times New Roman" w:hAnsi="Times New Roman" w:eastAsia="Times New Roman"/>
                <w:bCs/>
                <w:color w:val="auto"/>
                <w:lang w:val="en-US" w:eastAsia="ru-RU"/>
              </w:rPr>
            </w:pPr>
            <w:r>
              <w:rPr>
                <w:rFonts w:ascii="Times New Roman" w:hAnsi="Times New Roman" w:eastAsia="Times New Roman"/>
                <w:color w:val="auto"/>
                <w:sz w:val="20"/>
                <w:szCs w:val="20"/>
                <w:lang w:eastAsia="ru-RU"/>
              </w:rPr>
              <w:t>59</w:t>
            </w:r>
          </w:p>
        </w:tc>
        <w:tc>
          <w:tcPr>
            <w:tcW w:w="1483" w:type="dxa"/>
            <w:vMerge w:val="restart"/>
            <w:tcBorders>
              <w:left w:val="single" w:color="auto" w:sz="4" w:space="0"/>
              <w:right w:val="single" w:color="auto" w:sz="4" w:space="0"/>
            </w:tcBorders>
            <w:vAlign w:val="center"/>
          </w:tcPr>
          <w:p w14:paraId="2F73FBFE">
            <w:pPr>
              <w:spacing w:after="0" w:line="240" w:lineRule="auto"/>
              <w:jc w:val="center"/>
              <w:rPr>
                <w:rFonts w:hint="default" w:ascii="Times New Roman" w:hAnsi="Times New Roman" w:eastAsia="Times New Roman"/>
                <w:bCs/>
                <w:color w:val="auto"/>
                <w:lang w:val="en-US" w:eastAsia="ru-RU"/>
              </w:rPr>
            </w:pPr>
            <w:r>
              <w:rPr>
                <w:rFonts w:hint="default" w:ascii="Times New Roman" w:hAnsi="Times New Roman" w:eastAsia="Times New Roman"/>
                <w:color w:val="auto"/>
                <w:sz w:val="20"/>
                <w:szCs w:val="20"/>
                <w:lang w:val="en-US" w:eastAsia="ru-RU"/>
              </w:rPr>
              <w:t>61,8</w:t>
            </w:r>
          </w:p>
        </w:tc>
        <w:tc>
          <w:tcPr>
            <w:tcW w:w="1094" w:type="dxa"/>
            <w:vMerge w:val="restart"/>
            <w:tcBorders>
              <w:left w:val="single" w:color="auto" w:sz="4" w:space="0"/>
              <w:right w:val="single" w:color="auto" w:sz="4" w:space="0"/>
            </w:tcBorders>
          </w:tcPr>
          <w:p w14:paraId="2E8D071E">
            <w:pPr>
              <w:pStyle w:val="7"/>
              <w:jc w:val="both"/>
              <w:rPr>
                <w:rFonts w:ascii="Times New Roman" w:hAnsi="Times New Roman" w:eastAsia="Times New Roman"/>
                <w:b/>
                <w:lang w:val="en-US" w:eastAsia="ru-RU"/>
              </w:rPr>
            </w:pPr>
          </w:p>
        </w:tc>
      </w:tr>
      <w:tr w14:paraId="714E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0" w:type="dxa"/>
            <w:vMerge w:val="continue"/>
            <w:tcBorders>
              <w:left w:val="single" w:color="auto" w:sz="4" w:space="0"/>
              <w:right w:val="single" w:color="auto" w:sz="4" w:space="0"/>
            </w:tcBorders>
          </w:tcPr>
          <w:p w14:paraId="60DAE769">
            <w:pPr>
              <w:pStyle w:val="7"/>
              <w:jc w:val="both"/>
              <w:rPr>
                <w:rFonts w:ascii="Times New Roman" w:hAnsi="Times New Roman"/>
              </w:rPr>
            </w:pPr>
          </w:p>
        </w:tc>
        <w:tc>
          <w:tcPr>
            <w:tcW w:w="2807" w:type="dxa"/>
            <w:vMerge w:val="continue"/>
            <w:tcBorders>
              <w:left w:val="single" w:color="auto" w:sz="4" w:space="0"/>
              <w:right w:val="single" w:color="auto" w:sz="4" w:space="0"/>
            </w:tcBorders>
          </w:tcPr>
          <w:p w14:paraId="52BE42BF">
            <w:pPr>
              <w:pStyle w:val="7"/>
              <w:rPr>
                <w:rFonts w:ascii="Times New Roman" w:hAnsi="Times New Roman"/>
              </w:rPr>
            </w:pPr>
          </w:p>
        </w:tc>
        <w:tc>
          <w:tcPr>
            <w:tcW w:w="3277" w:type="dxa"/>
            <w:vMerge w:val="continue"/>
            <w:tcBorders>
              <w:left w:val="single" w:color="auto" w:sz="4" w:space="0"/>
              <w:right w:val="single" w:color="auto" w:sz="4" w:space="0"/>
            </w:tcBorders>
          </w:tcPr>
          <w:p w14:paraId="05DF65D9">
            <w:pPr>
              <w:pStyle w:val="7"/>
              <w:rPr>
                <w:rFonts w:ascii="Times New Roman" w:hAnsi="Times New Roman"/>
              </w:rPr>
            </w:pPr>
          </w:p>
        </w:tc>
        <w:tc>
          <w:tcPr>
            <w:tcW w:w="919" w:type="dxa"/>
            <w:tcBorders>
              <w:top w:val="single" w:color="auto" w:sz="4" w:space="0"/>
              <w:left w:val="single" w:color="auto" w:sz="4" w:space="0"/>
              <w:bottom w:val="single" w:color="auto" w:sz="4" w:space="0"/>
              <w:right w:val="single" w:color="auto" w:sz="4" w:space="0"/>
            </w:tcBorders>
          </w:tcPr>
          <w:p w14:paraId="31A4C1AD">
            <w:pPr>
              <w:pStyle w:val="7"/>
              <w:jc w:val="both"/>
              <w:rPr>
                <w:rFonts w:ascii="Times New Roman" w:hAnsi="Times New Roman" w:eastAsia="Times New Roman"/>
                <w:b/>
                <w:lang w:eastAsia="ru-RU"/>
              </w:rPr>
            </w:pPr>
            <w:r>
              <w:rPr>
                <w:rFonts w:ascii="Times New Roman" w:hAnsi="Times New Roman" w:eastAsia="Times New Roman"/>
                <w:lang w:eastAsia="ru-RU"/>
              </w:rPr>
              <w:t>ФБ</w:t>
            </w:r>
          </w:p>
        </w:tc>
        <w:tc>
          <w:tcPr>
            <w:tcW w:w="1204" w:type="dxa"/>
            <w:tcBorders>
              <w:left w:val="single" w:color="auto" w:sz="4" w:space="0"/>
              <w:right w:val="single" w:color="auto" w:sz="4" w:space="0"/>
            </w:tcBorders>
            <w:vAlign w:val="center"/>
          </w:tcPr>
          <w:p w14:paraId="38E5D539">
            <w:pPr>
              <w:spacing w:after="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0,0</w:t>
            </w:r>
          </w:p>
        </w:tc>
        <w:tc>
          <w:tcPr>
            <w:tcW w:w="1381" w:type="dxa"/>
            <w:tcBorders>
              <w:left w:val="single" w:color="auto" w:sz="4" w:space="0"/>
              <w:right w:val="single" w:color="auto" w:sz="4" w:space="0"/>
            </w:tcBorders>
            <w:vAlign w:val="center"/>
          </w:tcPr>
          <w:p w14:paraId="782033FB">
            <w:pPr>
              <w:spacing w:after="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473" w:type="dxa"/>
            <w:vMerge w:val="continue"/>
            <w:tcBorders>
              <w:left w:val="single" w:color="auto" w:sz="4" w:space="0"/>
              <w:right w:val="single" w:color="auto" w:sz="4" w:space="0"/>
            </w:tcBorders>
            <w:vAlign w:val="center"/>
          </w:tcPr>
          <w:p w14:paraId="5D765526">
            <w:pPr>
              <w:pStyle w:val="7"/>
              <w:jc w:val="center"/>
              <w:rPr>
                <w:rFonts w:ascii="Times New Roman" w:hAnsi="Times New Roman" w:eastAsia="Times New Roman"/>
                <w:b/>
                <w:color w:val="auto"/>
                <w:lang w:eastAsia="ru-RU"/>
              </w:rPr>
            </w:pPr>
          </w:p>
        </w:tc>
        <w:tc>
          <w:tcPr>
            <w:tcW w:w="1736" w:type="dxa"/>
            <w:vMerge w:val="continue"/>
            <w:tcBorders>
              <w:left w:val="single" w:color="auto" w:sz="4" w:space="0"/>
              <w:right w:val="single" w:color="auto" w:sz="4" w:space="0"/>
            </w:tcBorders>
            <w:vAlign w:val="center"/>
          </w:tcPr>
          <w:p w14:paraId="7109502C">
            <w:pPr>
              <w:pStyle w:val="7"/>
              <w:jc w:val="center"/>
              <w:rPr>
                <w:rFonts w:ascii="Times New Roman" w:hAnsi="Times New Roman" w:eastAsia="Times New Roman"/>
                <w:b/>
                <w:color w:val="auto"/>
                <w:lang w:eastAsia="ru-RU"/>
              </w:rPr>
            </w:pPr>
          </w:p>
        </w:tc>
        <w:tc>
          <w:tcPr>
            <w:tcW w:w="1483" w:type="dxa"/>
            <w:vMerge w:val="continue"/>
            <w:tcBorders>
              <w:left w:val="single" w:color="auto" w:sz="4" w:space="0"/>
              <w:right w:val="single" w:color="auto" w:sz="4" w:space="0"/>
            </w:tcBorders>
            <w:vAlign w:val="center"/>
          </w:tcPr>
          <w:p w14:paraId="3A42267F">
            <w:pPr>
              <w:pStyle w:val="7"/>
              <w:jc w:val="center"/>
              <w:rPr>
                <w:rFonts w:ascii="Times New Roman" w:hAnsi="Times New Roman" w:eastAsia="Times New Roman"/>
                <w:b/>
                <w:color w:val="auto"/>
                <w:lang w:eastAsia="ru-RU"/>
              </w:rPr>
            </w:pPr>
          </w:p>
        </w:tc>
        <w:tc>
          <w:tcPr>
            <w:tcW w:w="1094" w:type="dxa"/>
            <w:vMerge w:val="continue"/>
            <w:tcBorders>
              <w:left w:val="single" w:color="auto" w:sz="4" w:space="0"/>
              <w:right w:val="single" w:color="auto" w:sz="4" w:space="0"/>
            </w:tcBorders>
          </w:tcPr>
          <w:p w14:paraId="74E376C8">
            <w:pPr>
              <w:pStyle w:val="7"/>
              <w:jc w:val="both"/>
              <w:rPr>
                <w:rFonts w:ascii="Times New Roman" w:hAnsi="Times New Roman" w:eastAsia="Times New Roman"/>
                <w:b/>
                <w:lang w:eastAsia="ru-RU"/>
              </w:rPr>
            </w:pPr>
          </w:p>
        </w:tc>
      </w:tr>
      <w:tr w14:paraId="0803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Merge w:val="continue"/>
            <w:tcBorders>
              <w:left w:val="single" w:color="auto" w:sz="4" w:space="0"/>
              <w:right w:val="single" w:color="auto" w:sz="4" w:space="0"/>
            </w:tcBorders>
          </w:tcPr>
          <w:p w14:paraId="6ACF6B8E">
            <w:pPr>
              <w:pStyle w:val="7"/>
              <w:jc w:val="both"/>
              <w:rPr>
                <w:rFonts w:ascii="Times New Roman" w:hAnsi="Times New Roman" w:eastAsia="Times New Roman"/>
                <w:b/>
                <w:lang w:eastAsia="ru-RU"/>
              </w:rPr>
            </w:pPr>
          </w:p>
        </w:tc>
        <w:tc>
          <w:tcPr>
            <w:tcW w:w="2807" w:type="dxa"/>
            <w:vMerge w:val="continue"/>
            <w:tcBorders>
              <w:left w:val="single" w:color="auto" w:sz="4" w:space="0"/>
              <w:right w:val="single" w:color="auto" w:sz="4" w:space="0"/>
            </w:tcBorders>
          </w:tcPr>
          <w:p w14:paraId="2CCCE9BD">
            <w:pPr>
              <w:pStyle w:val="7"/>
              <w:rPr>
                <w:rFonts w:ascii="Times New Roman" w:hAnsi="Times New Roman" w:eastAsia="Times New Roman"/>
                <w:b/>
                <w:lang w:eastAsia="ru-RU"/>
              </w:rPr>
            </w:pPr>
          </w:p>
        </w:tc>
        <w:tc>
          <w:tcPr>
            <w:tcW w:w="3277" w:type="dxa"/>
            <w:vMerge w:val="continue"/>
            <w:tcBorders>
              <w:left w:val="single" w:color="auto" w:sz="4" w:space="0"/>
              <w:right w:val="single" w:color="auto" w:sz="4" w:space="0"/>
            </w:tcBorders>
          </w:tcPr>
          <w:p w14:paraId="3FC58944">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tcPr>
          <w:p w14:paraId="6272D1D4">
            <w:pPr>
              <w:pStyle w:val="7"/>
              <w:jc w:val="both"/>
              <w:rPr>
                <w:rFonts w:ascii="Times New Roman" w:hAnsi="Times New Roman" w:eastAsia="Times New Roman"/>
                <w:b/>
                <w:lang w:eastAsia="ru-RU"/>
              </w:rPr>
            </w:pPr>
            <w:r>
              <w:rPr>
                <w:rFonts w:ascii="Times New Roman" w:hAnsi="Times New Roman" w:eastAsia="Times New Roman"/>
                <w:lang w:eastAsia="ru-RU"/>
              </w:rPr>
              <w:t>РБ</w:t>
            </w:r>
          </w:p>
        </w:tc>
        <w:tc>
          <w:tcPr>
            <w:tcW w:w="1204" w:type="dxa"/>
            <w:tcBorders>
              <w:left w:val="single" w:color="auto" w:sz="4" w:space="0"/>
              <w:right w:val="single" w:color="auto" w:sz="4" w:space="0"/>
            </w:tcBorders>
            <w:vAlign w:val="center"/>
          </w:tcPr>
          <w:p w14:paraId="38247A21">
            <w:pPr>
              <w:spacing w:after="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381" w:type="dxa"/>
            <w:tcBorders>
              <w:left w:val="single" w:color="auto" w:sz="4" w:space="0"/>
              <w:right w:val="single" w:color="auto" w:sz="4" w:space="0"/>
            </w:tcBorders>
            <w:vAlign w:val="center"/>
          </w:tcPr>
          <w:p w14:paraId="0183DCE1">
            <w:pPr>
              <w:spacing w:after="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473" w:type="dxa"/>
            <w:vMerge w:val="continue"/>
            <w:tcBorders>
              <w:left w:val="single" w:color="auto" w:sz="4" w:space="0"/>
              <w:right w:val="single" w:color="auto" w:sz="4" w:space="0"/>
            </w:tcBorders>
            <w:vAlign w:val="center"/>
          </w:tcPr>
          <w:p w14:paraId="549FB49D">
            <w:pPr>
              <w:pStyle w:val="7"/>
              <w:jc w:val="center"/>
              <w:rPr>
                <w:rFonts w:ascii="Times New Roman" w:hAnsi="Times New Roman" w:eastAsia="Times New Roman"/>
                <w:b/>
                <w:color w:val="auto"/>
                <w:lang w:eastAsia="ru-RU"/>
              </w:rPr>
            </w:pPr>
          </w:p>
        </w:tc>
        <w:tc>
          <w:tcPr>
            <w:tcW w:w="1736" w:type="dxa"/>
            <w:vMerge w:val="continue"/>
            <w:tcBorders>
              <w:left w:val="single" w:color="auto" w:sz="4" w:space="0"/>
              <w:right w:val="single" w:color="auto" w:sz="4" w:space="0"/>
            </w:tcBorders>
            <w:vAlign w:val="center"/>
          </w:tcPr>
          <w:p w14:paraId="0C749009">
            <w:pPr>
              <w:pStyle w:val="7"/>
              <w:jc w:val="center"/>
              <w:rPr>
                <w:rFonts w:ascii="Times New Roman" w:hAnsi="Times New Roman" w:eastAsia="Times New Roman"/>
                <w:b/>
                <w:color w:val="auto"/>
                <w:lang w:eastAsia="ru-RU"/>
              </w:rPr>
            </w:pPr>
          </w:p>
        </w:tc>
        <w:tc>
          <w:tcPr>
            <w:tcW w:w="1483" w:type="dxa"/>
            <w:vMerge w:val="continue"/>
            <w:tcBorders>
              <w:left w:val="single" w:color="auto" w:sz="4" w:space="0"/>
              <w:right w:val="single" w:color="auto" w:sz="4" w:space="0"/>
            </w:tcBorders>
            <w:vAlign w:val="center"/>
          </w:tcPr>
          <w:p w14:paraId="192C2537">
            <w:pPr>
              <w:pStyle w:val="7"/>
              <w:jc w:val="center"/>
              <w:rPr>
                <w:rFonts w:ascii="Times New Roman" w:hAnsi="Times New Roman" w:eastAsia="Times New Roman"/>
                <w:b/>
                <w:color w:val="auto"/>
                <w:lang w:eastAsia="ru-RU"/>
              </w:rPr>
            </w:pPr>
          </w:p>
        </w:tc>
        <w:tc>
          <w:tcPr>
            <w:tcW w:w="1094" w:type="dxa"/>
            <w:vMerge w:val="continue"/>
            <w:tcBorders>
              <w:left w:val="single" w:color="auto" w:sz="4" w:space="0"/>
              <w:right w:val="single" w:color="auto" w:sz="4" w:space="0"/>
            </w:tcBorders>
          </w:tcPr>
          <w:p w14:paraId="5FD72FD4">
            <w:pPr>
              <w:pStyle w:val="7"/>
              <w:jc w:val="both"/>
              <w:rPr>
                <w:rFonts w:ascii="Times New Roman" w:hAnsi="Times New Roman" w:eastAsia="Times New Roman"/>
                <w:b/>
                <w:lang w:eastAsia="ru-RU"/>
              </w:rPr>
            </w:pPr>
          </w:p>
        </w:tc>
      </w:tr>
      <w:tr w14:paraId="2F0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00" w:type="dxa"/>
            <w:vMerge w:val="continue"/>
            <w:tcBorders>
              <w:left w:val="single" w:color="auto" w:sz="4" w:space="0"/>
              <w:bottom w:val="single" w:color="auto" w:sz="4" w:space="0"/>
              <w:right w:val="single" w:color="auto" w:sz="4" w:space="0"/>
            </w:tcBorders>
          </w:tcPr>
          <w:p w14:paraId="4217F0BC">
            <w:pPr>
              <w:pStyle w:val="7"/>
              <w:jc w:val="both"/>
              <w:rPr>
                <w:rFonts w:ascii="Times New Roman" w:hAnsi="Times New Roman" w:eastAsia="Times New Roman"/>
                <w:b/>
                <w:lang w:eastAsia="ru-RU"/>
              </w:rPr>
            </w:pPr>
          </w:p>
        </w:tc>
        <w:tc>
          <w:tcPr>
            <w:tcW w:w="2807" w:type="dxa"/>
            <w:vMerge w:val="continue"/>
            <w:tcBorders>
              <w:left w:val="single" w:color="auto" w:sz="4" w:space="0"/>
              <w:bottom w:val="single" w:color="auto" w:sz="4" w:space="0"/>
              <w:right w:val="single" w:color="auto" w:sz="4" w:space="0"/>
            </w:tcBorders>
          </w:tcPr>
          <w:p w14:paraId="695BAFFD">
            <w:pPr>
              <w:pStyle w:val="7"/>
              <w:rPr>
                <w:rFonts w:ascii="Times New Roman" w:hAnsi="Times New Roman" w:eastAsia="Times New Roman"/>
                <w:b/>
                <w:lang w:eastAsia="ru-RU"/>
              </w:rPr>
            </w:pPr>
          </w:p>
        </w:tc>
        <w:tc>
          <w:tcPr>
            <w:tcW w:w="3277" w:type="dxa"/>
            <w:vMerge w:val="continue"/>
            <w:tcBorders>
              <w:left w:val="single" w:color="auto" w:sz="4" w:space="0"/>
              <w:bottom w:val="single" w:color="auto" w:sz="4" w:space="0"/>
              <w:right w:val="single" w:color="auto" w:sz="4" w:space="0"/>
            </w:tcBorders>
          </w:tcPr>
          <w:p w14:paraId="0B56411A">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vAlign w:val="center"/>
          </w:tcPr>
          <w:p w14:paraId="007FBA66">
            <w:pPr>
              <w:pStyle w:val="7"/>
              <w:jc w:val="both"/>
              <w:rPr>
                <w:rFonts w:ascii="Times New Roman" w:hAnsi="Times New Roman" w:eastAsia="Times New Roman"/>
                <w:b/>
                <w:lang w:eastAsia="ru-RU"/>
              </w:rPr>
            </w:pPr>
            <w:r>
              <w:rPr>
                <w:rFonts w:ascii="Times New Roman" w:hAnsi="Times New Roman" w:eastAsia="Times New Roman"/>
                <w:lang w:eastAsia="ru-RU"/>
              </w:rPr>
              <w:t>МБ</w:t>
            </w:r>
          </w:p>
        </w:tc>
        <w:tc>
          <w:tcPr>
            <w:tcW w:w="1204" w:type="dxa"/>
            <w:tcBorders>
              <w:left w:val="single" w:color="auto" w:sz="4" w:space="0"/>
              <w:bottom w:val="single" w:color="auto" w:sz="4" w:space="0"/>
              <w:right w:val="single" w:color="auto" w:sz="4" w:space="0"/>
            </w:tcBorders>
            <w:vAlign w:val="center"/>
          </w:tcPr>
          <w:p w14:paraId="3D55DD29">
            <w:pPr>
              <w:pStyle w:val="7"/>
              <w:jc w:val="center"/>
              <w:rPr>
                <w:rFonts w:ascii="Times New Roman" w:hAnsi="Times New Roman" w:eastAsia="Times New Roman"/>
                <w:b/>
                <w:lang w:eastAsia="ru-RU"/>
              </w:rPr>
            </w:pPr>
            <w:r>
              <w:rPr>
                <w:rFonts w:ascii="Times New Roman" w:hAnsi="Times New Roman" w:eastAsia="Times New Roman"/>
                <w:bCs/>
                <w:lang w:eastAsia="ru-RU"/>
              </w:rPr>
              <w:t>2153,64</w:t>
            </w:r>
          </w:p>
        </w:tc>
        <w:tc>
          <w:tcPr>
            <w:tcW w:w="1381" w:type="dxa"/>
            <w:tcBorders>
              <w:left w:val="single" w:color="auto" w:sz="4" w:space="0"/>
              <w:bottom w:val="single" w:color="auto" w:sz="4" w:space="0"/>
              <w:right w:val="single" w:color="auto" w:sz="4" w:space="0"/>
            </w:tcBorders>
            <w:vAlign w:val="center"/>
          </w:tcPr>
          <w:p w14:paraId="68E3D360">
            <w:pPr>
              <w:pStyle w:val="7"/>
              <w:jc w:val="center"/>
              <w:rPr>
                <w:rFonts w:ascii="Times New Roman" w:hAnsi="Times New Roman" w:eastAsia="Times New Roman"/>
                <w:bCs/>
                <w:lang w:eastAsia="ru-RU"/>
              </w:rPr>
            </w:pPr>
            <w:r>
              <w:rPr>
                <w:rFonts w:ascii="Times New Roman" w:hAnsi="Times New Roman" w:eastAsia="Times New Roman"/>
                <w:bCs/>
                <w:lang w:eastAsia="ru-RU"/>
              </w:rPr>
              <w:t>2153,64</w:t>
            </w:r>
          </w:p>
        </w:tc>
        <w:tc>
          <w:tcPr>
            <w:tcW w:w="1473" w:type="dxa"/>
            <w:tcBorders>
              <w:left w:val="single" w:color="auto" w:sz="4" w:space="0"/>
              <w:bottom w:val="single" w:color="auto" w:sz="4" w:space="0"/>
              <w:right w:val="single" w:color="auto" w:sz="4" w:space="0"/>
            </w:tcBorders>
            <w:vAlign w:val="center"/>
          </w:tcPr>
          <w:p w14:paraId="62784EBB">
            <w:pPr>
              <w:spacing w:after="0" w:line="240" w:lineRule="auto"/>
              <w:jc w:val="center"/>
              <w:rPr>
                <w:rFonts w:ascii="Times New Roman" w:hAnsi="Times New Roman" w:eastAsia="Times New Roman"/>
                <w:b/>
                <w:color w:val="auto"/>
                <w:lang w:eastAsia="ru-RU"/>
              </w:rPr>
            </w:pPr>
            <w:r>
              <w:rPr>
                <w:rFonts w:ascii="Times New Roman" w:hAnsi="Times New Roman" w:eastAsia="Arial"/>
                <w:color w:val="auto"/>
                <w:sz w:val="20"/>
                <w:szCs w:val="20"/>
              </w:rPr>
              <w:t>Численность занятых в отрасли ФК и С</w:t>
            </w:r>
          </w:p>
        </w:tc>
        <w:tc>
          <w:tcPr>
            <w:tcW w:w="1736" w:type="dxa"/>
            <w:tcBorders>
              <w:left w:val="single" w:color="auto" w:sz="4" w:space="0"/>
              <w:bottom w:val="single" w:color="auto" w:sz="4" w:space="0"/>
              <w:right w:val="single" w:color="auto" w:sz="4" w:space="0"/>
            </w:tcBorders>
            <w:vAlign w:val="center"/>
          </w:tcPr>
          <w:p w14:paraId="35ECDEEF">
            <w:pPr>
              <w:spacing w:after="0" w:line="240" w:lineRule="auto"/>
              <w:jc w:val="center"/>
              <w:rPr>
                <w:rFonts w:hint="default" w:ascii="Times New Roman" w:hAnsi="Times New Roman" w:eastAsia="Times New Roman"/>
                <w:b/>
                <w:color w:val="auto"/>
                <w:lang w:val="en-US" w:eastAsia="ru-RU"/>
              </w:rPr>
            </w:pPr>
            <w:r>
              <w:rPr>
                <w:rFonts w:hint="default" w:ascii="Times New Roman" w:hAnsi="Times New Roman" w:eastAsia="Times New Roman"/>
                <w:color w:val="auto"/>
                <w:sz w:val="20"/>
                <w:szCs w:val="20"/>
                <w:lang w:val="en-US" w:eastAsia="ru-RU"/>
              </w:rPr>
              <w:t>46</w:t>
            </w:r>
          </w:p>
        </w:tc>
        <w:tc>
          <w:tcPr>
            <w:tcW w:w="1483" w:type="dxa"/>
            <w:tcBorders>
              <w:left w:val="single" w:color="auto" w:sz="4" w:space="0"/>
              <w:bottom w:val="single" w:color="auto" w:sz="4" w:space="0"/>
              <w:right w:val="single" w:color="auto" w:sz="4" w:space="0"/>
            </w:tcBorders>
            <w:vAlign w:val="center"/>
          </w:tcPr>
          <w:p w14:paraId="3B275C5B">
            <w:pPr>
              <w:spacing w:after="0" w:line="240" w:lineRule="auto"/>
              <w:jc w:val="center"/>
              <w:rPr>
                <w:rFonts w:hint="default" w:ascii="Times New Roman" w:hAnsi="Times New Roman" w:eastAsia="Times New Roman"/>
                <w:b/>
                <w:color w:val="auto"/>
                <w:lang w:val="en-US" w:eastAsia="ru-RU"/>
              </w:rPr>
            </w:pPr>
            <w:r>
              <w:rPr>
                <w:rFonts w:hint="default" w:ascii="Times New Roman" w:hAnsi="Times New Roman" w:eastAsia="Times New Roman"/>
                <w:color w:val="auto"/>
                <w:sz w:val="20"/>
                <w:szCs w:val="20"/>
                <w:lang w:val="en-US" w:eastAsia="ru-RU"/>
              </w:rPr>
              <w:t>46</w:t>
            </w:r>
          </w:p>
        </w:tc>
        <w:tc>
          <w:tcPr>
            <w:tcW w:w="1094" w:type="dxa"/>
            <w:tcBorders>
              <w:left w:val="single" w:color="auto" w:sz="4" w:space="0"/>
              <w:bottom w:val="single" w:color="auto" w:sz="4" w:space="0"/>
              <w:right w:val="single" w:color="auto" w:sz="4" w:space="0"/>
            </w:tcBorders>
          </w:tcPr>
          <w:p w14:paraId="7348136F">
            <w:pPr>
              <w:pStyle w:val="7"/>
              <w:jc w:val="both"/>
              <w:rPr>
                <w:rFonts w:ascii="Times New Roman" w:hAnsi="Times New Roman" w:eastAsia="Times New Roman"/>
                <w:b/>
                <w:lang w:eastAsia="ru-RU"/>
              </w:rPr>
            </w:pPr>
          </w:p>
        </w:tc>
      </w:tr>
      <w:tr w14:paraId="2A3C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00" w:type="dxa"/>
            <w:vMerge w:val="restart"/>
            <w:tcBorders>
              <w:left w:val="single" w:color="auto" w:sz="4" w:space="0"/>
              <w:right w:val="single" w:color="auto" w:sz="4" w:space="0"/>
            </w:tcBorders>
          </w:tcPr>
          <w:p w14:paraId="46178D46">
            <w:pPr>
              <w:pStyle w:val="7"/>
              <w:jc w:val="both"/>
              <w:rPr>
                <w:rFonts w:ascii="Times New Roman" w:hAnsi="Times New Roman" w:eastAsia="Times New Roman"/>
                <w:lang w:eastAsia="ru-RU"/>
              </w:rPr>
            </w:pPr>
            <w:r>
              <w:rPr>
                <w:rFonts w:ascii="Times New Roman" w:hAnsi="Times New Roman" w:eastAsia="Times New Roman"/>
                <w:lang w:val="en-US" w:eastAsia="ru-RU"/>
              </w:rPr>
              <w:t>1.3.</w:t>
            </w:r>
          </w:p>
        </w:tc>
        <w:tc>
          <w:tcPr>
            <w:tcW w:w="2807" w:type="dxa"/>
            <w:vMerge w:val="restart"/>
            <w:tcBorders>
              <w:left w:val="single" w:color="auto" w:sz="4" w:space="0"/>
              <w:right w:val="single" w:color="auto" w:sz="4" w:space="0"/>
            </w:tcBorders>
            <w:vAlign w:val="center"/>
          </w:tcPr>
          <w:p w14:paraId="1EF6105E">
            <w:pPr>
              <w:spacing w:after="0" w:line="240" w:lineRule="auto"/>
              <w:rPr>
                <w:rFonts w:ascii="Times New Roman" w:hAnsi="Times New Roman" w:eastAsia="Times New Roman"/>
                <w:lang w:eastAsia="ru-RU"/>
              </w:rPr>
            </w:pPr>
            <w:r>
              <w:rPr>
                <w:rFonts w:ascii="Times New Roman" w:hAnsi="Times New Roman"/>
              </w:rPr>
              <w:t>Вручение премий спортсменам, тренерам, руководителям предприятий и организаций за высокие спортивные достижения, за работу, направленную на популяризацию спорта и здорового образа жизни. Денежные поощрения предприятий и организаций за активную реализацию ВФСК «ГТО».</w:t>
            </w:r>
          </w:p>
        </w:tc>
        <w:tc>
          <w:tcPr>
            <w:tcW w:w="3277" w:type="dxa"/>
            <w:vMerge w:val="restart"/>
            <w:tcBorders>
              <w:left w:val="single" w:color="auto" w:sz="4" w:space="0"/>
              <w:right w:val="single" w:color="auto" w:sz="4" w:space="0"/>
            </w:tcBorders>
            <w:vAlign w:val="center"/>
          </w:tcPr>
          <w:p w14:paraId="35B27AA3">
            <w:pPr>
              <w:spacing w:after="0" w:line="240" w:lineRule="auto"/>
              <w:rPr>
                <w:rFonts w:ascii="Times New Roman" w:hAnsi="Times New Roman" w:eastAsia="Times New Roman"/>
                <w:b/>
                <w:lang w:eastAsia="ru-RU"/>
              </w:rPr>
            </w:pPr>
            <w:r>
              <w:rPr>
                <w:rFonts w:ascii="Times New Roman" w:hAnsi="Times New Roman" w:eastAsia="Times New Roman"/>
                <w:lang w:eastAsia="ru-RU"/>
              </w:rPr>
              <w:t>Расходы связанные с проведением мероприятий, в том числе приобретением спортивной формы</w:t>
            </w:r>
          </w:p>
        </w:tc>
        <w:tc>
          <w:tcPr>
            <w:tcW w:w="919" w:type="dxa"/>
            <w:tcBorders>
              <w:top w:val="single" w:color="auto" w:sz="4" w:space="0"/>
              <w:left w:val="single" w:color="auto" w:sz="4" w:space="0"/>
              <w:bottom w:val="single" w:color="auto" w:sz="4" w:space="0"/>
              <w:right w:val="single" w:color="auto" w:sz="4" w:space="0"/>
            </w:tcBorders>
          </w:tcPr>
          <w:p w14:paraId="6C9C570B">
            <w:pPr>
              <w:pStyle w:val="7"/>
              <w:jc w:val="both"/>
              <w:rPr>
                <w:rFonts w:ascii="Times New Roman" w:hAnsi="Times New Roman" w:eastAsia="Times New Roman"/>
                <w:lang w:eastAsia="ru-RU"/>
              </w:rPr>
            </w:pPr>
            <w:r>
              <w:rPr>
                <w:rFonts w:ascii="Times New Roman" w:hAnsi="Times New Roman" w:eastAsia="Times New Roman"/>
                <w:b/>
                <w:bCs/>
                <w:lang w:eastAsia="ru-RU"/>
              </w:rPr>
              <w:t>Всего</w:t>
            </w:r>
          </w:p>
        </w:tc>
        <w:tc>
          <w:tcPr>
            <w:tcW w:w="1204" w:type="dxa"/>
            <w:tcBorders>
              <w:top w:val="single" w:color="auto" w:sz="4" w:space="0"/>
              <w:left w:val="single" w:color="auto" w:sz="4" w:space="0"/>
              <w:bottom w:val="single" w:color="auto" w:sz="4" w:space="0"/>
              <w:right w:val="single" w:color="auto" w:sz="4" w:space="0"/>
            </w:tcBorders>
            <w:vAlign w:val="center"/>
          </w:tcPr>
          <w:p w14:paraId="4A1F069B">
            <w:pPr>
              <w:pStyle w:val="7"/>
              <w:jc w:val="center"/>
              <w:rPr>
                <w:rFonts w:ascii="Times New Roman" w:hAnsi="Times New Roman" w:eastAsia="Times New Roman"/>
                <w:b/>
                <w:lang w:eastAsia="ru-RU"/>
              </w:rPr>
            </w:pPr>
            <w:r>
              <w:rPr>
                <w:rFonts w:ascii="Times New Roman" w:hAnsi="Times New Roman" w:eastAsia="Times New Roman"/>
                <w:b/>
                <w:lang w:eastAsia="ru-RU"/>
              </w:rPr>
              <w:t>212,2</w:t>
            </w:r>
          </w:p>
        </w:tc>
        <w:tc>
          <w:tcPr>
            <w:tcW w:w="1381" w:type="dxa"/>
            <w:tcBorders>
              <w:top w:val="single" w:color="auto" w:sz="4" w:space="0"/>
              <w:left w:val="single" w:color="auto" w:sz="4" w:space="0"/>
              <w:bottom w:val="single" w:color="auto" w:sz="4" w:space="0"/>
              <w:right w:val="single" w:color="auto" w:sz="4" w:space="0"/>
            </w:tcBorders>
            <w:vAlign w:val="center"/>
          </w:tcPr>
          <w:p w14:paraId="0CD97EC7">
            <w:pPr>
              <w:pStyle w:val="7"/>
              <w:jc w:val="center"/>
              <w:rPr>
                <w:rFonts w:ascii="Times New Roman" w:hAnsi="Times New Roman" w:eastAsia="Times New Roman"/>
                <w:b/>
                <w:lang w:eastAsia="ru-RU"/>
              </w:rPr>
            </w:pPr>
            <w:r>
              <w:rPr>
                <w:rFonts w:ascii="Times New Roman" w:hAnsi="Times New Roman" w:eastAsia="Times New Roman"/>
                <w:b/>
                <w:lang w:eastAsia="ru-RU"/>
              </w:rPr>
              <w:t>212,2</w:t>
            </w:r>
          </w:p>
        </w:tc>
        <w:tc>
          <w:tcPr>
            <w:tcW w:w="1473" w:type="dxa"/>
            <w:vMerge w:val="restart"/>
            <w:tcBorders>
              <w:left w:val="single" w:color="auto" w:sz="4" w:space="0"/>
              <w:right w:val="single" w:color="auto" w:sz="4" w:space="0"/>
            </w:tcBorders>
            <w:vAlign w:val="center"/>
          </w:tcPr>
          <w:p w14:paraId="5F487436">
            <w:pPr>
              <w:spacing w:after="0" w:line="240" w:lineRule="auto"/>
              <w:jc w:val="center"/>
              <w:rPr>
                <w:rFonts w:ascii="Times New Roman" w:hAnsi="Times New Roman" w:eastAsia="Times New Roman"/>
                <w:b/>
                <w:color w:val="auto"/>
                <w:lang w:eastAsia="ru-RU"/>
              </w:rPr>
            </w:pPr>
            <w:r>
              <w:rPr>
                <w:rFonts w:ascii="Times New Roman" w:hAnsi="Times New Roman" w:eastAsia="Arial"/>
                <w:color w:val="auto"/>
                <w:sz w:val="20"/>
                <w:szCs w:val="20"/>
              </w:rPr>
              <w:t>Удельный вес населения, систематически  занимающегося физической культурой и спортом.</w:t>
            </w:r>
          </w:p>
        </w:tc>
        <w:tc>
          <w:tcPr>
            <w:tcW w:w="1736" w:type="dxa"/>
            <w:vMerge w:val="restart"/>
            <w:tcBorders>
              <w:left w:val="single" w:color="auto" w:sz="4" w:space="0"/>
              <w:right w:val="single" w:color="auto" w:sz="4" w:space="0"/>
            </w:tcBorders>
            <w:vAlign w:val="center"/>
          </w:tcPr>
          <w:p w14:paraId="49D42A18">
            <w:pPr>
              <w:spacing w:after="0" w:line="240" w:lineRule="auto"/>
              <w:jc w:val="center"/>
              <w:rPr>
                <w:rFonts w:ascii="Times New Roman" w:hAnsi="Times New Roman" w:eastAsia="Times New Roman"/>
                <w:bCs/>
                <w:color w:val="auto"/>
                <w:lang w:val="en-US" w:eastAsia="ru-RU"/>
              </w:rPr>
            </w:pPr>
            <w:r>
              <w:rPr>
                <w:rFonts w:ascii="Times New Roman" w:hAnsi="Times New Roman" w:eastAsia="Times New Roman"/>
                <w:color w:val="auto"/>
                <w:sz w:val="20"/>
                <w:szCs w:val="20"/>
                <w:lang w:eastAsia="ru-RU"/>
              </w:rPr>
              <w:t>59</w:t>
            </w:r>
          </w:p>
          <w:p w14:paraId="17CBCAD2">
            <w:pPr>
              <w:spacing w:after="0" w:line="240" w:lineRule="auto"/>
              <w:jc w:val="center"/>
              <w:rPr>
                <w:rFonts w:ascii="Times New Roman" w:hAnsi="Times New Roman" w:eastAsia="Times New Roman"/>
                <w:color w:val="auto"/>
                <w:sz w:val="18"/>
                <w:szCs w:val="18"/>
                <w:lang w:eastAsia="ru-RU"/>
              </w:rPr>
            </w:pPr>
          </w:p>
        </w:tc>
        <w:tc>
          <w:tcPr>
            <w:tcW w:w="1483" w:type="dxa"/>
            <w:vMerge w:val="restart"/>
            <w:tcBorders>
              <w:left w:val="single" w:color="auto" w:sz="4" w:space="0"/>
              <w:right w:val="single" w:color="auto" w:sz="4" w:space="0"/>
            </w:tcBorders>
            <w:vAlign w:val="center"/>
          </w:tcPr>
          <w:p w14:paraId="30A209C0">
            <w:pPr>
              <w:spacing w:after="0" w:line="240" w:lineRule="auto"/>
              <w:jc w:val="center"/>
              <w:rPr>
                <w:rFonts w:hint="default" w:ascii="Times New Roman" w:hAnsi="Times New Roman" w:eastAsia="Times New Roman"/>
                <w:color w:val="auto"/>
                <w:sz w:val="18"/>
                <w:szCs w:val="18"/>
                <w:lang w:val="en-US" w:eastAsia="ru-RU"/>
              </w:rPr>
            </w:pPr>
            <w:r>
              <w:rPr>
                <w:rFonts w:hint="default" w:ascii="Times New Roman" w:hAnsi="Times New Roman" w:eastAsia="Times New Roman"/>
                <w:color w:val="auto"/>
                <w:sz w:val="20"/>
                <w:szCs w:val="20"/>
                <w:lang w:val="en-US" w:eastAsia="ru-RU"/>
              </w:rPr>
              <w:t>61,8</w:t>
            </w:r>
          </w:p>
        </w:tc>
        <w:tc>
          <w:tcPr>
            <w:tcW w:w="1094" w:type="dxa"/>
            <w:vMerge w:val="restart"/>
            <w:tcBorders>
              <w:left w:val="single" w:color="auto" w:sz="4" w:space="0"/>
              <w:right w:val="single" w:color="auto" w:sz="4" w:space="0"/>
            </w:tcBorders>
          </w:tcPr>
          <w:p w14:paraId="5EFB5367">
            <w:pPr>
              <w:pStyle w:val="7"/>
              <w:jc w:val="both"/>
              <w:rPr>
                <w:rFonts w:ascii="Times New Roman" w:hAnsi="Times New Roman" w:eastAsia="Times New Roman"/>
                <w:b/>
                <w:lang w:eastAsia="ru-RU"/>
              </w:rPr>
            </w:pPr>
          </w:p>
        </w:tc>
      </w:tr>
      <w:tr w14:paraId="4F48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0" w:type="dxa"/>
            <w:vMerge w:val="continue"/>
            <w:tcBorders>
              <w:left w:val="single" w:color="auto" w:sz="4" w:space="0"/>
              <w:right w:val="single" w:color="auto" w:sz="4" w:space="0"/>
            </w:tcBorders>
          </w:tcPr>
          <w:p w14:paraId="6F21CE5F">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107380F3">
            <w:pPr>
              <w:pStyle w:val="7"/>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100D605F">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tcPr>
          <w:p w14:paraId="5E431A01">
            <w:pPr>
              <w:pStyle w:val="7"/>
              <w:jc w:val="both"/>
              <w:rPr>
                <w:rFonts w:ascii="Times New Roman" w:hAnsi="Times New Roman" w:eastAsia="Times New Roman"/>
                <w:lang w:eastAsia="ru-RU"/>
              </w:rPr>
            </w:pPr>
            <w:r>
              <w:rPr>
                <w:rFonts w:ascii="Times New Roman" w:hAnsi="Times New Roman" w:eastAsia="Times New Roman"/>
                <w:lang w:eastAsia="ru-RU"/>
              </w:rPr>
              <w:t>ФБ</w:t>
            </w:r>
          </w:p>
        </w:tc>
        <w:tc>
          <w:tcPr>
            <w:tcW w:w="1204" w:type="dxa"/>
            <w:tcBorders>
              <w:top w:val="single" w:color="auto" w:sz="4" w:space="0"/>
              <w:left w:val="single" w:color="auto" w:sz="4" w:space="0"/>
              <w:bottom w:val="single" w:color="auto" w:sz="4" w:space="0"/>
              <w:right w:val="single" w:color="auto" w:sz="4" w:space="0"/>
            </w:tcBorders>
            <w:vAlign w:val="center"/>
          </w:tcPr>
          <w:p w14:paraId="4DCBDAE6">
            <w:pPr>
              <w:pStyle w:val="7"/>
              <w:jc w:val="center"/>
              <w:rPr>
                <w:rFonts w:ascii="Times New Roman" w:hAnsi="Times New Roman" w:eastAsia="Times New Roman"/>
                <w:bCs/>
                <w:lang w:val="en-US" w:eastAsia="ru-RU"/>
              </w:rPr>
            </w:pPr>
          </w:p>
        </w:tc>
        <w:tc>
          <w:tcPr>
            <w:tcW w:w="1381" w:type="dxa"/>
            <w:tcBorders>
              <w:top w:val="single" w:color="auto" w:sz="4" w:space="0"/>
              <w:left w:val="single" w:color="auto" w:sz="4" w:space="0"/>
              <w:bottom w:val="single" w:color="auto" w:sz="4" w:space="0"/>
              <w:right w:val="single" w:color="auto" w:sz="4" w:space="0"/>
            </w:tcBorders>
            <w:vAlign w:val="center"/>
          </w:tcPr>
          <w:p w14:paraId="7A287ED8">
            <w:pPr>
              <w:pStyle w:val="7"/>
              <w:jc w:val="center"/>
              <w:rPr>
                <w:rFonts w:ascii="Times New Roman" w:hAnsi="Times New Roman" w:eastAsia="Times New Roman"/>
                <w:bCs/>
                <w:lang w:val="en-US" w:eastAsia="ru-RU"/>
              </w:rPr>
            </w:pPr>
          </w:p>
        </w:tc>
        <w:tc>
          <w:tcPr>
            <w:tcW w:w="1473" w:type="dxa"/>
            <w:vMerge w:val="continue"/>
            <w:tcBorders>
              <w:left w:val="single" w:color="auto" w:sz="4" w:space="0"/>
              <w:right w:val="single" w:color="auto" w:sz="4" w:space="0"/>
            </w:tcBorders>
            <w:vAlign w:val="center"/>
          </w:tcPr>
          <w:p w14:paraId="2726A582">
            <w:pPr>
              <w:pStyle w:val="7"/>
              <w:jc w:val="center"/>
              <w:rPr>
                <w:rFonts w:ascii="Times New Roman" w:hAnsi="Times New Roman" w:eastAsia="Times New Roman"/>
                <w:b/>
                <w:color w:val="auto"/>
                <w:lang w:eastAsia="ru-RU"/>
              </w:rPr>
            </w:pPr>
          </w:p>
        </w:tc>
        <w:tc>
          <w:tcPr>
            <w:tcW w:w="1736" w:type="dxa"/>
            <w:vMerge w:val="continue"/>
            <w:tcBorders>
              <w:left w:val="single" w:color="auto" w:sz="4" w:space="0"/>
              <w:right w:val="single" w:color="auto" w:sz="4" w:space="0"/>
            </w:tcBorders>
            <w:vAlign w:val="center"/>
          </w:tcPr>
          <w:p w14:paraId="1A908320">
            <w:pPr>
              <w:pStyle w:val="7"/>
              <w:jc w:val="center"/>
              <w:rPr>
                <w:rFonts w:ascii="Times New Roman" w:hAnsi="Times New Roman" w:eastAsia="Times New Roman"/>
                <w:b/>
                <w:color w:val="auto"/>
                <w:lang w:eastAsia="ru-RU"/>
              </w:rPr>
            </w:pPr>
          </w:p>
        </w:tc>
        <w:tc>
          <w:tcPr>
            <w:tcW w:w="1483" w:type="dxa"/>
            <w:vMerge w:val="continue"/>
            <w:tcBorders>
              <w:left w:val="single" w:color="auto" w:sz="4" w:space="0"/>
              <w:right w:val="single" w:color="auto" w:sz="4" w:space="0"/>
            </w:tcBorders>
            <w:vAlign w:val="center"/>
          </w:tcPr>
          <w:p w14:paraId="2A5071EA">
            <w:pPr>
              <w:pStyle w:val="7"/>
              <w:jc w:val="center"/>
              <w:rPr>
                <w:rFonts w:ascii="Times New Roman" w:hAnsi="Times New Roman" w:eastAsia="Times New Roman"/>
                <w:b/>
                <w:color w:val="auto"/>
                <w:lang w:eastAsia="ru-RU"/>
              </w:rPr>
            </w:pPr>
          </w:p>
        </w:tc>
        <w:tc>
          <w:tcPr>
            <w:tcW w:w="1094" w:type="dxa"/>
            <w:vMerge w:val="continue"/>
            <w:tcBorders>
              <w:left w:val="single" w:color="auto" w:sz="4" w:space="0"/>
              <w:right w:val="single" w:color="auto" w:sz="4" w:space="0"/>
            </w:tcBorders>
          </w:tcPr>
          <w:p w14:paraId="05AC0B5E">
            <w:pPr>
              <w:pStyle w:val="7"/>
              <w:jc w:val="both"/>
              <w:rPr>
                <w:rFonts w:ascii="Times New Roman" w:hAnsi="Times New Roman" w:eastAsia="Times New Roman"/>
                <w:b/>
                <w:lang w:eastAsia="ru-RU"/>
              </w:rPr>
            </w:pPr>
          </w:p>
        </w:tc>
      </w:tr>
      <w:tr w14:paraId="5735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0" w:type="dxa"/>
            <w:vMerge w:val="continue"/>
            <w:tcBorders>
              <w:left w:val="single" w:color="auto" w:sz="4" w:space="0"/>
              <w:right w:val="single" w:color="auto" w:sz="4" w:space="0"/>
            </w:tcBorders>
          </w:tcPr>
          <w:p w14:paraId="67958380">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4289E97D">
            <w:pPr>
              <w:pStyle w:val="7"/>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3C1B0715">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tcPr>
          <w:p w14:paraId="5DF9B477">
            <w:pPr>
              <w:pStyle w:val="7"/>
              <w:jc w:val="both"/>
              <w:rPr>
                <w:rFonts w:ascii="Times New Roman" w:hAnsi="Times New Roman" w:eastAsia="Times New Roman"/>
                <w:lang w:eastAsia="ru-RU"/>
              </w:rPr>
            </w:pPr>
            <w:r>
              <w:rPr>
                <w:rFonts w:ascii="Times New Roman" w:hAnsi="Times New Roman" w:eastAsia="Times New Roman"/>
                <w:lang w:eastAsia="ru-RU"/>
              </w:rPr>
              <w:t>РБ</w:t>
            </w:r>
          </w:p>
        </w:tc>
        <w:tc>
          <w:tcPr>
            <w:tcW w:w="1204" w:type="dxa"/>
            <w:tcBorders>
              <w:top w:val="single" w:color="auto" w:sz="4" w:space="0"/>
              <w:left w:val="single" w:color="auto" w:sz="4" w:space="0"/>
              <w:bottom w:val="single" w:color="auto" w:sz="4" w:space="0"/>
              <w:right w:val="single" w:color="auto" w:sz="4" w:space="0"/>
            </w:tcBorders>
            <w:vAlign w:val="center"/>
          </w:tcPr>
          <w:p w14:paraId="32F4804D">
            <w:pPr>
              <w:pStyle w:val="7"/>
              <w:jc w:val="center"/>
              <w:rPr>
                <w:rFonts w:ascii="Times New Roman" w:hAnsi="Times New Roman" w:eastAsia="Times New Roman"/>
                <w:bCs/>
                <w:lang w:val="en-US" w:eastAsia="ru-RU"/>
              </w:rPr>
            </w:pPr>
          </w:p>
        </w:tc>
        <w:tc>
          <w:tcPr>
            <w:tcW w:w="1381" w:type="dxa"/>
            <w:tcBorders>
              <w:top w:val="single" w:color="auto" w:sz="4" w:space="0"/>
              <w:left w:val="single" w:color="auto" w:sz="4" w:space="0"/>
              <w:bottom w:val="single" w:color="auto" w:sz="4" w:space="0"/>
              <w:right w:val="single" w:color="auto" w:sz="4" w:space="0"/>
            </w:tcBorders>
            <w:vAlign w:val="center"/>
          </w:tcPr>
          <w:p w14:paraId="631BAC92">
            <w:pPr>
              <w:pStyle w:val="7"/>
              <w:jc w:val="center"/>
              <w:rPr>
                <w:rFonts w:ascii="Times New Roman" w:hAnsi="Times New Roman" w:eastAsia="Times New Roman"/>
                <w:b/>
                <w:lang w:eastAsia="ru-RU"/>
              </w:rPr>
            </w:pPr>
          </w:p>
        </w:tc>
        <w:tc>
          <w:tcPr>
            <w:tcW w:w="1473" w:type="dxa"/>
            <w:vMerge w:val="restart"/>
            <w:tcBorders>
              <w:left w:val="single" w:color="auto" w:sz="4" w:space="0"/>
              <w:right w:val="single" w:color="auto" w:sz="4" w:space="0"/>
            </w:tcBorders>
            <w:vAlign w:val="center"/>
          </w:tcPr>
          <w:p w14:paraId="11A677FE">
            <w:pPr>
              <w:pStyle w:val="7"/>
              <w:jc w:val="center"/>
              <w:rPr>
                <w:rFonts w:ascii="Times New Roman" w:hAnsi="Times New Roman" w:eastAsia="Times New Roman"/>
                <w:b/>
                <w:color w:val="auto"/>
                <w:lang w:eastAsia="ru-RU"/>
              </w:rPr>
            </w:pPr>
            <w:r>
              <w:rPr>
                <w:rFonts w:ascii="Times New Roman" w:hAnsi="Times New Roman" w:eastAsia="Arial"/>
                <w:color w:val="auto"/>
                <w:sz w:val="20"/>
                <w:szCs w:val="20"/>
              </w:rPr>
              <w:t>Численность занятых в отрасли ФК и С</w:t>
            </w:r>
          </w:p>
        </w:tc>
        <w:tc>
          <w:tcPr>
            <w:tcW w:w="1736" w:type="dxa"/>
            <w:vMerge w:val="restart"/>
            <w:tcBorders>
              <w:left w:val="single" w:color="auto" w:sz="4" w:space="0"/>
              <w:right w:val="single" w:color="auto" w:sz="4" w:space="0"/>
            </w:tcBorders>
            <w:vAlign w:val="center"/>
          </w:tcPr>
          <w:p w14:paraId="45040133">
            <w:pPr>
              <w:pStyle w:val="7"/>
              <w:jc w:val="center"/>
              <w:rPr>
                <w:rFonts w:hint="default" w:ascii="Times New Roman" w:hAnsi="Times New Roman" w:eastAsia="Times New Roman"/>
                <w:b/>
                <w:color w:val="auto"/>
                <w:lang w:val="en-US" w:eastAsia="ru-RU"/>
              </w:rPr>
            </w:pPr>
            <w:r>
              <w:rPr>
                <w:rFonts w:hint="default" w:ascii="Times New Roman" w:hAnsi="Times New Roman" w:eastAsia="Times New Roman"/>
                <w:color w:val="auto"/>
                <w:sz w:val="20"/>
                <w:szCs w:val="20"/>
                <w:lang w:val="en-US" w:eastAsia="ru-RU"/>
              </w:rPr>
              <w:t>46</w:t>
            </w:r>
          </w:p>
        </w:tc>
        <w:tc>
          <w:tcPr>
            <w:tcW w:w="1483" w:type="dxa"/>
            <w:vMerge w:val="restart"/>
            <w:tcBorders>
              <w:left w:val="single" w:color="auto" w:sz="4" w:space="0"/>
              <w:right w:val="single" w:color="auto" w:sz="4" w:space="0"/>
            </w:tcBorders>
            <w:vAlign w:val="center"/>
          </w:tcPr>
          <w:p w14:paraId="3A446BDA">
            <w:pPr>
              <w:pStyle w:val="7"/>
              <w:jc w:val="center"/>
              <w:rPr>
                <w:rFonts w:hint="default" w:ascii="Times New Roman" w:hAnsi="Times New Roman" w:eastAsia="Times New Roman"/>
                <w:b/>
                <w:color w:val="auto"/>
                <w:lang w:val="en-US" w:eastAsia="ru-RU"/>
              </w:rPr>
            </w:pPr>
            <w:r>
              <w:rPr>
                <w:rFonts w:hint="default" w:ascii="Times New Roman" w:hAnsi="Times New Roman" w:eastAsia="Times New Roman"/>
                <w:color w:val="auto"/>
                <w:sz w:val="20"/>
                <w:szCs w:val="20"/>
                <w:lang w:val="en-US" w:eastAsia="ru-RU"/>
              </w:rPr>
              <w:t>46</w:t>
            </w:r>
          </w:p>
        </w:tc>
        <w:tc>
          <w:tcPr>
            <w:tcW w:w="1094" w:type="dxa"/>
            <w:vMerge w:val="restart"/>
            <w:tcBorders>
              <w:left w:val="single" w:color="auto" w:sz="4" w:space="0"/>
              <w:right w:val="single" w:color="auto" w:sz="4" w:space="0"/>
            </w:tcBorders>
          </w:tcPr>
          <w:p w14:paraId="1A08BF20">
            <w:pPr>
              <w:pStyle w:val="7"/>
              <w:jc w:val="both"/>
              <w:rPr>
                <w:rFonts w:ascii="Times New Roman" w:hAnsi="Times New Roman" w:eastAsia="Times New Roman"/>
                <w:b/>
                <w:lang w:eastAsia="ru-RU"/>
              </w:rPr>
            </w:pPr>
          </w:p>
        </w:tc>
      </w:tr>
      <w:tr w14:paraId="1E58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bottom w:val="single" w:color="auto" w:sz="4" w:space="0"/>
              <w:right w:val="single" w:color="auto" w:sz="4" w:space="0"/>
            </w:tcBorders>
          </w:tcPr>
          <w:p w14:paraId="6E902B1C">
            <w:pPr>
              <w:pStyle w:val="7"/>
              <w:jc w:val="both"/>
              <w:rPr>
                <w:rFonts w:ascii="Times New Roman" w:hAnsi="Times New Roman" w:eastAsia="Times New Roman"/>
                <w:lang w:eastAsia="ru-RU"/>
              </w:rPr>
            </w:pPr>
          </w:p>
        </w:tc>
        <w:tc>
          <w:tcPr>
            <w:tcW w:w="2807" w:type="dxa"/>
            <w:vMerge w:val="continue"/>
            <w:tcBorders>
              <w:left w:val="single" w:color="auto" w:sz="4" w:space="0"/>
              <w:bottom w:val="single" w:color="auto" w:sz="4" w:space="0"/>
              <w:right w:val="single" w:color="auto" w:sz="4" w:space="0"/>
            </w:tcBorders>
          </w:tcPr>
          <w:p w14:paraId="16829517">
            <w:pPr>
              <w:pStyle w:val="7"/>
              <w:rPr>
                <w:rFonts w:ascii="Times New Roman" w:hAnsi="Times New Roman" w:eastAsia="Times New Roman"/>
                <w:lang w:eastAsia="ru-RU"/>
              </w:rPr>
            </w:pPr>
          </w:p>
        </w:tc>
        <w:tc>
          <w:tcPr>
            <w:tcW w:w="3277" w:type="dxa"/>
            <w:vMerge w:val="continue"/>
            <w:tcBorders>
              <w:left w:val="single" w:color="auto" w:sz="4" w:space="0"/>
              <w:bottom w:val="single" w:color="auto" w:sz="4" w:space="0"/>
              <w:right w:val="single" w:color="auto" w:sz="4" w:space="0"/>
            </w:tcBorders>
          </w:tcPr>
          <w:p w14:paraId="04C2847B">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vAlign w:val="center"/>
          </w:tcPr>
          <w:p w14:paraId="50916957">
            <w:pPr>
              <w:pStyle w:val="7"/>
              <w:jc w:val="both"/>
              <w:rPr>
                <w:rFonts w:ascii="Times New Roman" w:hAnsi="Times New Roman" w:eastAsia="Times New Roman"/>
                <w:lang w:eastAsia="ru-RU"/>
              </w:rPr>
            </w:pPr>
            <w:r>
              <w:rPr>
                <w:rFonts w:ascii="Times New Roman" w:hAnsi="Times New Roman" w:eastAsia="Times New Roman"/>
                <w:lang w:eastAsia="ru-RU"/>
              </w:rPr>
              <w:t>МБ</w:t>
            </w:r>
          </w:p>
        </w:tc>
        <w:tc>
          <w:tcPr>
            <w:tcW w:w="1204" w:type="dxa"/>
            <w:tcBorders>
              <w:top w:val="single" w:color="auto" w:sz="4" w:space="0"/>
              <w:left w:val="single" w:color="auto" w:sz="4" w:space="0"/>
              <w:bottom w:val="single" w:color="auto" w:sz="4" w:space="0"/>
              <w:right w:val="single" w:color="auto" w:sz="4" w:space="0"/>
            </w:tcBorders>
            <w:vAlign w:val="center"/>
          </w:tcPr>
          <w:p w14:paraId="58FC56E6">
            <w:pPr>
              <w:pStyle w:val="7"/>
              <w:jc w:val="center"/>
              <w:rPr>
                <w:rFonts w:ascii="Times New Roman" w:hAnsi="Times New Roman" w:eastAsia="Times New Roman"/>
                <w:lang w:eastAsia="ru-RU"/>
              </w:rPr>
            </w:pPr>
            <w:r>
              <w:rPr>
                <w:rFonts w:ascii="Times New Roman" w:hAnsi="Times New Roman" w:eastAsia="Times New Roman"/>
                <w:lang w:eastAsia="ru-RU"/>
              </w:rPr>
              <w:t>212,2</w:t>
            </w:r>
          </w:p>
        </w:tc>
        <w:tc>
          <w:tcPr>
            <w:tcW w:w="1381" w:type="dxa"/>
            <w:tcBorders>
              <w:top w:val="single" w:color="auto" w:sz="4" w:space="0"/>
              <w:left w:val="single" w:color="auto" w:sz="4" w:space="0"/>
              <w:bottom w:val="single" w:color="auto" w:sz="4" w:space="0"/>
              <w:right w:val="single" w:color="auto" w:sz="4" w:space="0"/>
            </w:tcBorders>
            <w:vAlign w:val="center"/>
          </w:tcPr>
          <w:p w14:paraId="776D8976">
            <w:pPr>
              <w:pStyle w:val="7"/>
              <w:jc w:val="center"/>
              <w:rPr>
                <w:rFonts w:ascii="Times New Roman" w:hAnsi="Times New Roman" w:eastAsia="Times New Roman"/>
                <w:lang w:eastAsia="ru-RU"/>
              </w:rPr>
            </w:pPr>
            <w:r>
              <w:rPr>
                <w:rFonts w:ascii="Times New Roman" w:hAnsi="Times New Roman" w:eastAsia="Times New Roman"/>
                <w:lang w:eastAsia="ru-RU"/>
              </w:rPr>
              <w:t>212,2</w:t>
            </w:r>
          </w:p>
        </w:tc>
        <w:tc>
          <w:tcPr>
            <w:tcW w:w="1473" w:type="dxa"/>
            <w:vMerge w:val="continue"/>
            <w:tcBorders>
              <w:left w:val="single" w:color="auto" w:sz="4" w:space="0"/>
              <w:bottom w:val="single" w:color="auto" w:sz="4" w:space="0"/>
              <w:right w:val="single" w:color="auto" w:sz="4" w:space="0"/>
            </w:tcBorders>
            <w:vAlign w:val="center"/>
          </w:tcPr>
          <w:p w14:paraId="5604C4C1">
            <w:pPr>
              <w:spacing w:after="0" w:line="240" w:lineRule="auto"/>
              <w:jc w:val="center"/>
              <w:rPr>
                <w:rFonts w:ascii="Times New Roman" w:hAnsi="Times New Roman" w:eastAsia="Times New Roman"/>
                <w:b/>
                <w:color w:val="auto"/>
                <w:lang w:eastAsia="ru-RU"/>
              </w:rPr>
            </w:pPr>
          </w:p>
        </w:tc>
        <w:tc>
          <w:tcPr>
            <w:tcW w:w="1736" w:type="dxa"/>
            <w:vMerge w:val="continue"/>
            <w:tcBorders>
              <w:left w:val="single" w:color="auto" w:sz="4" w:space="0"/>
              <w:bottom w:val="single" w:color="auto" w:sz="4" w:space="0"/>
              <w:right w:val="single" w:color="auto" w:sz="4" w:space="0"/>
            </w:tcBorders>
            <w:vAlign w:val="center"/>
          </w:tcPr>
          <w:p w14:paraId="514C8D6E">
            <w:pPr>
              <w:spacing w:after="0" w:line="240" w:lineRule="auto"/>
              <w:jc w:val="center"/>
              <w:rPr>
                <w:rFonts w:ascii="Times New Roman" w:hAnsi="Times New Roman" w:eastAsia="Times New Roman"/>
                <w:b/>
                <w:color w:val="auto"/>
                <w:lang w:eastAsia="ru-RU"/>
              </w:rPr>
            </w:pPr>
          </w:p>
        </w:tc>
        <w:tc>
          <w:tcPr>
            <w:tcW w:w="1483" w:type="dxa"/>
            <w:vMerge w:val="continue"/>
            <w:tcBorders>
              <w:left w:val="single" w:color="auto" w:sz="4" w:space="0"/>
              <w:bottom w:val="single" w:color="auto" w:sz="4" w:space="0"/>
              <w:right w:val="single" w:color="auto" w:sz="4" w:space="0"/>
            </w:tcBorders>
            <w:vAlign w:val="center"/>
          </w:tcPr>
          <w:p w14:paraId="00702ABE">
            <w:pPr>
              <w:spacing w:after="0" w:line="240" w:lineRule="auto"/>
              <w:jc w:val="center"/>
              <w:rPr>
                <w:rFonts w:ascii="Times New Roman" w:hAnsi="Times New Roman" w:eastAsia="Times New Roman"/>
                <w:b/>
                <w:color w:val="auto"/>
                <w:lang w:eastAsia="ru-RU"/>
              </w:rPr>
            </w:pPr>
          </w:p>
        </w:tc>
        <w:tc>
          <w:tcPr>
            <w:tcW w:w="1094" w:type="dxa"/>
            <w:vMerge w:val="continue"/>
            <w:tcBorders>
              <w:left w:val="single" w:color="auto" w:sz="4" w:space="0"/>
              <w:bottom w:val="single" w:color="auto" w:sz="4" w:space="0"/>
              <w:right w:val="single" w:color="auto" w:sz="4" w:space="0"/>
            </w:tcBorders>
          </w:tcPr>
          <w:p w14:paraId="1D7CE686">
            <w:pPr>
              <w:pStyle w:val="7"/>
              <w:jc w:val="both"/>
              <w:rPr>
                <w:rFonts w:ascii="Times New Roman" w:hAnsi="Times New Roman" w:eastAsia="Times New Roman"/>
                <w:b/>
                <w:lang w:eastAsia="ru-RU"/>
              </w:rPr>
            </w:pPr>
          </w:p>
        </w:tc>
      </w:tr>
      <w:tr w14:paraId="0766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0" w:type="dxa"/>
            <w:vMerge w:val="restart"/>
            <w:tcBorders>
              <w:left w:val="single" w:color="auto" w:sz="4" w:space="0"/>
              <w:right w:val="single" w:color="auto" w:sz="4" w:space="0"/>
            </w:tcBorders>
          </w:tcPr>
          <w:p w14:paraId="52840E96">
            <w:pPr>
              <w:pStyle w:val="7"/>
              <w:jc w:val="both"/>
              <w:rPr>
                <w:rFonts w:ascii="Times New Roman" w:hAnsi="Times New Roman" w:eastAsia="Times New Roman"/>
                <w:lang w:eastAsia="ru-RU"/>
              </w:rPr>
            </w:pPr>
            <w:r>
              <w:rPr>
                <w:rFonts w:ascii="Times New Roman" w:hAnsi="Times New Roman" w:eastAsia="Times New Roman"/>
                <w:lang w:val="en-US" w:eastAsia="ru-RU"/>
              </w:rPr>
              <w:t>1.4</w:t>
            </w:r>
          </w:p>
        </w:tc>
        <w:tc>
          <w:tcPr>
            <w:tcW w:w="2807" w:type="dxa"/>
            <w:vMerge w:val="restart"/>
            <w:tcBorders>
              <w:left w:val="single" w:color="auto" w:sz="4" w:space="0"/>
              <w:right w:val="single" w:color="auto" w:sz="4" w:space="0"/>
            </w:tcBorders>
            <w:vAlign w:val="center"/>
          </w:tcPr>
          <w:p w14:paraId="1DE2774B">
            <w:pPr>
              <w:spacing w:after="0" w:line="240" w:lineRule="auto"/>
              <w:rPr>
                <w:rFonts w:ascii="Times New Roman" w:hAnsi="Times New Roman" w:eastAsia="Times New Roman"/>
                <w:lang w:eastAsia="ru-RU"/>
              </w:rPr>
            </w:pPr>
            <w:r>
              <w:rPr>
                <w:rFonts w:ascii="Times New Roman" w:hAnsi="Times New Roman"/>
              </w:rPr>
              <w:t>Проведение Фестиваля боевых искусств на Севере Байкала «Байкальский шторм»</w:t>
            </w:r>
          </w:p>
        </w:tc>
        <w:tc>
          <w:tcPr>
            <w:tcW w:w="3277" w:type="dxa"/>
            <w:vMerge w:val="restart"/>
            <w:tcBorders>
              <w:left w:val="single" w:color="auto" w:sz="4" w:space="0"/>
              <w:right w:val="single" w:color="auto" w:sz="4" w:space="0"/>
            </w:tcBorders>
            <w:vAlign w:val="center"/>
          </w:tcPr>
          <w:p w14:paraId="64460AD1">
            <w:pPr>
              <w:spacing w:after="0" w:line="240" w:lineRule="auto"/>
              <w:rPr>
                <w:rFonts w:ascii="Times New Roman" w:hAnsi="Times New Roman" w:eastAsia="Times New Roman"/>
                <w:b/>
                <w:lang w:eastAsia="ru-RU"/>
              </w:rPr>
            </w:pPr>
            <w:r>
              <w:rPr>
                <w:rFonts w:ascii="Times New Roman" w:hAnsi="Times New Roman" w:eastAsia="Times New Roman"/>
                <w:lang w:eastAsia="ru-RU"/>
              </w:rPr>
              <w:t>Награждение спортсменов, тренеров</w:t>
            </w:r>
          </w:p>
        </w:tc>
        <w:tc>
          <w:tcPr>
            <w:tcW w:w="919" w:type="dxa"/>
            <w:tcBorders>
              <w:top w:val="single" w:color="auto" w:sz="4" w:space="0"/>
              <w:left w:val="single" w:color="auto" w:sz="4" w:space="0"/>
              <w:bottom w:val="single" w:color="auto" w:sz="4" w:space="0"/>
              <w:right w:val="single" w:color="auto" w:sz="4" w:space="0"/>
            </w:tcBorders>
            <w:vAlign w:val="center"/>
          </w:tcPr>
          <w:p w14:paraId="7B7C2102">
            <w:pPr>
              <w:pStyle w:val="7"/>
              <w:jc w:val="both"/>
              <w:rPr>
                <w:rFonts w:ascii="Times New Roman" w:hAnsi="Times New Roman" w:eastAsia="Times New Roman"/>
                <w:lang w:eastAsia="ru-RU"/>
              </w:rPr>
            </w:pPr>
            <w:r>
              <w:rPr>
                <w:rFonts w:ascii="Times New Roman" w:hAnsi="Times New Roman" w:eastAsia="Times New Roman"/>
                <w:b/>
                <w:bCs/>
                <w:lang w:eastAsia="ru-RU"/>
              </w:rPr>
              <w:t>Всего</w:t>
            </w:r>
          </w:p>
        </w:tc>
        <w:tc>
          <w:tcPr>
            <w:tcW w:w="1204" w:type="dxa"/>
            <w:tcBorders>
              <w:top w:val="single" w:color="auto" w:sz="4" w:space="0"/>
              <w:left w:val="single" w:color="auto" w:sz="4" w:space="0"/>
              <w:bottom w:val="single" w:color="auto" w:sz="4" w:space="0"/>
              <w:right w:val="single" w:color="auto" w:sz="4" w:space="0"/>
            </w:tcBorders>
            <w:vAlign w:val="center"/>
          </w:tcPr>
          <w:p w14:paraId="7EAF7540">
            <w:pPr>
              <w:pStyle w:val="7"/>
              <w:jc w:val="center"/>
              <w:rPr>
                <w:rFonts w:ascii="Times New Roman" w:hAnsi="Times New Roman" w:eastAsia="Times New Roman"/>
                <w:b/>
                <w:lang w:eastAsia="ru-RU"/>
              </w:rPr>
            </w:pPr>
            <w:r>
              <w:rPr>
                <w:rFonts w:ascii="Times New Roman" w:hAnsi="Times New Roman" w:eastAsia="Times New Roman"/>
                <w:b/>
                <w:lang w:eastAsia="ru-RU"/>
              </w:rPr>
              <w:t>512,3</w:t>
            </w:r>
          </w:p>
        </w:tc>
        <w:tc>
          <w:tcPr>
            <w:tcW w:w="1381" w:type="dxa"/>
            <w:tcBorders>
              <w:top w:val="single" w:color="auto" w:sz="4" w:space="0"/>
              <w:left w:val="single" w:color="auto" w:sz="4" w:space="0"/>
              <w:bottom w:val="single" w:color="auto" w:sz="4" w:space="0"/>
              <w:right w:val="single" w:color="auto" w:sz="4" w:space="0"/>
            </w:tcBorders>
            <w:vAlign w:val="center"/>
          </w:tcPr>
          <w:p w14:paraId="5DD2A03B">
            <w:pPr>
              <w:pStyle w:val="7"/>
              <w:jc w:val="center"/>
              <w:rPr>
                <w:rFonts w:ascii="Times New Roman" w:hAnsi="Times New Roman" w:eastAsia="Times New Roman"/>
                <w:b/>
                <w:lang w:eastAsia="ru-RU"/>
              </w:rPr>
            </w:pPr>
            <w:r>
              <w:rPr>
                <w:rFonts w:ascii="Times New Roman" w:hAnsi="Times New Roman" w:eastAsia="Times New Roman"/>
                <w:b/>
                <w:lang w:eastAsia="ru-RU"/>
              </w:rPr>
              <w:t>512,3</w:t>
            </w:r>
          </w:p>
        </w:tc>
        <w:tc>
          <w:tcPr>
            <w:tcW w:w="1473" w:type="dxa"/>
            <w:vMerge w:val="restart"/>
            <w:tcBorders>
              <w:left w:val="single" w:color="auto" w:sz="4" w:space="0"/>
              <w:right w:val="single" w:color="auto" w:sz="4" w:space="0"/>
            </w:tcBorders>
            <w:vAlign w:val="center"/>
          </w:tcPr>
          <w:p w14:paraId="7DDAA9AC">
            <w:pPr>
              <w:spacing w:after="0" w:line="240" w:lineRule="auto"/>
              <w:jc w:val="center"/>
              <w:rPr>
                <w:rFonts w:ascii="Times New Roman" w:hAnsi="Times New Roman" w:eastAsia="Times New Roman"/>
                <w:b/>
                <w:color w:val="auto"/>
                <w:lang w:eastAsia="ru-RU"/>
              </w:rPr>
            </w:pPr>
            <w:r>
              <w:rPr>
                <w:rFonts w:ascii="Times New Roman" w:hAnsi="Times New Roman" w:eastAsia="Arial"/>
                <w:color w:val="auto"/>
                <w:sz w:val="20"/>
                <w:szCs w:val="20"/>
              </w:rPr>
              <w:t>Удельный вес населения, систематически  занимающегося физической культурой и спортом.</w:t>
            </w:r>
          </w:p>
        </w:tc>
        <w:tc>
          <w:tcPr>
            <w:tcW w:w="1736" w:type="dxa"/>
            <w:vMerge w:val="restart"/>
            <w:tcBorders>
              <w:left w:val="single" w:color="auto" w:sz="4" w:space="0"/>
              <w:right w:val="single" w:color="auto" w:sz="4" w:space="0"/>
            </w:tcBorders>
            <w:vAlign w:val="center"/>
          </w:tcPr>
          <w:p w14:paraId="38AEA093">
            <w:pPr>
              <w:spacing w:after="0" w:line="240" w:lineRule="auto"/>
              <w:jc w:val="center"/>
              <w:rPr>
                <w:rFonts w:ascii="Times New Roman" w:hAnsi="Times New Roman" w:eastAsia="Times New Roman"/>
                <w:color w:val="auto"/>
                <w:sz w:val="20"/>
                <w:szCs w:val="20"/>
                <w:lang w:eastAsia="ru-RU"/>
              </w:rPr>
            </w:pPr>
            <w:r>
              <w:rPr>
                <w:rFonts w:ascii="Times New Roman" w:hAnsi="Times New Roman" w:eastAsia="Times New Roman"/>
                <w:color w:val="auto"/>
                <w:sz w:val="20"/>
                <w:szCs w:val="20"/>
                <w:lang w:eastAsia="ru-RU"/>
              </w:rPr>
              <w:t>59</w:t>
            </w:r>
          </w:p>
        </w:tc>
        <w:tc>
          <w:tcPr>
            <w:tcW w:w="1483" w:type="dxa"/>
            <w:vMerge w:val="restart"/>
            <w:tcBorders>
              <w:left w:val="single" w:color="auto" w:sz="4" w:space="0"/>
              <w:right w:val="single" w:color="auto" w:sz="4" w:space="0"/>
            </w:tcBorders>
            <w:vAlign w:val="center"/>
          </w:tcPr>
          <w:p w14:paraId="2F400CB4">
            <w:pPr>
              <w:spacing w:after="0" w:line="240" w:lineRule="auto"/>
              <w:jc w:val="center"/>
              <w:rPr>
                <w:rFonts w:hint="default" w:ascii="Times New Roman" w:hAnsi="Times New Roman" w:eastAsia="Times New Roman"/>
                <w:color w:val="auto"/>
                <w:sz w:val="20"/>
                <w:szCs w:val="20"/>
                <w:lang w:val="en-US" w:eastAsia="ru-RU"/>
              </w:rPr>
            </w:pPr>
            <w:r>
              <w:rPr>
                <w:rFonts w:hint="default" w:ascii="Times New Roman" w:hAnsi="Times New Roman" w:eastAsia="Times New Roman"/>
                <w:color w:val="auto"/>
                <w:sz w:val="20"/>
                <w:szCs w:val="20"/>
                <w:lang w:val="en-US" w:eastAsia="ru-RU"/>
              </w:rPr>
              <w:t>61,8</w:t>
            </w:r>
          </w:p>
        </w:tc>
        <w:tc>
          <w:tcPr>
            <w:tcW w:w="1094" w:type="dxa"/>
            <w:vMerge w:val="restart"/>
            <w:tcBorders>
              <w:left w:val="single" w:color="auto" w:sz="4" w:space="0"/>
              <w:right w:val="single" w:color="auto" w:sz="4" w:space="0"/>
            </w:tcBorders>
          </w:tcPr>
          <w:p w14:paraId="4E5AC626">
            <w:pPr>
              <w:pStyle w:val="7"/>
              <w:jc w:val="both"/>
              <w:rPr>
                <w:rFonts w:ascii="Times New Roman" w:hAnsi="Times New Roman" w:eastAsia="Times New Roman"/>
                <w:b/>
                <w:lang w:eastAsia="ru-RU"/>
              </w:rPr>
            </w:pPr>
          </w:p>
        </w:tc>
      </w:tr>
      <w:tr w14:paraId="132D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0" w:type="dxa"/>
            <w:vMerge w:val="continue"/>
            <w:tcBorders>
              <w:left w:val="single" w:color="auto" w:sz="4" w:space="0"/>
              <w:right w:val="single" w:color="auto" w:sz="4" w:space="0"/>
            </w:tcBorders>
          </w:tcPr>
          <w:p w14:paraId="190E179A">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141703FF">
            <w:pPr>
              <w:pStyle w:val="7"/>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20B15EB1">
            <w:pPr>
              <w:pStyle w:val="7"/>
              <w:rPr>
                <w:rFonts w:ascii="Times New Roman" w:hAnsi="Times New Roman" w:eastAsia="Times New Roman"/>
                <w:b/>
                <w:lang w:eastAsia="ru-RU"/>
              </w:rPr>
            </w:pPr>
          </w:p>
        </w:tc>
        <w:tc>
          <w:tcPr>
            <w:tcW w:w="919" w:type="dxa"/>
            <w:tcBorders>
              <w:top w:val="single" w:color="auto" w:sz="4" w:space="0"/>
              <w:left w:val="single" w:color="auto" w:sz="4" w:space="0"/>
              <w:right w:val="single" w:color="auto" w:sz="4" w:space="0"/>
            </w:tcBorders>
          </w:tcPr>
          <w:p w14:paraId="51EDF8AB">
            <w:pPr>
              <w:pStyle w:val="7"/>
              <w:jc w:val="both"/>
              <w:rPr>
                <w:rFonts w:ascii="Times New Roman" w:hAnsi="Times New Roman" w:eastAsia="Times New Roman"/>
                <w:lang w:eastAsia="ru-RU"/>
              </w:rPr>
            </w:pPr>
            <w:r>
              <w:rPr>
                <w:rFonts w:ascii="Times New Roman" w:hAnsi="Times New Roman" w:eastAsia="Times New Roman"/>
                <w:lang w:eastAsia="ru-RU"/>
              </w:rPr>
              <w:t>ФБ</w:t>
            </w:r>
          </w:p>
        </w:tc>
        <w:tc>
          <w:tcPr>
            <w:tcW w:w="1204" w:type="dxa"/>
            <w:tcBorders>
              <w:top w:val="single" w:color="auto" w:sz="4" w:space="0"/>
              <w:left w:val="single" w:color="auto" w:sz="4" w:space="0"/>
              <w:right w:val="single" w:color="auto" w:sz="4" w:space="0"/>
            </w:tcBorders>
            <w:vAlign w:val="center"/>
          </w:tcPr>
          <w:p w14:paraId="40C173F0">
            <w:pPr>
              <w:pStyle w:val="7"/>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381" w:type="dxa"/>
            <w:tcBorders>
              <w:top w:val="single" w:color="auto" w:sz="4" w:space="0"/>
              <w:left w:val="single" w:color="auto" w:sz="4" w:space="0"/>
              <w:right w:val="single" w:color="auto" w:sz="4" w:space="0"/>
            </w:tcBorders>
            <w:vAlign w:val="center"/>
          </w:tcPr>
          <w:p w14:paraId="4247BADD">
            <w:pPr>
              <w:pStyle w:val="7"/>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473" w:type="dxa"/>
            <w:vMerge w:val="continue"/>
            <w:tcBorders>
              <w:left w:val="single" w:color="auto" w:sz="4" w:space="0"/>
              <w:right w:val="single" w:color="auto" w:sz="4" w:space="0"/>
            </w:tcBorders>
            <w:vAlign w:val="center"/>
          </w:tcPr>
          <w:p w14:paraId="5692263D">
            <w:pPr>
              <w:pStyle w:val="7"/>
              <w:jc w:val="center"/>
              <w:rPr>
                <w:rFonts w:ascii="Times New Roman" w:hAnsi="Times New Roman" w:eastAsia="Times New Roman"/>
                <w:b/>
                <w:color w:val="auto"/>
                <w:lang w:eastAsia="ru-RU"/>
              </w:rPr>
            </w:pPr>
          </w:p>
        </w:tc>
        <w:tc>
          <w:tcPr>
            <w:tcW w:w="1736" w:type="dxa"/>
            <w:vMerge w:val="continue"/>
            <w:tcBorders>
              <w:left w:val="single" w:color="auto" w:sz="4" w:space="0"/>
              <w:right w:val="single" w:color="auto" w:sz="4" w:space="0"/>
            </w:tcBorders>
            <w:vAlign w:val="center"/>
          </w:tcPr>
          <w:p w14:paraId="500CC7BA">
            <w:pPr>
              <w:pStyle w:val="7"/>
              <w:jc w:val="center"/>
              <w:rPr>
                <w:rFonts w:ascii="Times New Roman" w:hAnsi="Times New Roman" w:eastAsia="Times New Roman"/>
                <w:b/>
                <w:color w:val="auto"/>
                <w:lang w:eastAsia="ru-RU"/>
              </w:rPr>
            </w:pPr>
          </w:p>
        </w:tc>
        <w:tc>
          <w:tcPr>
            <w:tcW w:w="1483" w:type="dxa"/>
            <w:vMerge w:val="continue"/>
            <w:tcBorders>
              <w:left w:val="single" w:color="auto" w:sz="4" w:space="0"/>
              <w:right w:val="single" w:color="auto" w:sz="4" w:space="0"/>
            </w:tcBorders>
            <w:vAlign w:val="center"/>
          </w:tcPr>
          <w:p w14:paraId="2BF3ED30">
            <w:pPr>
              <w:pStyle w:val="7"/>
              <w:jc w:val="center"/>
              <w:rPr>
                <w:rFonts w:ascii="Times New Roman" w:hAnsi="Times New Roman" w:eastAsia="Times New Roman"/>
                <w:b/>
                <w:color w:val="auto"/>
                <w:lang w:eastAsia="ru-RU"/>
              </w:rPr>
            </w:pPr>
          </w:p>
        </w:tc>
        <w:tc>
          <w:tcPr>
            <w:tcW w:w="1094" w:type="dxa"/>
            <w:vMerge w:val="continue"/>
            <w:tcBorders>
              <w:left w:val="single" w:color="auto" w:sz="4" w:space="0"/>
              <w:right w:val="single" w:color="auto" w:sz="4" w:space="0"/>
            </w:tcBorders>
          </w:tcPr>
          <w:p w14:paraId="36CB12DD">
            <w:pPr>
              <w:pStyle w:val="7"/>
              <w:jc w:val="both"/>
              <w:rPr>
                <w:rFonts w:ascii="Times New Roman" w:hAnsi="Times New Roman" w:eastAsia="Times New Roman"/>
                <w:b/>
                <w:lang w:eastAsia="ru-RU"/>
              </w:rPr>
            </w:pPr>
          </w:p>
        </w:tc>
      </w:tr>
      <w:tr w14:paraId="7631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00" w:type="dxa"/>
            <w:vMerge w:val="continue"/>
            <w:tcBorders>
              <w:left w:val="single" w:color="auto" w:sz="4" w:space="0"/>
              <w:right w:val="single" w:color="auto" w:sz="4" w:space="0"/>
            </w:tcBorders>
          </w:tcPr>
          <w:p w14:paraId="5976DE50">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3E30DA46">
            <w:pPr>
              <w:pStyle w:val="7"/>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2C44245C">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tcPr>
          <w:p w14:paraId="3B291C0F">
            <w:pPr>
              <w:pStyle w:val="7"/>
              <w:jc w:val="both"/>
              <w:rPr>
                <w:rFonts w:ascii="Times New Roman" w:hAnsi="Times New Roman" w:eastAsia="Times New Roman"/>
                <w:lang w:eastAsia="ru-RU"/>
              </w:rPr>
            </w:pPr>
            <w:r>
              <w:rPr>
                <w:rFonts w:ascii="Times New Roman" w:hAnsi="Times New Roman" w:eastAsia="Times New Roman"/>
                <w:lang w:eastAsia="ru-RU"/>
              </w:rPr>
              <w:t>РБ</w:t>
            </w:r>
          </w:p>
        </w:tc>
        <w:tc>
          <w:tcPr>
            <w:tcW w:w="1204" w:type="dxa"/>
            <w:tcBorders>
              <w:top w:val="single" w:color="auto" w:sz="4" w:space="0"/>
              <w:left w:val="single" w:color="auto" w:sz="4" w:space="0"/>
              <w:bottom w:val="single" w:color="auto" w:sz="4" w:space="0"/>
              <w:right w:val="single" w:color="auto" w:sz="4" w:space="0"/>
            </w:tcBorders>
            <w:vAlign w:val="center"/>
          </w:tcPr>
          <w:p w14:paraId="4C90BDB2">
            <w:pPr>
              <w:pStyle w:val="7"/>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381" w:type="dxa"/>
            <w:tcBorders>
              <w:top w:val="single" w:color="auto" w:sz="4" w:space="0"/>
              <w:left w:val="single" w:color="auto" w:sz="4" w:space="0"/>
              <w:bottom w:val="single" w:color="auto" w:sz="4" w:space="0"/>
              <w:right w:val="single" w:color="auto" w:sz="4" w:space="0"/>
            </w:tcBorders>
            <w:vAlign w:val="center"/>
          </w:tcPr>
          <w:p w14:paraId="4D458F03">
            <w:pPr>
              <w:pStyle w:val="7"/>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473" w:type="dxa"/>
            <w:vMerge w:val="restart"/>
            <w:tcBorders>
              <w:left w:val="single" w:color="auto" w:sz="4" w:space="0"/>
              <w:right w:val="single" w:color="auto" w:sz="4" w:space="0"/>
            </w:tcBorders>
            <w:vAlign w:val="center"/>
          </w:tcPr>
          <w:p w14:paraId="75AD4BD6">
            <w:pPr>
              <w:spacing w:after="0" w:line="240" w:lineRule="auto"/>
              <w:jc w:val="center"/>
              <w:rPr>
                <w:rFonts w:ascii="Times New Roman" w:hAnsi="Times New Roman" w:eastAsia="Times New Roman"/>
                <w:b/>
                <w:color w:val="auto"/>
                <w:lang w:eastAsia="ru-RU"/>
              </w:rPr>
            </w:pPr>
            <w:r>
              <w:rPr>
                <w:rFonts w:ascii="Times New Roman" w:hAnsi="Times New Roman" w:eastAsia="Arial"/>
                <w:color w:val="auto"/>
                <w:sz w:val="20"/>
                <w:szCs w:val="20"/>
              </w:rPr>
              <w:t>Численность занятых в отрасли ФК и С</w:t>
            </w:r>
          </w:p>
        </w:tc>
        <w:tc>
          <w:tcPr>
            <w:tcW w:w="1736" w:type="dxa"/>
            <w:vMerge w:val="restart"/>
            <w:tcBorders>
              <w:left w:val="single" w:color="auto" w:sz="4" w:space="0"/>
              <w:right w:val="single" w:color="auto" w:sz="4" w:space="0"/>
            </w:tcBorders>
            <w:vAlign w:val="center"/>
          </w:tcPr>
          <w:p w14:paraId="471E8875">
            <w:pPr>
              <w:spacing w:after="0" w:line="240" w:lineRule="auto"/>
              <w:jc w:val="center"/>
              <w:rPr>
                <w:rFonts w:hint="default" w:ascii="Times New Roman" w:hAnsi="Times New Roman" w:eastAsia="Times New Roman"/>
                <w:b/>
                <w:color w:val="auto"/>
                <w:lang w:val="en-US" w:eastAsia="ru-RU"/>
              </w:rPr>
            </w:pPr>
            <w:r>
              <w:rPr>
                <w:rFonts w:hint="default" w:ascii="Times New Roman" w:hAnsi="Times New Roman" w:eastAsia="Times New Roman"/>
                <w:color w:val="auto"/>
                <w:sz w:val="20"/>
                <w:szCs w:val="20"/>
                <w:lang w:val="en-US" w:eastAsia="ru-RU"/>
              </w:rPr>
              <w:t>46</w:t>
            </w:r>
          </w:p>
        </w:tc>
        <w:tc>
          <w:tcPr>
            <w:tcW w:w="1483" w:type="dxa"/>
            <w:vMerge w:val="restart"/>
            <w:tcBorders>
              <w:left w:val="single" w:color="auto" w:sz="4" w:space="0"/>
              <w:right w:val="single" w:color="auto" w:sz="4" w:space="0"/>
            </w:tcBorders>
            <w:vAlign w:val="center"/>
          </w:tcPr>
          <w:p w14:paraId="6AA920D8">
            <w:pPr>
              <w:spacing w:after="0" w:line="240" w:lineRule="auto"/>
              <w:jc w:val="center"/>
              <w:rPr>
                <w:rFonts w:hint="default" w:ascii="Times New Roman" w:hAnsi="Times New Roman" w:eastAsia="Times New Roman"/>
                <w:b/>
                <w:color w:val="auto"/>
                <w:lang w:val="en-US" w:eastAsia="ru-RU"/>
              </w:rPr>
            </w:pPr>
            <w:r>
              <w:rPr>
                <w:rFonts w:hint="default" w:ascii="Times New Roman" w:hAnsi="Times New Roman" w:eastAsia="Times New Roman"/>
                <w:color w:val="auto"/>
                <w:sz w:val="20"/>
                <w:szCs w:val="20"/>
                <w:lang w:val="en-US" w:eastAsia="ru-RU"/>
              </w:rPr>
              <w:t>46</w:t>
            </w:r>
          </w:p>
        </w:tc>
        <w:tc>
          <w:tcPr>
            <w:tcW w:w="1094" w:type="dxa"/>
            <w:vMerge w:val="restart"/>
            <w:tcBorders>
              <w:left w:val="single" w:color="auto" w:sz="4" w:space="0"/>
              <w:right w:val="single" w:color="auto" w:sz="4" w:space="0"/>
            </w:tcBorders>
          </w:tcPr>
          <w:p w14:paraId="0FE99E78">
            <w:pPr>
              <w:pStyle w:val="7"/>
              <w:jc w:val="both"/>
              <w:rPr>
                <w:rFonts w:ascii="Times New Roman" w:hAnsi="Times New Roman" w:eastAsia="Times New Roman"/>
                <w:b/>
                <w:lang w:eastAsia="ru-RU"/>
              </w:rPr>
            </w:pPr>
          </w:p>
        </w:tc>
      </w:tr>
      <w:tr w14:paraId="2772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bottom w:val="single" w:color="auto" w:sz="4" w:space="0"/>
              <w:right w:val="single" w:color="auto" w:sz="4" w:space="0"/>
            </w:tcBorders>
          </w:tcPr>
          <w:p w14:paraId="785D9FB0">
            <w:pPr>
              <w:pStyle w:val="7"/>
              <w:jc w:val="both"/>
              <w:rPr>
                <w:rFonts w:ascii="Times New Roman" w:hAnsi="Times New Roman" w:eastAsia="Times New Roman"/>
                <w:lang w:eastAsia="ru-RU"/>
              </w:rPr>
            </w:pPr>
          </w:p>
        </w:tc>
        <w:tc>
          <w:tcPr>
            <w:tcW w:w="2807" w:type="dxa"/>
            <w:vMerge w:val="continue"/>
            <w:tcBorders>
              <w:left w:val="single" w:color="auto" w:sz="4" w:space="0"/>
              <w:bottom w:val="single" w:color="auto" w:sz="4" w:space="0"/>
              <w:right w:val="single" w:color="auto" w:sz="4" w:space="0"/>
            </w:tcBorders>
          </w:tcPr>
          <w:p w14:paraId="5F8C4EFC">
            <w:pPr>
              <w:pStyle w:val="7"/>
              <w:rPr>
                <w:rFonts w:ascii="Times New Roman" w:hAnsi="Times New Roman" w:eastAsia="Times New Roman"/>
                <w:lang w:eastAsia="ru-RU"/>
              </w:rPr>
            </w:pPr>
          </w:p>
        </w:tc>
        <w:tc>
          <w:tcPr>
            <w:tcW w:w="3277" w:type="dxa"/>
            <w:vMerge w:val="continue"/>
            <w:tcBorders>
              <w:left w:val="single" w:color="auto" w:sz="4" w:space="0"/>
              <w:bottom w:val="single" w:color="auto" w:sz="4" w:space="0"/>
              <w:right w:val="single" w:color="auto" w:sz="4" w:space="0"/>
            </w:tcBorders>
          </w:tcPr>
          <w:p w14:paraId="4E00E910">
            <w:pPr>
              <w:pStyle w:val="7"/>
              <w:rPr>
                <w:rFonts w:ascii="Times New Roman" w:hAnsi="Times New Roman" w:eastAsia="Times New Roman"/>
                <w:b/>
                <w:lang w:eastAsia="ru-RU"/>
              </w:rPr>
            </w:pPr>
          </w:p>
        </w:tc>
        <w:tc>
          <w:tcPr>
            <w:tcW w:w="919" w:type="dxa"/>
            <w:tcBorders>
              <w:top w:val="single" w:color="auto" w:sz="4" w:space="0"/>
              <w:left w:val="single" w:color="auto" w:sz="4" w:space="0"/>
              <w:bottom w:val="single" w:color="auto" w:sz="4" w:space="0"/>
              <w:right w:val="single" w:color="auto" w:sz="4" w:space="0"/>
            </w:tcBorders>
          </w:tcPr>
          <w:p w14:paraId="71F685EB">
            <w:pPr>
              <w:pStyle w:val="7"/>
              <w:jc w:val="both"/>
              <w:rPr>
                <w:rFonts w:ascii="Times New Roman" w:hAnsi="Times New Roman" w:eastAsia="Times New Roman"/>
                <w:lang w:eastAsia="ru-RU"/>
              </w:rPr>
            </w:pPr>
            <w:r>
              <w:rPr>
                <w:rFonts w:ascii="Times New Roman" w:hAnsi="Times New Roman" w:eastAsia="Times New Roman"/>
                <w:lang w:eastAsia="ru-RU"/>
              </w:rPr>
              <w:t>МБ</w:t>
            </w:r>
          </w:p>
        </w:tc>
        <w:tc>
          <w:tcPr>
            <w:tcW w:w="1204" w:type="dxa"/>
            <w:tcBorders>
              <w:top w:val="single" w:color="auto" w:sz="4" w:space="0"/>
              <w:left w:val="single" w:color="auto" w:sz="4" w:space="0"/>
              <w:bottom w:val="single" w:color="auto" w:sz="4" w:space="0"/>
              <w:right w:val="single" w:color="auto" w:sz="4" w:space="0"/>
            </w:tcBorders>
            <w:vAlign w:val="center"/>
          </w:tcPr>
          <w:p w14:paraId="085E9AFD">
            <w:pPr>
              <w:pStyle w:val="7"/>
              <w:jc w:val="center"/>
              <w:rPr>
                <w:rFonts w:ascii="Times New Roman" w:hAnsi="Times New Roman" w:eastAsia="Times New Roman"/>
                <w:bCs/>
                <w:lang w:val="en-US" w:eastAsia="ru-RU"/>
              </w:rPr>
            </w:pPr>
            <w:r>
              <w:rPr>
                <w:rFonts w:ascii="Times New Roman" w:hAnsi="Times New Roman"/>
              </w:rPr>
              <w:t>512,3</w:t>
            </w:r>
          </w:p>
        </w:tc>
        <w:tc>
          <w:tcPr>
            <w:tcW w:w="1381" w:type="dxa"/>
            <w:tcBorders>
              <w:top w:val="single" w:color="auto" w:sz="4" w:space="0"/>
              <w:left w:val="single" w:color="auto" w:sz="4" w:space="0"/>
              <w:bottom w:val="single" w:color="auto" w:sz="4" w:space="0"/>
              <w:right w:val="single" w:color="auto" w:sz="4" w:space="0"/>
            </w:tcBorders>
            <w:vAlign w:val="center"/>
          </w:tcPr>
          <w:p w14:paraId="15419A9F">
            <w:pPr>
              <w:pStyle w:val="7"/>
              <w:jc w:val="center"/>
              <w:rPr>
                <w:rFonts w:ascii="Times New Roman" w:hAnsi="Times New Roman" w:eastAsia="Times New Roman"/>
                <w:bCs/>
                <w:lang w:val="en-US" w:eastAsia="ru-RU"/>
              </w:rPr>
            </w:pPr>
            <w:r>
              <w:rPr>
                <w:rFonts w:ascii="Times New Roman" w:hAnsi="Times New Roman"/>
              </w:rPr>
              <w:t>512,3</w:t>
            </w:r>
          </w:p>
        </w:tc>
        <w:tc>
          <w:tcPr>
            <w:tcW w:w="1473" w:type="dxa"/>
            <w:vMerge w:val="continue"/>
            <w:tcBorders>
              <w:left w:val="single" w:color="auto" w:sz="4" w:space="0"/>
              <w:bottom w:val="single" w:color="auto" w:sz="4" w:space="0"/>
              <w:right w:val="single" w:color="auto" w:sz="4" w:space="0"/>
            </w:tcBorders>
            <w:vAlign w:val="center"/>
          </w:tcPr>
          <w:p w14:paraId="5363790E">
            <w:pPr>
              <w:pStyle w:val="7"/>
              <w:jc w:val="center"/>
              <w:rPr>
                <w:rFonts w:ascii="Times New Roman" w:hAnsi="Times New Roman" w:eastAsia="Times New Roman"/>
                <w:b/>
                <w:color w:val="auto"/>
                <w:lang w:eastAsia="ru-RU"/>
              </w:rPr>
            </w:pPr>
          </w:p>
        </w:tc>
        <w:tc>
          <w:tcPr>
            <w:tcW w:w="1736" w:type="dxa"/>
            <w:vMerge w:val="continue"/>
            <w:tcBorders>
              <w:left w:val="single" w:color="auto" w:sz="4" w:space="0"/>
              <w:bottom w:val="single" w:color="auto" w:sz="4" w:space="0"/>
              <w:right w:val="single" w:color="auto" w:sz="4" w:space="0"/>
            </w:tcBorders>
            <w:vAlign w:val="center"/>
          </w:tcPr>
          <w:p w14:paraId="38F7B6D9">
            <w:pPr>
              <w:pStyle w:val="7"/>
              <w:jc w:val="center"/>
              <w:rPr>
                <w:rFonts w:ascii="Times New Roman" w:hAnsi="Times New Roman" w:eastAsia="Times New Roman"/>
                <w:b/>
                <w:color w:val="auto"/>
                <w:lang w:eastAsia="ru-RU"/>
              </w:rPr>
            </w:pPr>
          </w:p>
        </w:tc>
        <w:tc>
          <w:tcPr>
            <w:tcW w:w="1483" w:type="dxa"/>
            <w:vMerge w:val="continue"/>
            <w:tcBorders>
              <w:left w:val="single" w:color="auto" w:sz="4" w:space="0"/>
              <w:bottom w:val="single" w:color="auto" w:sz="4" w:space="0"/>
              <w:right w:val="single" w:color="auto" w:sz="4" w:space="0"/>
            </w:tcBorders>
            <w:vAlign w:val="center"/>
          </w:tcPr>
          <w:p w14:paraId="647F723D">
            <w:pPr>
              <w:pStyle w:val="7"/>
              <w:jc w:val="center"/>
              <w:rPr>
                <w:rFonts w:ascii="Times New Roman" w:hAnsi="Times New Roman" w:eastAsia="Times New Roman"/>
                <w:b/>
                <w:color w:val="auto"/>
                <w:lang w:eastAsia="ru-RU"/>
              </w:rPr>
            </w:pPr>
          </w:p>
        </w:tc>
        <w:tc>
          <w:tcPr>
            <w:tcW w:w="1094" w:type="dxa"/>
            <w:vMerge w:val="continue"/>
            <w:tcBorders>
              <w:left w:val="single" w:color="auto" w:sz="4" w:space="0"/>
              <w:bottom w:val="single" w:color="auto" w:sz="4" w:space="0"/>
              <w:right w:val="single" w:color="auto" w:sz="4" w:space="0"/>
            </w:tcBorders>
          </w:tcPr>
          <w:p w14:paraId="1207D525">
            <w:pPr>
              <w:pStyle w:val="7"/>
              <w:jc w:val="both"/>
              <w:rPr>
                <w:rFonts w:ascii="Times New Roman" w:hAnsi="Times New Roman" w:eastAsia="Times New Roman"/>
                <w:b/>
                <w:lang w:eastAsia="ru-RU"/>
              </w:rPr>
            </w:pPr>
          </w:p>
        </w:tc>
      </w:tr>
      <w:tr w14:paraId="5288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74" w:type="dxa"/>
            <w:gridSpan w:val="10"/>
            <w:tcBorders>
              <w:left w:val="single" w:color="auto" w:sz="4" w:space="0"/>
              <w:right w:val="single" w:color="auto" w:sz="4" w:space="0"/>
            </w:tcBorders>
          </w:tcPr>
          <w:p w14:paraId="6244741D">
            <w:pPr>
              <w:pStyle w:val="7"/>
              <w:rPr>
                <w:rFonts w:ascii="Times New Roman" w:hAnsi="Times New Roman" w:eastAsia="Times New Roman"/>
                <w:b/>
                <w:color w:val="auto"/>
                <w:lang w:eastAsia="ru-RU"/>
              </w:rPr>
            </w:pPr>
            <w:r>
              <w:rPr>
                <w:rFonts w:ascii="Times New Roman" w:hAnsi="Times New Roman" w:eastAsia="Times New Roman"/>
                <w:b/>
                <w:color w:val="auto"/>
                <w:lang w:eastAsia="ru-RU"/>
              </w:rPr>
              <w:t>Обеспечение де6ятельности отдела по МП, ФК иС</w:t>
            </w:r>
          </w:p>
        </w:tc>
      </w:tr>
      <w:tr w14:paraId="5DB7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0" w:type="dxa"/>
            <w:vMerge w:val="restart"/>
            <w:tcBorders>
              <w:left w:val="single" w:color="auto" w:sz="4" w:space="0"/>
              <w:right w:val="single" w:color="auto" w:sz="4" w:space="0"/>
            </w:tcBorders>
          </w:tcPr>
          <w:p w14:paraId="7AC0A5D4">
            <w:pPr>
              <w:pStyle w:val="7"/>
              <w:jc w:val="both"/>
              <w:rPr>
                <w:rFonts w:ascii="Times New Roman" w:hAnsi="Times New Roman" w:eastAsia="Times New Roman"/>
                <w:lang w:val="en-US" w:eastAsia="ru-RU"/>
              </w:rPr>
            </w:pPr>
            <w:r>
              <w:rPr>
                <w:rFonts w:ascii="Times New Roman" w:hAnsi="Times New Roman" w:eastAsia="Times New Roman"/>
                <w:lang w:val="en-US" w:eastAsia="ru-RU"/>
              </w:rPr>
              <w:t>2</w:t>
            </w:r>
          </w:p>
        </w:tc>
        <w:tc>
          <w:tcPr>
            <w:tcW w:w="2807" w:type="dxa"/>
            <w:vMerge w:val="restart"/>
            <w:tcBorders>
              <w:left w:val="single" w:color="auto" w:sz="4" w:space="0"/>
              <w:right w:val="single" w:color="auto" w:sz="4" w:space="0"/>
            </w:tcBorders>
            <w:vAlign w:val="center"/>
          </w:tcPr>
          <w:p w14:paraId="3D5B8A5A">
            <w:pPr>
              <w:spacing w:after="0" w:line="240" w:lineRule="auto"/>
              <w:rPr>
                <w:rFonts w:ascii="Times New Roman" w:hAnsi="Times New Roman" w:eastAsia="Times New Roman"/>
                <w:b/>
                <w:lang w:eastAsia="ru-RU"/>
              </w:rPr>
            </w:pPr>
            <w:r>
              <w:rPr>
                <w:rFonts w:ascii="Times New Roman" w:hAnsi="Times New Roman" w:eastAsia="Times New Roman"/>
                <w:bCs/>
                <w:lang w:eastAsia="ru-RU"/>
              </w:rPr>
              <w:t>Обеспечение де6ятельности отдела по МП, ФК иС</w:t>
            </w:r>
          </w:p>
        </w:tc>
        <w:tc>
          <w:tcPr>
            <w:tcW w:w="3277" w:type="dxa"/>
            <w:vMerge w:val="restart"/>
            <w:tcBorders>
              <w:left w:val="single" w:color="auto" w:sz="4" w:space="0"/>
              <w:right w:val="single" w:color="auto" w:sz="4" w:space="0"/>
            </w:tcBorders>
            <w:vAlign w:val="center"/>
          </w:tcPr>
          <w:p w14:paraId="1A6E7114">
            <w:pPr>
              <w:spacing w:after="0" w:line="240" w:lineRule="auto"/>
              <w:rPr>
                <w:rFonts w:ascii="Times New Roman" w:hAnsi="Times New Roman" w:eastAsia="Times New Roman"/>
                <w:b/>
                <w:lang w:eastAsia="ru-RU"/>
              </w:rPr>
            </w:pPr>
            <w:r>
              <w:rPr>
                <w:rFonts w:ascii="Times New Roman" w:hAnsi="Times New Roman" w:eastAsia="Times New Roman"/>
                <w:lang w:eastAsia="ru-RU"/>
              </w:rPr>
              <w:t>Заработная плата, налоги, коммунальные услуги, мат.затраты, основные средства, командировочные расходы, льготный проезд, содержание зданий, программное обеспечение и прочие услуги</w:t>
            </w:r>
          </w:p>
        </w:tc>
        <w:tc>
          <w:tcPr>
            <w:tcW w:w="919" w:type="dxa"/>
            <w:tcBorders>
              <w:top w:val="single" w:color="auto" w:sz="4" w:space="0"/>
              <w:left w:val="single" w:color="auto" w:sz="4" w:space="0"/>
              <w:right w:val="single" w:color="auto" w:sz="4" w:space="0"/>
            </w:tcBorders>
            <w:vAlign w:val="center"/>
          </w:tcPr>
          <w:p w14:paraId="1DA4A741">
            <w:pPr>
              <w:pStyle w:val="7"/>
              <w:jc w:val="center"/>
              <w:rPr>
                <w:rFonts w:ascii="Times New Roman" w:hAnsi="Times New Roman" w:eastAsia="Times New Roman"/>
                <w:bCs/>
                <w:lang w:eastAsia="ru-RU"/>
              </w:rPr>
            </w:pPr>
            <w:r>
              <w:rPr>
                <w:rFonts w:ascii="Times New Roman" w:hAnsi="Times New Roman" w:eastAsia="Times New Roman"/>
                <w:b/>
                <w:lang w:eastAsia="ru-RU"/>
              </w:rPr>
              <w:t>Всего</w:t>
            </w:r>
          </w:p>
        </w:tc>
        <w:tc>
          <w:tcPr>
            <w:tcW w:w="1204" w:type="dxa"/>
            <w:tcBorders>
              <w:top w:val="single" w:color="auto" w:sz="4" w:space="0"/>
              <w:left w:val="single" w:color="auto" w:sz="4" w:space="0"/>
              <w:right w:val="single" w:color="auto" w:sz="4" w:space="0"/>
            </w:tcBorders>
            <w:vAlign w:val="center"/>
          </w:tcPr>
          <w:p w14:paraId="6A167E41">
            <w:pPr>
              <w:spacing w:line="240" w:lineRule="auto"/>
              <w:jc w:val="center"/>
              <w:rPr>
                <w:rFonts w:ascii="Times New Roman" w:hAnsi="Times New Roman"/>
                <w:b/>
              </w:rPr>
            </w:pPr>
            <w:r>
              <w:rPr>
                <w:rFonts w:ascii="Times New Roman" w:hAnsi="Times New Roman" w:eastAsia="Times New Roman"/>
                <w:b/>
                <w:lang w:eastAsia="ru-RU"/>
              </w:rPr>
              <w:t>3009,92</w:t>
            </w:r>
          </w:p>
        </w:tc>
        <w:tc>
          <w:tcPr>
            <w:tcW w:w="1381" w:type="dxa"/>
            <w:tcBorders>
              <w:top w:val="single" w:color="auto" w:sz="4" w:space="0"/>
              <w:left w:val="single" w:color="auto" w:sz="4" w:space="0"/>
              <w:right w:val="single" w:color="auto" w:sz="4" w:space="0"/>
            </w:tcBorders>
            <w:vAlign w:val="center"/>
          </w:tcPr>
          <w:p w14:paraId="66EFC711">
            <w:pPr>
              <w:spacing w:line="240" w:lineRule="auto"/>
              <w:jc w:val="center"/>
              <w:rPr>
                <w:rFonts w:ascii="Times New Roman" w:hAnsi="Times New Roman"/>
                <w:b/>
              </w:rPr>
            </w:pPr>
            <w:r>
              <w:rPr>
                <w:rFonts w:ascii="Times New Roman" w:hAnsi="Times New Roman" w:eastAsia="Times New Roman"/>
                <w:b/>
                <w:lang w:eastAsia="ru-RU"/>
              </w:rPr>
              <w:t>3009,92</w:t>
            </w:r>
          </w:p>
        </w:tc>
        <w:tc>
          <w:tcPr>
            <w:tcW w:w="1473" w:type="dxa"/>
            <w:vMerge w:val="restart"/>
            <w:tcBorders>
              <w:left w:val="single" w:color="auto" w:sz="4" w:space="0"/>
              <w:right w:val="single" w:color="auto" w:sz="4" w:space="0"/>
            </w:tcBorders>
            <w:vAlign w:val="center"/>
          </w:tcPr>
          <w:p w14:paraId="612CC62B">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sz w:val="20"/>
                <w:szCs w:val="20"/>
              </w:rPr>
              <w:t>Удельный вес населения, систематически  занимающегося физической культурой и спортом.</w:t>
            </w:r>
          </w:p>
        </w:tc>
        <w:tc>
          <w:tcPr>
            <w:tcW w:w="1736" w:type="dxa"/>
            <w:vMerge w:val="restart"/>
            <w:tcBorders>
              <w:left w:val="single" w:color="auto" w:sz="4" w:space="0"/>
              <w:right w:val="single" w:color="auto" w:sz="4" w:space="0"/>
            </w:tcBorders>
            <w:vAlign w:val="center"/>
          </w:tcPr>
          <w:p w14:paraId="66898462">
            <w:pPr>
              <w:spacing w:after="0" w:line="240" w:lineRule="auto"/>
              <w:jc w:val="center"/>
              <w:rPr>
                <w:rFonts w:ascii="Times New Roman" w:hAnsi="Times New Roman" w:eastAsia="Times New Roman"/>
                <w:b/>
                <w:color w:val="auto"/>
                <w:lang w:eastAsia="ru-RU"/>
              </w:rPr>
            </w:pPr>
            <w:r>
              <w:rPr>
                <w:rFonts w:ascii="Times New Roman" w:hAnsi="Times New Roman" w:eastAsia="Times New Roman"/>
                <w:color w:val="auto"/>
                <w:sz w:val="20"/>
                <w:szCs w:val="20"/>
                <w:lang w:eastAsia="ru-RU"/>
              </w:rPr>
              <w:t>59</w:t>
            </w:r>
          </w:p>
        </w:tc>
        <w:tc>
          <w:tcPr>
            <w:tcW w:w="1483" w:type="dxa"/>
            <w:vMerge w:val="restart"/>
            <w:tcBorders>
              <w:left w:val="single" w:color="auto" w:sz="4" w:space="0"/>
              <w:right w:val="single" w:color="auto" w:sz="4" w:space="0"/>
            </w:tcBorders>
            <w:vAlign w:val="center"/>
          </w:tcPr>
          <w:p w14:paraId="44F1EA63">
            <w:pPr>
              <w:spacing w:after="0" w:line="240" w:lineRule="auto"/>
              <w:jc w:val="center"/>
              <w:rPr>
                <w:rFonts w:hint="default" w:ascii="Times New Roman" w:hAnsi="Times New Roman" w:eastAsia="Times New Roman"/>
                <w:b/>
                <w:color w:val="auto"/>
                <w:lang w:val="en-US" w:eastAsia="ru-RU"/>
              </w:rPr>
            </w:pPr>
            <w:r>
              <w:rPr>
                <w:rFonts w:hint="default" w:ascii="Times New Roman" w:hAnsi="Times New Roman" w:eastAsia="Times New Roman"/>
                <w:color w:val="auto"/>
                <w:sz w:val="20"/>
                <w:szCs w:val="20"/>
                <w:lang w:val="en-US" w:eastAsia="ru-RU"/>
              </w:rPr>
              <w:t>61,8</w:t>
            </w:r>
          </w:p>
        </w:tc>
        <w:tc>
          <w:tcPr>
            <w:tcW w:w="1094" w:type="dxa"/>
            <w:vMerge w:val="restart"/>
            <w:tcBorders>
              <w:left w:val="single" w:color="auto" w:sz="4" w:space="0"/>
              <w:right w:val="single" w:color="auto" w:sz="4" w:space="0"/>
            </w:tcBorders>
          </w:tcPr>
          <w:p w14:paraId="145FDE83">
            <w:pPr>
              <w:pStyle w:val="7"/>
              <w:jc w:val="center"/>
              <w:rPr>
                <w:rFonts w:ascii="Times New Roman" w:hAnsi="Times New Roman" w:eastAsia="Times New Roman"/>
                <w:b/>
                <w:lang w:eastAsia="ru-RU"/>
              </w:rPr>
            </w:pPr>
          </w:p>
        </w:tc>
      </w:tr>
      <w:tr w14:paraId="2427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0" w:type="dxa"/>
            <w:vMerge w:val="continue"/>
            <w:tcBorders>
              <w:left w:val="single" w:color="auto" w:sz="4" w:space="0"/>
              <w:right w:val="single" w:color="auto" w:sz="4" w:space="0"/>
            </w:tcBorders>
          </w:tcPr>
          <w:p w14:paraId="65B1F53E">
            <w:pPr>
              <w:pStyle w:val="7"/>
              <w:jc w:val="both"/>
              <w:rPr>
                <w:rFonts w:ascii="Times New Roman" w:hAnsi="Times New Roman"/>
              </w:rPr>
            </w:pPr>
          </w:p>
        </w:tc>
        <w:tc>
          <w:tcPr>
            <w:tcW w:w="2807" w:type="dxa"/>
            <w:vMerge w:val="continue"/>
            <w:tcBorders>
              <w:left w:val="single" w:color="auto" w:sz="4" w:space="0"/>
              <w:right w:val="single" w:color="auto" w:sz="4" w:space="0"/>
            </w:tcBorders>
          </w:tcPr>
          <w:p w14:paraId="29B90EB1">
            <w:pPr>
              <w:pStyle w:val="7"/>
              <w:jc w:val="both"/>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3978A919">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vAlign w:val="center"/>
          </w:tcPr>
          <w:p w14:paraId="43890DA2">
            <w:pPr>
              <w:pStyle w:val="7"/>
              <w:jc w:val="both"/>
              <w:rPr>
                <w:rFonts w:ascii="Times New Roman" w:hAnsi="Times New Roman" w:eastAsia="Times New Roman"/>
                <w:bCs/>
                <w:lang w:eastAsia="ru-RU"/>
              </w:rPr>
            </w:pPr>
            <w:r>
              <w:rPr>
                <w:rFonts w:ascii="Times New Roman" w:hAnsi="Times New Roman" w:eastAsia="Times New Roman"/>
                <w:bCs/>
                <w:lang w:eastAsia="ru-RU"/>
              </w:rPr>
              <w:t>ФБ</w:t>
            </w:r>
          </w:p>
        </w:tc>
        <w:tc>
          <w:tcPr>
            <w:tcW w:w="1204" w:type="dxa"/>
            <w:tcBorders>
              <w:left w:val="single" w:color="auto" w:sz="4" w:space="0"/>
              <w:right w:val="single" w:color="auto" w:sz="4" w:space="0"/>
            </w:tcBorders>
            <w:vAlign w:val="center"/>
          </w:tcPr>
          <w:p w14:paraId="7257D554">
            <w:pPr>
              <w:spacing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381" w:type="dxa"/>
            <w:tcBorders>
              <w:left w:val="single" w:color="auto" w:sz="4" w:space="0"/>
              <w:right w:val="single" w:color="auto" w:sz="4" w:space="0"/>
            </w:tcBorders>
            <w:vAlign w:val="center"/>
          </w:tcPr>
          <w:p w14:paraId="6B7E73C2">
            <w:pPr>
              <w:spacing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0,0</w:t>
            </w:r>
          </w:p>
        </w:tc>
        <w:tc>
          <w:tcPr>
            <w:tcW w:w="1473" w:type="dxa"/>
            <w:vMerge w:val="continue"/>
            <w:tcBorders>
              <w:left w:val="single" w:color="auto" w:sz="4" w:space="0"/>
              <w:right w:val="single" w:color="auto" w:sz="4" w:space="0"/>
            </w:tcBorders>
          </w:tcPr>
          <w:p w14:paraId="1A6DB96C">
            <w:pPr>
              <w:pStyle w:val="7"/>
              <w:jc w:val="both"/>
              <w:rPr>
                <w:rFonts w:ascii="Times New Roman" w:hAnsi="Times New Roman" w:eastAsia="Times New Roman"/>
                <w:bCs/>
                <w:color w:val="auto"/>
                <w:lang w:eastAsia="ru-RU"/>
              </w:rPr>
            </w:pPr>
          </w:p>
        </w:tc>
        <w:tc>
          <w:tcPr>
            <w:tcW w:w="1736" w:type="dxa"/>
            <w:vMerge w:val="continue"/>
            <w:tcBorders>
              <w:left w:val="single" w:color="auto" w:sz="4" w:space="0"/>
              <w:right w:val="single" w:color="auto" w:sz="4" w:space="0"/>
            </w:tcBorders>
          </w:tcPr>
          <w:p w14:paraId="4C3996D9">
            <w:pPr>
              <w:pStyle w:val="7"/>
              <w:jc w:val="both"/>
              <w:rPr>
                <w:rFonts w:ascii="Times New Roman" w:hAnsi="Times New Roman" w:eastAsia="Times New Roman"/>
                <w:color w:val="auto"/>
                <w:lang w:eastAsia="ru-RU"/>
              </w:rPr>
            </w:pPr>
          </w:p>
        </w:tc>
        <w:tc>
          <w:tcPr>
            <w:tcW w:w="1483" w:type="dxa"/>
            <w:vMerge w:val="continue"/>
            <w:tcBorders>
              <w:left w:val="single" w:color="auto" w:sz="4" w:space="0"/>
              <w:right w:val="single" w:color="auto" w:sz="4" w:space="0"/>
            </w:tcBorders>
          </w:tcPr>
          <w:p w14:paraId="6ED21E34">
            <w:pPr>
              <w:pStyle w:val="7"/>
              <w:jc w:val="both"/>
              <w:rPr>
                <w:rFonts w:ascii="Times New Roman" w:hAnsi="Times New Roman" w:eastAsia="Times New Roman"/>
                <w:color w:val="auto"/>
                <w:lang w:eastAsia="ru-RU"/>
              </w:rPr>
            </w:pPr>
          </w:p>
        </w:tc>
        <w:tc>
          <w:tcPr>
            <w:tcW w:w="1094" w:type="dxa"/>
            <w:vMerge w:val="continue"/>
            <w:tcBorders>
              <w:left w:val="single" w:color="auto" w:sz="4" w:space="0"/>
              <w:right w:val="single" w:color="auto" w:sz="4" w:space="0"/>
            </w:tcBorders>
          </w:tcPr>
          <w:p w14:paraId="04F67AE5">
            <w:pPr>
              <w:pStyle w:val="7"/>
              <w:jc w:val="both"/>
              <w:rPr>
                <w:rFonts w:ascii="Times New Roman" w:hAnsi="Times New Roman" w:eastAsia="Times New Roman"/>
                <w:lang w:eastAsia="ru-RU"/>
              </w:rPr>
            </w:pPr>
          </w:p>
        </w:tc>
      </w:tr>
      <w:tr w14:paraId="049D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0" w:type="dxa"/>
            <w:vMerge w:val="continue"/>
            <w:tcBorders>
              <w:left w:val="single" w:color="auto" w:sz="4" w:space="0"/>
              <w:right w:val="single" w:color="auto" w:sz="4" w:space="0"/>
            </w:tcBorders>
          </w:tcPr>
          <w:p w14:paraId="1B65C5AE">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09FBE45F">
            <w:pPr>
              <w:pStyle w:val="7"/>
              <w:jc w:val="both"/>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04D9AB98">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1C339603">
            <w:pPr>
              <w:pStyle w:val="7"/>
              <w:jc w:val="both"/>
              <w:rPr>
                <w:rFonts w:ascii="Times New Roman" w:hAnsi="Times New Roman" w:eastAsia="Times New Roman"/>
                <w:bCs/>
                <w:lang w:eastAsia="ru-RU"/>
              </w:rPr>
            </w:pPr>
            <w:r>
              <w:rPr>
                <w:rFonts w:ascii="Times New Roman" w:hAnsi="Times New Roman" w:eastAsia="Times New Roman"/>
                <w:bCs/>
                <w:lang w:eastAsia="ru-RU"/>
              </w:rPr>
              <w:t>РБ</w:t>
            </w:r>
          </w:p>
        </w:tc>
        <w:tc>
          <w:tcPr>
            <w:tcW w:w="1204" w:type="dxa"/>
            <w:tcBorders>
              <w:left w:val="single" w:color="auto" w:sz="4" w:space="0"/>
              <w:right w:val="single" w:color="auto" w:sz="4" w:space="0"/>
            </w:tcBorders>
            <w:vAlign w:val="center"/>
          </w:tcPr>
          <w:p w14:paraId="3E2D839E">
            <w:pPr>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380,2</w:t>
            </w:r>
          </w:p>
        </w:tc>
        <w:tc>
          <w:tcPr>
            <w:tcW w:w="1381" w:type="dxa"/>
            <w:tcBorders>
              <w:left w:val="single" w:color="auto" w:sz="4" w:space="0"/>
              <w:right w:val="single" w:color="auto" w:sz="4" w:space="0"/>
            </w:tcBorders>
            <w:vAlign w:val="center"/>
          </w:tcPr>
          <w:p w14:paraId="02DF6A93">
            <w:pPr>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380,2</w:t>
            </w:r>
          </w:p>
        </w:tc>
        <w:tc>
          <w:tcPr>
            <w:tcW w:w="1473" w:type="dxa"/>
            <w:vMerge w:val="restart"/>
            <w:tcBorders>
              <w:left w:val="single" w:color="auto" w:sz="4" w:space="0"/>
              <w:right w:val="single" w:color="auto" w:sz="4" w:space="0"/>
            </w:tcBorders>
            <w:vAlign w:val="center"/>
          </w:tcPr>
          <w:p w14:paraId="2B34E558">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sz w:val="20"/>
                <w:szCs w:val="20"/>
              </w:rPr>
              <w:t>Численность занятых в отрасли ФК и С</w:t>
            </w:r>
          </w:p>
        </w:tc>
        <w:tc>
          <w:tcPr>
            <w:tcW w:w="1736" w:type="dxa"/>
            <w:vMerge w:val="restart"/>
            <w:tcBorders>
              <w:left w:val="single" w:color="auto" w:sz="4" w:space="0"/>
              <w:right w:val="single" w:color="auto" w:sz="4" w:space="0"/>
            </w:tcBorders>
            <w:vAlign w:val="center"/>
          </w:tcPr>
          <w:p w14:paraId="527E9F8E">
            <w:pPr>
              <w:spacing w:after="0" w:line="240" w:lineRule="auto"/>
              <w:jc w:val="center"/>
              <w:rPr>
                <w:rFonts w:hint="default" w:ascii="Times New Roman" w:hAnsi="Times New Roman" w:eastAsia="Times New Roman"/>
                <w:color w:val="auto"/>
                <w:lang w:val="en-US" w:eastAsia="ru-RU"/>
              </w:rPr>
            </w:pPr>
            <w:r>
              <w:rPr>
                <w:rFonts w:hint="default" w:ascii="Times New Roman" w:hAnsi="Times New Roman" w:eastAsia="Times New Roman"/>
                <w:color w:val="auto"/>
                <w:sz w:val="20"/>
                <w:szCs w:val="20"/>
                <w:lang w:val="en-US" w:eastAsia="ru-RU"/>
              </w:rPr>
              <w:t>46</w:t>
            </w:r>
          </w:p>
        </w:tc>
        <w:tc>
          <w:tcPr>
            <w:tcW w:w="1483" w:type="dxa"/>
            <w:vMerge w:val="restart"/>
            <w:tcBorders>
              <w:left w:val="single" w:color="auto" w:sz="4" w:space="0"/>
              <w:right w:val="single" w:color="auto" w:sz="4" w:space="0"/>
            </w:tcBorders>
            <w:vAlign w:val="center"/>
          </w:tcPr>
          <w:p w14:paraId="5FFCFC26">
            <w:pPr>
              <w:spacing w:after="0" w:line="240" w:lineRule="auto"/>
              <w:jc w:val="center"/>
              <w:rPr>
                <w:rFonts w:hint="default" w:ascii="Times New Roman" w:hAnsi="Times New Roman" w:eastAsia="Times New Roman"/>
                <w:color w:val="auto"/>
                <w:lang w:val="en-US" w:eastAsia="ru-RU"/>
              </w:rPr>
            </w:pPr>
            <w:r>
              <w:rPr>
                <w:rFonts w:hint="default" w:ascii="Times New Roman" w:hAnsi="Times New Roman" w:eastAsia="Times New Roman"/>
                <w:color w:val="auto"/>
                <w:sz w:val="20"/>
                <w:szCs w:val="20"/>
                <w:lang w:val="en-US" w:eastAsia="ru-RU"/>
              </w:rPr>
              <w:t>46</w:t>
            </w:r>
          </w:p>
        </w:tc>
        <w:tc>
          <w:tcPr>
            <w:tcW w:w="1094" w:type="dxa"/>
            <w:vMerge w:val="restart"/>
            <w:tcBorders>
              <w:left w:val="single" w:color="auto" w:sz="4" w:space="0"/>
              <w:right w:val="single" w:color="auto" w:sz="4" w:space="0"/>
            </w:tcBorders>
          </w:tcPr>
          <w:p w14:paraId="4602BBEE">
            <w:pPr>
              <w:pStyle w:val="7"/>
              <w:jc w:val="both"/>
              <w:rPr>
                <w:rFonts w:ascii="Times New Roman" w:hAnsi="Times New Roman" w:eastAsia="Times New Roman"/>
                <w:lang w:eastAsia="ru-RU"/>
              </w:rPr>
            </w:pPr>
          </w:p>
        </w:tc>
      </w:tr>
      <w:tr w14:paraId="453A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tcPr>
          <w:p w14:paraId="121D025B">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032BB331">
            <w:pPr>
              <w:pStyle w:val="7"/>
              <w:jc w:val="both"/>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6EBBE0BA">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564B471F">
            <w:pPr>
              <w:pStyle w:val="7"/>
              <w:jc w:val="both"/>
              <w:rPr>
                <w:rFonts w:ascii="Times New Roman" w:hAnsi="Times New Roman" w:eastAsia="Times New Roman"/>
                <w:bCs/>
                <w:lang w:eastAsia="ru-RU"/>
              </w:rPr>
            </w:pPr>
            <w:r>
              <w:rPr>
                <w:rFonts w:ascii="Times New Roman" w:hAnsi="Times New Roman" w:eastAsia="Times New Roman"/>
                <w:bCs/>
                <w:lang w:eastAsia="ru-RU"/>
              </w:rPr>
              <w:t>МБ</w:t>
            </w:r>
          </w:p>
        </w:tc>
        <w:tc>
          <w:tcPr>
            <w:tcW w:w="1204" w:type="dxa"/>
            <w:tcBorders>
              <w:left w:val="single" w:color="auto" w:sz="4" w:space="0"/>
              <w:right w:val="single" w:color="auto" w:sz="4" w:space="0"/>
            </w:tcBorders>
            <w:vAlign w:val="center"/>
          </w:tcPr>
          <w:p w14:paraId="6C4F22FF">
            <w:pPr>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2629,72</w:t>
            </w:r>
          </w:p>
        </w:tc>
        <w:tc>
          <w:tcPr>
            <w:tcW w:w="1381" w:type="dxa"/>
            <w:tcBorders>
              <w:left w:val="single" w:color="auto" w:sz="4" w:space="0"/>
              <w:right w:val="single" w:color="auto" w:sz="4" w:space="0"/>
            </w:tcBorders>
            <w:vAlign w:val="center"/>
          </w:tcPr>
          <w:p w14:paraId="435B4B6F">
            <w:pPr>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2629,72</w:t>
            </w:r>
          </w:p>
        </w:tc>
        <w:tc>
          <w:tcPr>
            <w:tcW w:w="1473" w:type="dxa"/>
            <w:vMerge w:val="continue"/>
            <w:tcBorders>
              <w:left w:val="single" w:color="auto" w:sz="4" w:space="0"/>
              <w:right w:val="single" w:color="auto" w:sz="4" w:space="0"/>
            </w:tcBorders>
          </w:tcPr>
          <w:p w14:paraId="65774087">
            <w:pPr>
              <w:pStyle w:val="7"/>
              <w:jc w:val="both"/>
              <w:rPr>
                <w:rFonts w:ascii="Times New Roman" w:hAnsi="Times New Roman" w:eastAsia="Times New Roman"/>
                <w:bCs/>
                <w:color w:val="auto"/>
                <w:lang w:eastAsia="ru-RU"/>
              </w:rPr>
            </w:pPr>
          </w:p>
        </w:tc>
        <w:tc>
          <w:tcPr>
            <w:tcW w:w="1736" w:type="dxa"/>
            <w:vMerge w:val="continue"/>
            <w:tcBorders>
              <w:left w:val="single" w:color="auto" w:sz="4" w:space="0"/>
              <w:right w:val="single" w:color="auto" w:sz="4" w:space="0"/>
            </w:tcBorders>
          </w:tcPr>
          <w:p w14:paraId="136409B5">
            <w:pPr>
              <w:pStyle w:val="7"/>
              <w:jc w:val="both"/>
              <w:rPr>
                <w:rFonts w:ascii="Times New Roman" w:hAnsi="Times New Roman" w:eastAsia="Times New Roman"/>
                <w:color w:val="auto"/>
                <w:lang w:eastAsia="ru-RU"/>
              </w:rPr>
            </w:pPr>
          </w:p>
        </w:tc>
        <w:tc>
          <w:tcPr>
            <w:tcW w:w="1483" w:type="dxa"/>
            <w:vMerge w:val="continue"/>
            <w:tcBorders>
              <w:left w:val="single" w:color="auto" w:sz="4" w:space="0"/>
              <w:right w:val="single" w:color="auto" w:sz="4" w:space="0"/>
            </w:tcBorders>
          </w:tcPr>
          <w:p w14:paraId="7022F04F">
            <w:pPr>
              <w:pStyle w:val="7"/>
              <w:jc w:val="both"/>
              <w:rPr>
                <w:rFonts w:ascii="Times New Roman" w:hAnsi="Times New Roman" w:eastAsia="Times New Roman"/>
                <w:color w:val="auto"/>
                <w:lang w:eastAsia="ru-RU"/>
              </w:rPr>
            </w:pPr>
          </w:p>
        </w:tc>
        <w:tc>
          <w:tcPr>
            <w:tcW w:w="1094" w:type="dxa"/>
            <w:vMerge w:val="continue"/>
            <w:tcBorders>
              <w:left w:val="single" w:color="auto" w:sz="4" w:space="0"/>
              <w:right w:val="single" w:color="auto" w:sz="4" w:space="0"/>
            </w:tcBorders>
          </w:tcPr>
          <w:p w14:paraId="46054D28">
            <w:pPr>
              <w:pStyle w:val="7"/>
              <w:jc w:val="both"/>
              <w:rPr>
                <w:rFonts w:ascii="Times New Roman" w:hAnsi="Times New Roman" w:eastAsia="Times New Roman"/>
                <w:lang w:eastAsia="ru-RU"/>
              </w:rPr>
            </w:pPr>
          </w:p>
        </w:tc>
      </w:tr>
      <w:tr w14:paraId="3BD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4" w:type="dxa"/>
            <w:gridSpan w:val="10"/>
            <w:tcBorders>
              <w:left w:val="single" w:color="auto" w:sz="4" w:space="0"/>
              <w:right w:val="single" w:color="auto" w:sz="4" w:space="0"/>
            </w:tcBorders>
          </w:tcPr>
          <w:p w14:paraId="228FEDED">
            <w:pPr>
              <w:pStyle w:val="7"/>
              <w:jc w:val="both"/>
              <w:rPr>
                <w:rFonts w:ascii="Times New Roman" w:hAnsi="Times New Roman" w:eastAsia="Times New Roman"/>
                <w:color w:val="auto"/>
                <w:lang w:eastAsia="ru-RU"/>
              </w:rPr>
            </w:pPr>
            <w:r>
              <w:rPr>
                <w:rFonts w:ascii="Times New Roman" w:hAnsi="Times New Roman" w:eastAsia="Times New Roman"/>
                <w:b/>
                <w:color w:val="auto"/>
                <w:lang w:eastAsia="ru-RU"/>
              </w:rPr>
              <w:t>Содержание инструкторов по физической культуре и спорту</w:t>
            </w:r>
          </w:p>
        </w:tc>
      </w:tr>
      <w:tr w14:paraId="0521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tcBorders>
              <w:left w:val="single" w:color="auto" w:sz="4" w:space="0"/>
              <w:right w:val="single" w:color="auto" w:sz="4" w:space="0"/>
            </w:tcBorders>
          </w:tcPr>
          <w:p w14:paraId="2FAC420B">
            <w:pPr>
              <w:pStyle w:val="7"/>
              <w:jc w:val="both"/>
              <w:rPr>
                <w:rFonts w:ascii="Times New Roman" w:hAnsi="Times New Roman" w:eastAsia="Times New Roman"/>
                <w:lang w:val="en-US" w:eastAsia="ru-RU"/>
              </w:rPr>
            </w:pPr>
            <w:r>
              <w:rPr>
                <w:rFonts w:ascii="Times New Roman" w:hAnsi="Times New Roman" w:eastAsia="Times New Roman"/>
                <w:lang w:val="en-US" w:eastAsia="ru-RU"/>
              </w:rPr>
              <w:t>3</w:t>
            </w:r>
          </w:p>
        </w:tc>
        <w:tc>
          <w:tcPr>
            <w:tcW w:w="2807" w:type="dxa"/>
            <w:vMerge w:val="restart"/>
            <w:tcBorders>
              <w:left w:val="single" w:color="auto" w:sz="4" w:space="0"/>
              <w:right w:val="single" w:color="auto" w:sz="4" w:space="0"/>
            </w:tcBorders>
            <w:vAlign w:val="center"/>
          </w:tcPr>
          <w:p w14:paraId="36BAD97F">
            <w:pPr>
              <w:spacing w:after="0" w:line="240" w:lineRule="auto"/>
              <w:rPr>
                <w:rFonts w:ascii="Times New Roman" w:hAnsi="Times New Roman" w:eastAsia="Times New Roman"/>
                <w:bCs/>
                <w:lang w:eastAsia="ru-RU"/>
              </w:rPr>
            </w:pPr>
            <w:r>
              <w:rPr>
                <w:rFonts w:ascii="Times New Roman" w:hAnsi="Times New Roman" w:eastAsia="Times New Roman"/>
                <w:bCs/>
                <w:lang w:eastAsia="ru-RU"/>
              </w:rPr>
              <w:t>Содержание инструкторов по физической культуре и спорту</w:t>
            </w:r>
          </w:p>
        </w:tc>
        <w:tc>
          <w:tcPr>
            <w:tcW w:w="3277" w:type="dxa"/>
            <w:vMerge w:val="restart"/>
            <w:tcBorders>
              <w:left w:val="single" w:color="auto" w:sz="4" w:space="0"/>
              <w:right w:val="single" w:color="auto" w:sz="4" w:space="0"/>
            </w:tcBorders>
            <w:vAlign w:val="center"/>
          </w:tcPr>
          <w:p w14:paraId="294AA19D">
            <w:pPr>
              <w:spacing w:after="0" w:line="240" w:lineRule="auto"/>
              <w:rPr>
                <w:rFonts w:ascii="Times New Roman" w:hAnsi="Times New Roman" w:eastAsia="Times New Roman"/>
                <w:lang w:eastAsia="ru-RU"/>
              </w:rPr>
            </w:pPr>
            <w:r>
              <w:rPr>
                <w:rFonts w:ascii="Times New Roman" w:hAnsi="Times New Roman" w:eastAsia="Times New Roman"/>
                <w:sz w:val="20"/>
                <w:szCs w:val="20"/>
                <w:lang w:eastAsia="ru-RU"/>
              </w:rPr>
              <w:t>Заработная плата , налоги</w:t>
            </w:r>
          </w:p>
        </w:tc>
        <w:tc>
          <w:tcPr>
            <w:tcW w:w="919" w:type="dxa"/>
            <w:tcBorders>
              <w:left w:val="single" w:color="auto" w:sz="4" w:space="0"/>
              <w:right w:val="single" w:color="auto" w:sz="4" w:space="0"/>
            </w:tcBorders>
          </w:tcPr>
          <w:p w14:paraId="31B192C4">
            <w:pPr>
              <w:pStyle w:val="7"/>
              <w:jc w:val="both"/>
              <w:rPr>
                <w:rFonts w:ascii="Times New Roman" w:hAnsi="Times New Roman" w:eastAsia="Times New Roman"/>
                <w:bCs/>
                <w:lang w:eastAsia="ru-RU"/>
              </w:rPr>
            </w:pPr>
            <w:r>
              <w:rPr>
                <w:rFonts w:ascii="Times New Roman" w:hAnsi="Times New Roman" w:eastAsia="Times New Roman"/>
                <w:b/>
                <w:lang w:eastAsia="ru-RU"/>
              </w:rPr>
              <w:t>Всего</w:t>
            </w:r>
          </w:p>
        </w:tc>
        <w:tc>
          <w:tcPr>
            <w:tcW w:w="1204" w:type="dxa"/>
            <w:tcBorders>
              <w:left w:val="single" w:color="auto" w:sz="4" w:space="0"/>
              <w:right w:val="single" w:color="auto" w:sz="4" w:space="0"/>
            </w:tcBorders>
            <w:vAlign w:val="center"/>
          </w:tcPr>
          <w:p w14:paraId="53AD20C6">
            <w:pPr>
              <w:spacing w:line="240" w:lineRule="auto"/>
              <w:jc w:val="center"/>
              <w:rPr>
                <w:rFonts w:ascii="Times New Roman" w:hAnsi="Times New Roman" w:eastAsia="Times New Roman"/>
                <w:b/>
                <w:lang w:eastAsia="ru-RU"/>
              </w:rPr>
            </w:pPr>
            <w:r>
              <w:rPr>
                <w:rFonts w:ascii="Times New Roman" w:hAnsi="Times New Roman" w:eastAsia="Times New Roman"/>
                <w:b/>
                <w:lang w:eastAsia="ru-RU"/>
              </w:rPr>
              <w:t>3340,71</w:t>
            </w:r>
          </w:p>
        </w:tc>
        <w:tc>
          <w:tcPr>
            <w:tcW w:w="1381" w:type="dxa"/>
            <w:tcBorders>
              <w:left w:val="single" w:color="auto" w:sz="4" w:space="0"/>
              <w:right w:val="single" w:color="auto" w:sz="4" w:space="0"/>
            </w:tcBorders>
            <w:vAlign w:val="center"/>
          </w:tcPr>
          <w:p w14:paraId="0132E634">
            <w:pPr>
              <w:spacing w:line="240" w:lineRule="auto"/>
              <w:jc w:val="center"/>
              <w:rPr>
                <w:rFonts w:ascii="Times New Roman" w:hAnsi="Times New Roman" w:eastAsia="Times New Roman"/>
                <w:b/>
                <w:lang w:eastAsia="ru-RU"/>
              </w:rPr>
            </w:pPr>
            <w:r>
              <w:rPr>
                <w:rFonts w:ascii="Times New Roman" w:hAnsi="Times New Roman" w:eastAsia="Times New Roman"/>
                <w:b/>
                <w:lang w:eastAsia="ru-RU"/>
              </w:rPr>
              <w:t>3317,42</w:t>
            </w:r>
          </w:p>
        </w:tc>
        <w:tc>
          <w:tcPr>
            <w:tcW w:w="1473" w:type="dxa"/>
            <w:vMerge w:val="restart"/>
            <w:tcBorders>
              <w:left w:val="single" w:color="auto" w:sz="4" w:space="0"/>
              <w:right w:val="single" w:color="auto" w:sz="4" w:space="0"/>
            </w:tcBorders>
            <w:vAlign w:val="center"/>
          </w:tcPr>
          <w:p w14:paraId="01F0EE17">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sz w:val="20"/>
                <w:szCs w:val="20"/>
              </w:rPr>
              <w:t>Удельный вес населения, систематически  занимающегося физической культурой и спортом.</w:t>
            </w:r>
          </w:p>
        </w:tc>
        <w:tc>
          <w:tcPr>
            <w:tcW w:w="1736" w:type="dxa"/>
            <w:vMerge w:val="restart"/>
            <w:tcBorders>
              <w:left w:val="single" w:color="auto" w:sz="4" w:space="0"/>
              <w:right w:val="single" w:color="auto" w:sz="4" w:space="0"/>
            </w:tcBorders>
            <w:vAlign w:val="center"/>
          </w:tcPr>
          <w:p w14:paraId="0B0FF020">
            <w:pPr>
              <w:spacing w:after="0" w:line="240" w:lineRule="auto"/>
              <w:jc w:val="center"/>
              <w:rPr>
                <w:rFonts w:ascii="Times New Roman" w:hAnsi="Times New Roman" w:eastAsia="Times New Roman"/>
                <w:color w:val="auto"/>
                <w:lang w:eastAsia="ru-RU"/>
              </w:rPr>
            </w:pPr>
            <w:r>
              <w:rPr>
                <w:rFonts w:ascii="Times New Roman" w:hAnsi="Times New Roman" w:eastAsia="Times New Roman"/>
                <w:color w:val="auto"/>
                <w:sz w:val="20"/>
                <w:szCs w:val="20"/>
                <w:lang w:eastAsia="ru-RU"/>
              </w:rPr>
              <w:t>59</w:t>
            </w:r>
          </w:p>
        </w:tc>
        <w:tc>
          <w:tcPr>
            <w:tcW w:w="1483" w:type="dxa"/>
            <w:vMerge w:val="restart"/>
            <w:tcBorders>
              <w:left w:val="single" w:color="auto" w:sz="4" w:space="0"/>
              <w:right w:val="single" w:color="auto" w:sz="4" w:space="0"/>
            </w:tcBorders>
            <w:vAlign w:val="center"/>
          </w:tcPr>
          <w:p w14:paraId="622F24EE">
            <w:pPr>
              <w:spacing w:after="0" w:line="240" w:lineRule="auto"/>
              <w:jc w:val="center"/>
              <w:rPr>
                <w:rFonts w:hint="default" w:ascii="Times New Roman" w:hAnsi="Times New Roman" w:eastAsia="Times New Roman"/>
                <w:color w:val="auto"/>
                <w:lang w:val="en-US" w:eastAsia="ru-RU"/>
              </w:rPr>
            </w:pPr>
            <w:r>
              <w:rPr>
                <w:rFonts w:hint="default" w:ascii="Times New Roman" w:hAnsi="Times New Roman" w:eastAsia="Times New Roman"/>
                <w:color w:val="auto"/>
                <w:sz w:val="20"/>
                <w:szCs w:val="20"/>
                <w:lang w:val="en-US" w:eastAsia="ru-RU"/>
              </w:rPr>
              <w:t>61,8</w:t>
            </w:r>
          </w:p>
        </w:tc>
        <w:tc>
          <w:tcPr>
            <w:tcW w:w="1094" w:type="dxa"/>
            <w:vMerge w:val="restart"/>
            <w:tcBorders>
              <w:left w:val="single" w:color="auto" w:sz="4" w:space="0"/>
              <w:right w:val="single" w:color="auto" w:sz="4" w:space="0"/>
            </w:tcBorders>
          </w:tcPr>
          <w:p w14:paraId="1A1273C2">
            <w:pPr>
              <w:pStyle w:val="7"/>
              <w:jc w:val="both"/>
              <w:rPr>
                <w:rFonts w:ascii="Times New Roman" w:hAnsi="Times New Roman" w:eastAsia="Times New Roman"/>
                <w:lang w:eastAsia="ru-RU"/>
              </w:rPr>
            </w:pPr>
          </w:p>
        </w:tc>
      </w:tr>
      <w:tr w14:paraId="57FC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tcPr>
          <w:p w14:paraId="57E3BD50">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58669CD1">
            <w:pPr>
              <w:pStyle w:val="7"/>
              <w:jc w:val="both"/>
              <w:rPr>
                <w:rFonts w:ascii="Times New Roman" w:hAnsi="Times New Roman" w:eastAsia="Times New Roman"/>
                <w:bCs/>
                <w:lang w:eastAsia="ru-RU"/>
              </w:rPr>
            </w:pPr>
          </w:p>
        </w:tc>
        <w:tc>
          <w:tcPr>
            <w:tcW w:w="3277" w:type="dxa"/>
            <w:vMerge w:val="continue"/>
            <w:tcBorders>
              <w:left w:val="single" w:color="auto" w:sz="4" w:space="0"/>
              <w:right w:val="single" w:color="auto" w:sz="4" w:space="0"/>
            </w:tcBorders>
          </w:tcPr>
          <w:p w14:paraId="19903851">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35D60EC5">
            <w:pPr>
              <w:pStyle w:val="7"/>
              <w:jc w:val="both"/>
              <w:rPr>
                <w:rFonts w:ascii="Times New Roman" w:hAnsi="Times New Roman" w:eastAsia="Times New Roman"/>
                <w:bCs/>
                <w:lang w:eastAsia="ru-RU"/>
              </w:rPr>
            </w:pPr>
            <w:r>
              <w:rPr>
                <w:rFonts w:ascii="Times New Roman" w:hAnsi="Times New Roman" w:eastAsia="Times New Roman"/>
                <w:bCs/>
                <w:lang w:eastAsia="ru-RU"/>
              </w:rPr>
              <w:t>ФБ</w:t>
            </w:r>
          </w:p>
        </w:tc>
        <w:tc>
          <w:tcPr>
            <w:tcW w:w="1204" w:type="dxa"/>
            <w:tcBorders>
              <w:left w:val="single" w:color="auto" w:sz="4" w:space="0"/>
              <w:right w:val="single" w:color="auto" w:sz="4" w:space="0"/>
            </w:tcBorders>
            <w:vAlign w:val="center"/>
          </w:tcPr>
          <w:p w14:paraId="30413B85">
            <w:pPr>
              <w:spacing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0,0</w:t>
            </w:r>
          </w:p>
        </w:tc>
        <w:tc>
          <w:tcPr>
            <w:tcW w:w="1381" w:type="dxa"/>
            <w:tcBorders>
              <w:left w:val="single" w:color="auto" w:sz="4" w:space="0"/>
              <w:right w:val="single" w:color="auto" w:sz="4" w:space="0"/>
            </w:tcBorders>
            <w:vAlign w:val="center"/>
          </w:tcPr>
          <w:p w14:paraId="03E411EC">
            <w:pPr>
              <w:spacing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0,0</w:t>
            </w:r>
          </w:p>
        </w:tc>
        <w:tc>
          <w:tcPr>
            <w:tcW w:w="1473" w:type="dxa"/>
            <w:vMerge w:val="continue"/>
            <w:tcBorders>
              <w:left w:val="single" w:color="auto" w:sz="4" w:space="0"/>
              <w:right w:val="single" w:color="auto" w:sz="4" w:space="0"/>
            </w:tcBorders>
          </w:tcPr>
          <w:p w14:paraId="57EDC8BC">
            <w:pPr>
              <w:pStyle w:val="7"/>
              <w:jc w:val="both"/>
              <w:rPr>
                <w:rFonts w:ascii="Times New Roman" w:hAnsi="Times New Roman" w:eastAsia="Times New Roman"/>
                <w:bCs/>
                <w:color w:val="auto"/>
                <w:lang w:eastAsia="ru-RU"/>
              </w:rPr>
            </w:pPr>
          </w:p>
        </w:tc>
        <w:tc>
          <w:tcPr>
            <w:tcW w:w="1736" w:type="dxa"/>
            <w:vMerge w:val="continue"/>
            <w:tcBorders>
              <w:left w:val="single" w:color="auto" w:sz="4" w:space="0"/>
              <w:right w:val="single" w:color="auto" w:sz="4" w:space="0"/>
            </w:tcBorders>
          </w:tcPr>
          <w:p w14:paraId="2141CE34">
            <w:pPr>
              <w:pStyle w:val="7"/>
              <w:jc w:val="both"/>
              <w:rPr>
                <w:rFonts w:ascii="Times New Roman" w:hAnsi="Times New Roman" w:eastAsia="Times New Roman"/>
                <w:color w:val="auto"/>
                <w:lang w:eastAsia="ru-RU"/>
              </w:rPr>
            </w:pPr>
          </w:p>
        </w:tc>
        <w:tc>
          <w:tcPr>
            <w:tcW w:w="1483" w:type="dxa"/>
            <w:vMerge w:val="continue"/>
            <w:tcBorders>
              <w:left w:val="single" w:color="auto" w:sz="4" w:space="0"/>
              <w:right w:val="single" w:color="auto" w:sz="4" w:space="0"/>
            </w:tcBorders>
          </w:tcPr>
          <w:p w14:paraId="3F2F6075">
            <w:pPr>
              <w:pStyle w:val="7"/>
              <w:jc w:val="both"/>
              <w:rPr>
                <w:rFonts w:ascii="Times New Roman" w:hAnsi="Times New Roman" w:eastAsia="Times New Roman"/>
                <w:color w:val="auto"/>
                <w:lang w:eastAsia="ru-RU"/>
              </w:rPr>
            </w:pPr>
          </w:p>
        </w:tc>
        <w:tc>
          <w:tcPr>
            <w:tcW w:w="1094" w:type="dxa"/>
            <w:vMerge w:val="continue"/>
            <w:tcBorders>
              <w:left w:val="single" w:color="auto" w:sz="4" w:space="0"/>
              <w:right w:val="single" w:color="auto" w:sz="4" w:space="0"/>
            </w:tcBorders>
          </w:tcPr>
          <w:p w14:paraId="0759F190">
            <w:pPr>
              <w:pStyle w:val="7"/>
              <w:jc w:val="both"/>
              <w:rPr>
                <w:rFonts w:ascii="Times New Roman" w:hAnsi="Times New Roman" w:eastAsia="Times New Roman"/>
                <w:lang w:eastAsia="ru-RU"/>
              </w:rPr>
            </w:pPr>
          </w:p>
        </w:tc>
      </w:tr>
      <w:tr w14:paraId="54FF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tcPr>
          <w:p w14:paraId="3855BF89">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6A3481B5">
            <w:pPr>
              <w:pStyle w:val="7"/>
              <w:jc w:val="both"/>
              <w:rPr>
                <w:rFonts w:ascii="Times New Roman" w:hAnsi="Times New Roman" w:eastAsia="Times New Roman"/>
                <w:bCs/>
                <w:lang w:eastAsia="ru-RU"/>
              </w:rPr>
            </w:pPr>
          </w:p>
        </w:tc>
        <w:tc>
          <w:tcPr>
            <w:tcW w:w="3277" w:type="dxa"/>
            <w:vMerge w:val="continue"/>
            <w:tcBorders>
              <w:left w:val="single" w:color="auto" w:sz="4" w:space="0"/>
              <w:right w:val="single" w:color="auto" w:sz="4" w:space="0"/>
            </w:tcBorders>
          </w:tcPr>
          <w:p w14:paraId="3CCEB468">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58F06499">
            <w:pPr>
              <w:pStyle w:val="7"/>
              <w:jc w:val="both"/>
              <w:rPr>
                <w:rFonts w:ascii="Times New Roman" w:hAnsi="Times New Roman" w:eastAsia="Times New Roman"/>
                <w:bCs/>
                <w:lang w:eastAsia="ru-RU"/>
              </w:rPr>
            </w:pPr>
            <w:r>
              <w:rPr>
                <w:rFonts w:ascii="Times New Roman" w:hAnsi="Times New Roman" w:eastAsia="Times New Roman"/>
                <w:bCs/>
                <w:lang w:eastAsia="ru-RU"/>
              </w:rPr>
              <w:t>РБ</w:t>
            </w:r>
          </w:p>
        </w:tc>
        <w:tc>
          <w:tcPr>
            <w:tcW w:w="1204" w:type="dxa"/>
            <w:tcBorders>
              <w:left w:val="single" w:color="auto" w:sz="4" w:space="0"/>
              <w:right w:val="single" w:color="auto" w:sz="4" w:space="0"/>
            </w:tcBorders>
            <w:vAlign w:val="center"/>
          </w:tcPr>
          <w:p w14:paraId="1F6B2E12">
            <w:pPr>
              <w:spacing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960,01</w:t>
            </w:r>
          </w:p>
        </w:tc>
        <w:tc>
          <w:tcPr>
            <w:tcW w:w="1381" w:type="dxa"/>
            <w:tcBorders>
              <w:left w:val="single" w:color="auto" w:sz="4" w:space="0"/>
              <w:right w:val="single" w:color="auto" w:sz="4" w:space="0"/>
            </w:tcBorders>
            <w:vAlign w:val="center"/>
          </w:tcPr>
          <w:p w14:paraId="28AC18F6">
            <w:pPr>
              <w:spacing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960,01</w:t>
            </w:r>
          </w:p>
        </w:tc>
        <w:tc>
          <w:tcPr>
            <w:tcW w:w="1473" w:type="dxa"/>
            <w:vMerge w:val="restart"/>
            <w:tcBorders>
              <w:left w:val="single" w:color="auto" w:sz="4" w:space="0"/>
              <w:right w:val="single" w:color="auto" w:sz="4" w:space="0"/>
            </w:tcBorders>
            <w:vAlign w:val="center"/>
          </w:tcPr>
          <w:p w14:paraId="6CD13FC7">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sz w:val="20"/>
                <w:szCs w:val="20"/>
              </w:rPr>
              <w:t>Численность занятых в отрасли ФК и С</w:t>
            </w:r>
          </w:p>
        </w:tc>
        <w:tc>
          <w:tcPr>
            <w:tcW w:w="1736" w:type="dxa"/>
            <w:vMerge w:val="restart"/>
            <w:tcBorders>
              <w:left w:val="single" w:color="auto" w:sz="4" w:space="0"/>
              <w:right w:val="single" w:color="auto" w:sz="4" w:space="0"/>
            </w:tcBorders>
            <w:vAlign w:val="center"/>
          </w:tcPr>
          <w:p w14:paraId="2A1A59B9">
            <w:pPr>
              <w:spacing w:after="0" w:line="240" w:lineRule="auto"/>
              <w:jc w:val="center"/>
              <w:rPr>
                <w:rFonts w:hint="default" w:ascii="Times New Roman" w:hAnsi="Times New Roman" w:eastAsia="Times New Roman"/>
                <w:color w:val="auto"/>
                <w:lang w:val="en-US" w:eastAsia="ru-RU"/>
              </w:rPr>
            </w:pPr>
            <w:r>
              <w:rPr>
                <w:rFonts w:hint="default" w:ascii="Times New Roman" w:hAnsi="Times New Roman" w:eastAsia="Times New Roman"/>
                <w:color w:val="auto"/>
                <w:sz w:val="20"/>
                <w:szCs w:val="20"/>
                <w:lang w:val="en-US" w:eastAsia="ru-RU"/>
              </w:rPr>
              <w:t>46</w:t>
            </w:r>
          </w:p>
        </w:tc>
        <w:tc>
          <w:tcPr>
            <w:tcW w:w="1483" w:type="dxa"/>
            <w:vMerge w:val="restart"/>
            <w:tcBorders>
              <w:left w:val="single" w:color="auto" w:sz="4" w:space="0"/>
              <w:right w:val="single" w:color="auto" w:sz="4" w:space="0"/>
            </w:tcBorders>
            <w:vAlign w:val="center"/>
          </w:tcPr>
          <w:p w14:paraId="5B756305">
            <w:pPr>
              <w:spacing w:after="0" w:line="240" w:lineRule="auto"/>
              <w:jc w:val="center"/>
              <w:rPr>
                <w:rFonts w:hint="default" w:ascii="Times New Roman" w:hAnsi="Times New Roman" w:eastAsia="Times New Roman"/>
                <w:color w:val="auto"/>
                <w:lang w:val="en-US" w:eastAsia="ru-RU"/>
              </w:rPr>
            </w:pPr>
            <w:r>
              <w:rPr>
                <w:rFonts w:hint="default" w:ascii="Times New Roman" w:hAnsi="Times New Roman" w:eastAsia="Times New Roman"/>
                <w:color w:val="auto"/>
                <w:sz w:val="20"/>
                <w:szCs w:val="20"/>
                <w:lang w:val="en-US" w:eastAsia="ru-RU"/>
              </w:rPr>
              <w:t>46</w:t>
            </w:r>
          </w:p>
        </w:tc>
        <w:tc>
          <w:tcPr>
            <w:tcW w:w="1094" w:type="dxa"/>
            <w:vMerge w:val="restart"/>
            <w:tcBorders>
              <w:left w:val="single" w:color="auto" w:sz="4" w:space="0"/>
              <w:right w:val="single" w:color="auto" w:sz="4" w:space="0"/>
            </w:tcBorders>
          </w:tcPr>
          <w:p w14:paraId="5C03F4A9">
            <w:pPr>
              <w:pStyle w:val="7"/>
              <w:jc w:val="both"/>
              <w:rPr>
                <w:rFonts w:ascii="Times New Roman" w:hAnsi="Times New Roman" w:eastAsia="Times New Roman"/>
                <w:lang w:eastAsia="ru-RU"/>
              </w:rPr>
            </w:pPr>
          </w:p>
        </w:tc>
      </w:tr>
      <w:tr w14:paraId="085F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tcPr>
          <w:p w14:paraId="4A3E6BA1">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76DAF9C6">
            <w:pPr>
              <w:pStyle w:val="7"/>
              <w:jc w:val="both"/>
              <w:rPr>
                <w:rFonts w:ascii="Times New Roman" w:hAnsi="Times New Roman" w:eastAsia="Times New Roman"/>
                <w:bCs/>
                <w:lang w:eastAsia="ru-RU"/>
              </w:rPr>
            </w:pPr>
          </w:p>
        </w:tc>
        <w:tc>
          <w:tcPr>
            <w:tcW w:w="3277" w:type="dxa"/>
            <w:vMerge w:val="continue"/>
            <w:tcBorders>
              <w:left w:val="single" w:color="auto" w:sz="4" w:space="0"/>
              <w:right w:val="single" w:color="auto" w:sz="4" w:space="0"/>
            </w:tcBorders>
          </w:tcPr>
          <w:p w14:paraId="25FEAEA6">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7574D2AA">
            <w:pPr>
              <w:pStyle w:val="7"/>
              <w:jc w:val="both"/>
              <w:rPr>
                <w:rFonts w:ascii="Times New Roman" w:hAnsi="Times New Roman" w:eastAsia="Times New Roman"/>
                <w:bCs/>
                <w:lang w:eastAsia="ru-RU"/>
              </w:rPr>
            </w:pPr>
            <w:r>
              <w:rPr>
                <w:rFonts w:ascii="Times New Roman" w:hAnsi="Times New Roman" w:eastAsia="Times New Roman"/>
                <w:bCs/>
                <w:lang w:eastAsia="ru-RU"/>
              </w:rPr>
              <w:t>МБ</w:t>
            </w:r>
          </w:p>
        </w:tc>
        <w:tc>
          <w:tcPr>
            <w:tcW w:w="1204" w:type="dxa"/>
            <w:tcBorders>
              <w:left w:val="single" w:color="auto" w:sz="4" w:space="0"/>
              <w:right w:val="single" w:color="auto" w:sz="4" w:space="0"/>
            </w:tcBorders>
            <w:vAlign w:val="center"/>
          </w:tcPr>
          <w:p w14:paraId="366D49B9">
            <w:pPr>
              <w:spacing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2380,7</w:t>
            </w:r>
          </w:p>
        </w:tc>
        <w:tc>
          <w:tcPr>
            <w:tcW w:w="1381" w:type="dxa"/>
            <w:tcBorders>
              <w:left w:val="single" w:color="auto" w:sz="4" w:space="0"/>
              <w:right w:val="single" w:color="auto" w:sz="4" w:space="0"/>
            </w:tcBorders>
            <w:vAlign w:val="center"/>
          </w:tcPr>
          <w:p w14:paraId="2A278DDC">
            <w:pPr>
              <w:spacing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2357,4</w:t>
            </w:r>
          </w:p>
        </w:tc>
        <w:tc>
          <w:tcPr>
            <w:tcW w:w="1473" w:type="dxa"/>
            <w:vMerge w:val="continue"/>
            <w:tcBorders>
              <w:left w:val="single" w:color="auto" w:sz="4" w:space="0"/>
              <w:right w:val="single" w:color="auto" w:sz="4" w:space="0"/>
            </w:tcBorders>
          </w:tcPr>
          <w:p w14:paraId="30631E51">
            <w:pPr>
              <w:pStyle w:val="7"/>
              <w:jc w:val="both"/>
              <w:rPr>
                <w:rFonts w:ascii="Times New Roman" w:hAnsi="Times New Roman" w:eastAsia="Times New Roman"/>
                <w:bCs/>
                <w:color w:val="auto"/>
                <w:lang w:eastAsia="ru-RU"/>
              </w:rPr>
            </w:pPr>
          </w:p>
        </w:tc>
        <w:tc>
          <w:tcPr>
            <w:tcW w:w="1736" w:type="dxa"/>
            <w:vMerge w:val="continue"/>
            <w:tcBorders>
              <w:left w:val="single" w:color="auto" w:sz="4" w:space="0"/>
              <w:right w:val="single" w:color="auto" w:sz="4" w:space="0"/>
            </w:tcBorders>
          </w:tcPr>
          <w:p w14:paraId="3DF0820E">
            <w:pPr>
              <w:pStyle w:val="7"/>
              <w:jc w:val="both"/>
              <w:rPr>
                <w:rFonts w:ascii="Times New Roman" w:hAnsi="Times New Roman" w:eastAsia="Times New Roman"/>
                <w:color w:val="auto"/>
                <w:lang w:eastAsia="ru-RU"/>
              </w:rPr>
            </w:pPr>
          </w:p>
        </w:tc>
        <w:tc>
          <w:tcPr>
            <w:tcW w:w="1483" w:type="dxa"/>
            <w:vMerge w:val="continue"/>
            <w:tcBorders>
              <w:left w:val="single" w:color="auto" w:sz="4" w:space="0"/>
              <w:right w:val="single" w:color="auto" w:sz="4" w:space="0"/>
            </w:tcBorders>
          </w:tcPr>
          <w:p w14:paraId="5DFC6BF6">
            <w:pPr>
              <w:pStyle w:val="7"/>
              <w:jc w:val="both"/>
              <w:rPr>
                <w:rFonts w:ascii="Times New Roman" w:hAnsi="Times New Roman" w:eastAsia="Times New Roman"/>
                <w:color w:val="auto"/>
                <w:lang w:eastAsia="ru-RU"/>
              </w:rPr>
            </w:pPr>
          </w:p>
        </w:tc>
        <w:tc>
          <w:tcPr>
            <w:tcW w:w="1094" w:type="dxa"/>
            <w:vMerge w:val="continue"/>
            <w:tcBorders>
              <w:left w:val="single" w:color="auto" w:sz="4" w:space="0"/>
              <w:right w:val="single" w:color="auto" w:sz="4" w:space="0"/>
            </w:tcBorders>
          </w:tcPr>
          <w:p w14:paraId="35C59DF9">
            <w:pPr>
              <w:pStyle w:val="7"/>
              <w:jc w:val="both"/>
              <w:rPr>
                <w:rFonts w:ascii="Times New Roman" w:hAnsi="Times New Roman" w:eastAsia="Times New Roman"/>
                <w:lang w:eastAsia="ru-RU"/>
              </w:rPr>
            </w:pPr>
          </w:p>
        </w:tc>
      </w:tr>
      <w:tr w14:paraId="5A7B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4" w:type="dxa"/>
            <w:gridSpan w:val="10"/>
            <w:tcBorders>
              <w:left w:val="single" w:color="auto" w:sz="4" w:space="0"/>
              <w:right w:val="single" w:color="auto" w:sz="4" w:space="0"/>
            </w:tcBorders>
          </w:tcPr>
          <w:p w14:paraId="7C225FBC">
            <w:pPr>
              <w:pStyle w:val="7"/>
              <w:jc w:val="both"/>
              <w:rPr>
                <w:rFonts w:ascii="Times New Roman" w:hAnsi="Times New Roman" w:eastAsia="Times New Roman"/>
                <w:color w:val="auto"/>
                <w:lang w:eastAsia="ru-RU"/>
              </w:rPr>
            </w:pPr>
            <w:r>
              <w:rPr>
                <w:rFonts w:ascii="Times New Roman" w:hAnsi="Times New Roman"/>
                <w:bCs/>
                <w:color w:val="auto"/>
              </w:rPr>
              <w:t>Строительство объектов физической культуры, спорта. Разработка ПСД. Ремонт спортивных сооружений</w:t>
            </w:r>
          </w:p>
        </w:tc>
      </w:tr>
      <w:tr w14:paraId="3EA2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tcBorders>
              <w:left w:val="single" w:color="auto" w:sz="4" w:space="0"/>
              <w:right w:val="single" w:color="auto" w:sz="4" w:space="0"/>
            </w:tcBorders>
          </w:tcPr>
          <w:p w14:paraId="002C7B64">
            <w:pPr>
              <w:pStyle w:val="7"/>
              <w:jc w:val="both"/>
              <w:rPr>
                <w:rFonts w:ascii="Times New Roman" w:hAnsi="Times New Roman" w:eastAsia="Times New Roman"/>
                <w:lang w:val="en-US" w:eastAsia="ru-RU"/>
              </w:rPr>
            </w:pPr>
            <w:r>
              <w:rPr>
                <w:rFonts w:ascii="Times New Roman" w:hAnsi="Times New Roman" w:eastAsia="Times New Roman"/>
                <w:lang w:val="en-US" w:eastAsia="ru-RU"/>
              </w:rPr>
              <w:t>4</w:t>
            </w:r>
          </w:p>
        </w:tc>
        <w:tc>
          <w:tcPr>
            <w:tcW w:w="2807" w:type="dxa"/>
            <w:vMerge w:val="restart"/>
            <w:tcBorders>
              <w:left w:val="single" w:color="auto" w:sz="4" w:space="0"/>
              <w:right w:val="single" w:color="auto" w:sz="4" w:space="0"/>
            </w:tcBorders>
            <w:vAlign w:val="center"/>
          </w:tcPr>
          <w:p w14:paraId="6E0817A2">
            <w:pPr>
              <w:spacing w:after="0" w:line="240" w:lineRule="auto"/>
              <w:rPr>
                <w:rFonts w:ascii="Times New Roman" w:hAnsi="Times New Roman"/>
                <w:bCs/>
                <w:color w:val="000000"/>
                <w:lang w:eastAsia="ru-RU"/>
              </w:rPr>
            </w:pPr>
            <w:r>
              <w:rPr>
                <w:rFonts w:ascii="Times New Roman" w:hAnsi="Times New Roman"/>
              </w:rPr>
              <w:t>Строительство крытого хоккейного корта в холодном исполнении в г. Северобайкальск (Физкультурно- оздоровительный комплекс)</w:t>
            </w:r>
          </w:p>
        </w:tc>
        <w:tc>
          <w:tcPr>
            <w:tcW w:w="3277" w:type="dxa"/>
            <w:vMerge w:val="restart"/>
            <w:tcBorders>
              <w:left w:val="single" w:color="auto" w:sz="4" w:space="0"/>
              <w:right w:val="single" w:color="auto" w:sz="4" w:space="0"/>
            </w:tcBorders>
            <w:vAlign w:val="center"/>
          </w:tcPr>
          <w:p w14:paraId="0398F9BE">
            <w:pPr>
              <w:spacing w:after="0" w:line="240" w:lineRule="auto"/>
              <w:rPr>
                <w:rFonts w:ascii="Times New Roman" w:hAnsi="Times New Roman" w:eastAsia="Times New Roman"/>
                <w:lang w:eastAsia="ru-RU"/>
              </w:rPr>
            </w:pPr>
            <w:r>
              <w:rPr>
                <w:rFonts w:ascii="Times New Roman" w:hAnsi="Times New Roman" w:eastAsia="Times New Roman"/>
                <w:lang w:eastAsia="ru-RU"/>
              </w:rPr>
              <w:t>Расходы связанные со строительством и разработкой ПСД, ремонтами</w:t>
            </w:r>
          </w:p>
        </w:tc>
        <w:tc>
          <w:tcPr>
            <w:tcW w:w="919" w:type="dxa"/>
            <w:tcBorders>
              <w:left w:val="single" w:color="auto" w:sz="4" w:space="0"/>
              <w:right w:val="single" w:color="auto" w:sz="4" w:space="0"/>
            </w:tcBorders>
          </w:tcPr>
          <w:p w14:paraId="4E769E84">
            <w:pPr>
              <w:pStyle w:val="7"/>
              <w:jc w:val="both"/>
              <w:rPr>
                <w:rFonts w:ascii="Times New Roman" w:hAnsi="Times New Roman" w:eastAsia="Times New Roman"/>
                <w:b/>
                <w:lang w:eastAsia="ru-RU"/>
              </w:rPr>
            </w:pPr>
            <w:r>
              <w:rPr>
                <w:rFonts w:ascii="Times New Roman" w:hAnsi="Times New Roman" w:eastAsia="Times New Roman"/>
                <w:b/>
                <w:lang w:eastAsia="ru-RU"/>
              </w:rPr>
              <w:t>Всего</w:t>
            </w:r>
          </w:p>
        </w:tc>
        <w:tc>
          <w:tcPr>
            <w:tcW w:w="1204" w:type="dxa"/>
            <w:tcBorders>
              <w:left w:val="single" w:color="auto" w:sz="4" w:space="0"/>
              <w:right w:val="single" w:color="auto" w:sz="4" w:space="0"/>
            </w:tcBorders>
            <w:vAlign w:val="center"/>
          </w:tcPr>
          <w:p w14:paraId="3D78767F">
            <w:pPr>
              <w:spacing w:line="240" w:lineRule="auto"/>
              <w:jc w:val="center"/>
              <w:rPr>
                <w:rFonts w:ascii="Times New Roman" w:hAnsi="Times New Roman" w:eastAsia="Times New Roman"/>
                <w:b/>
                <w:lang w:eastAsia="ru-RU"/>
              </w:rPr>
            </w:pPr>
            <w:r>
              <w:rPr>
                <w:rFonts w:ascii="Times New Roman" w:hAnsi="Times New Roman" w:eastAsia="Times New Roman"/>
                <w:b/>
                <w:lang w:eastAsia="ru-RU"/>
              </w:rPr>
              <w:t>44023,52</w:t>
            </w:r>
          </w:p>
        </w:tc>
        <w:tc>
          <w:tcPr>
            <w:tcW w:w="1381" w:type="dxa"/>
            <w:tcBorders>
              <w:left w:val="single" w:color="auto" w:sz="4" w:space="0"/>
              <w:right w:val="single" w:color="auto" w:sz="4" w:space="0"/>
            </w:tcBorders>
            <w:vAlign w:val="center"/>
          </w:tcPr>
          <w:p w14:paraId="76B13611">
            <w:pPr>
              <w:spacing w:line="240" w:lineRule="auto"/>
              <w:jc w:val="center"/>
              <w:rPr>
                <w:rFonts w:ascii="Times New Roman" w:hAnsi="Times New Roman" w:eastAsia="Times New Roman"/>
                <w:b/>
                <w:lang w:val="en-US" w:eastAsia="ru-RU"/>
              </w:rPr>
            </w:pPr>
            <w:r>
              <w:rPr>
                <w:rFonts w:ascii="Times New Roman" w:hAnsi="Times New Roman" w:eastAsia="Times New Roman"/>
                <w:b/>
                <w:lang w:val="en-US" w:eastAsia="ru-RU"/>
              </w:rPr>
              <w:t>26014,63</w:t>
            </w:r>
          </w:p>
        </w:tc>
        <w:tc>
          <w:tcPr>
            <w:tcW w:w="1473" w:type="dxa"/>
            <w:vMerge w:val="restart"/>
            <w:tcBorders>
              <w:left w:val="single" w:color="auto" w:sz="4" w:space="0"/>
              <w:right w:val="single" w:color="auto" w:sz="4" w:space="0"/>
            </w:tcBorders>
            <w:vAlign w:val="center"/>
          </w:tcPr>
          <w:p w14:paraId="2FA6851A">
            <w:pPr>
              <w:spacing w:after="0" w:line="240" w:lineRule="auto"/>
              <w:jc w:val="center"/>
              <w:rPr>
                <w:rFonts w:ascii="Times New Roman" w:hAnsi="Times New Roman" w:eastAsia="Times New Roman"/>
                <w:bCs/>
                <w:color w:val="auto"/>
                <w:lang w:eastAsia="ru-RU"/>
              </w:rPr>
            </w:pPr>
            <w:r>
              <w:rPr>
                <w:rFonts w:ascii="Times New Roman" w:hAnsi="Times New Roman" w:eastAsia="Arial"/>
                <w:color w:val="auto"/>
              </w:rPr>
              <w:t>Обеспеченность спортивными залами</w:t>
            </w:r>
          </w:p>
        </w:tc>
        <w:tc>
          <w:tcPr>
            <w:tcW w:w="1736" w:type="dxa"/>
            <w:vMerge w:val="restart"/>
            <w:tcBorders>
              <w:left w:val="single" w:color="auto" w:sz="4" w:space="0"/>
              <w:right w:val="single" w:color="auto" w:sz="4" w:space="0"/>
            </w:tcBorders>
            <w:vAlign w:val="center"/>
          </w:tcPr>
          <w:p w14:paraId="0A971116">
            <w:pPr>
              <w:spacing w:after="0" w:line="240" w:lineRule="auto"/>
              <w:jc w:val="center"/>
              <w:rPr>
                <w:rFonts w:ascii="Times New Roman" w:hAnsi="Times New Roman" w:eastAsia="Times New Roman"/>
                <w:color w:val="auto"/>
                <w:lang w:eastAsia="ru-RU"/>
              </w:rPr>
            </w:pPr>
            <w:r>
              <w:rPr>
                <w:rFonts w:ascii="Times New Roman" w:hAnsi="Times New Roman" w:eastAsia="Times New Roman"/>
                <w:color w:val="auto"/>
                <w:sz w:val="20"/>
                <w:szCs w:val="20"/>
                <w:lang w:eastAsia="ru-RU"/>
              </w:rPr>
              <w:t>57,3</w:t>
            </w:r>
          </w:p>
        </w:tc>
        <w:tc>
          <w:tcPr>
            <w:tcW w:w="1483" w:type="dxa"/>
            <w:vMerge w:val="restart"/>
            <w:tcBorders>
              <w:left w:val="single" w:color="auto" w:sz="4" w:space="0"/>
              <w:right w:val="single" w:color="auto" w:sz="4" w:space="0"/>
            </w:tcBorders>
            <w:vAlign w:val="center"/>
          </w:tcPr>
          <w:p w14:paraId="4D5D6DDA">
            <w:pPr>
              <w:spacing w:after="0" w:line="240" w:lineRule="auto"/>
              <w:jc w:val="center"/>
              <w:rPr>
                <w:rFonts w:ascii="Times New Roman" w:hAnsi="Times New Roman" w:eastAsia="Times New Roman"/>
                <w:color w:val="auto"/>
                <w:lang w:eastAsia="ru-RU"/>
              </w:rPr>
            </w:pPr>
            <w:r>
              <w:rPr>
                <w:rFonts w:ascii="Times New Roman" w:hAnsi="Times New Roman" w:eastAsia="Times New Roman"/>
                <w:color w:val="auto"/>
                <w:sz w:val="20"/>
                <w:szCs w:val="20"/>
                <w:lang w:eastAsia="ru-RU"/>
              </w:rPr>
              <w:t>57,3</w:t>
            </w:r>
          </w:p>
        </w:tc>
        <w:tc>
          <w:tcPr>
            <w:tcW w:w="1094" w:type="dxa"/>
            <w:vMerge w:val="restart"/>
            <w:tcBorders>
              <w:left w:val="single" w:color="auto" w:sz="4" w:space="0"/>
              <w:right w:val="single" w:color="auto" w:sz="4" w:space="0"/>
            </w:tcBorders>
          </w:tcPr>
          <w:p w14:paraId="554EA042">
            <w:pPr>
              <w:pStyle w:val="7"/>
              <w:jc w:val="both"/>
              <w:rPr>
                <w:rFonts w:ascii="Times New Roman" w:hAnsi="Times New Roman" w:eastAsia="Times New Roman"/>
                <w:lang w:eastAsia="ru-RU"/>
              </w:rPr>
            </w:pPr>
          </w:p>
        </w:tc>
      </w:tr>
      <w:tr w14:paraId="768E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0" w:type="dxa"/>
            <w:vMerge w:val="continue"/>
            <w:tcBorders>
              <w:left w:val="single" w:color="auto" w:sz="4" w:space="0"/>
              <w:right w:val="single" w:color="auto" w:sz="4" w:space="0"/>
            </w:tcBorders>
          </w:tcPr>
          <w:p w14:paraId="0259CEDC">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4B7F40E4">
            <w:pPr>
              <w:pStyle w:val="7"/>
              <w:jc w:val="both"/>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0F9ADA57">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65318C35">
            <w:pPr>
              <w:pStyle w:val="7"/>
              <w:jc w:val="both"/>
              <w:rPr>
                <w:rFonts w:ascii="Times New Roman" w:hAnsi="Times New Roman" w:eastAsia="Times New Roman"/>
                <w:bCs/>
                <w:lang w:eastAsia="ru-RU"/>
              </w:rPr>
            </w:pPr>
            <w:r>
              <w:rPr>
                <w:rFonts w:ascii="Times New Roman" w:hAnsi="Times New Roman" w:eastAsia="Times New Roman"/>
                <w:bCs/>
                <w:lang w:eastAsia="ru-RU"/>
              </w:rPr>
              <w:t>ФБ</w:t>
            </w:r>
          </w:p>
        </w:tc>
        <w:tc>
          <w:tcPr>
            <w:tcW w:w="1204" w:type="dxa"/>
            <w:tcBorders>
              <w:left w:val="single" w:color="auto" w:sz="4" w:space="0"/>
              <w:right w:val="single" w:color="auto" w:sz="4" w:space="0"/>
            </w:tcBorders>
            <w:vAlign w:val="center"/>
          </w:tcPr>
          <w:p w14:paraId="09E1C59B">
            <w:pPr>
              <w:spacing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0,0</w:t>
            </w:r>
          </w:p>
        </w:tc>
        <w:tc>
          <w:tcPr>
            <w:tcW w:w="1381" w:type="dxa"/>
            <w:tcBorders>
              <w:left w:val="single" w:color="auto" w:sz="4" w:space="0"/>
              <w:right w:val="single" w:color="auto" w:sz="4" w:space="0"/>
            </w:tcBorders>
            <w:vAlign w:val="center"/>
          </w:tcPr>
          <w:p w14:paraId="01A22C44">
            <w:pPr>
              <w:spacing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0,0</w:t>
            </w:r>
          </w:p>
        </w:tc>
        <w:tc>
          <w:tcPr>
            <w:tcW w:w="1473" w:type="dxa"/>
            <w:vMerge w:val="continue"/>
            <w:tcBorders>
              <w:left w:val="single" w:color="auto" w:sz="4" w:space="0"/>
              <w:right w:val="single" w:color="auto" w:sz="4" w:space="0"/>
            </w:tcBorders>
          </w:tcPr>
          <w:p w14:paraId="4B6EE2E1">
            <w:pPr>
              <w:pStyle w:val="7"/>
              <w:jc w:val="center"/>
              <w:rPr>
                <w:rFonts w:ascii="Times New Roman" w:hAnsi="Times New Roman" w:eastAsia="Times New Roman"/>
                <w:bCs/>
                <w:color w:val="auto"/>
                <w:lang w:eastAsia="ru-RU"/>
              </w:rPr>
            </w:pPr>
          </w:p>
        </w:tc>
        <w:tc>
          <w:tcPr>
            <w:tcW w:w="1736" w:type="dxa"/>
            <w:vMerge w:val="continue"/>
            <w:tcBorders>
              <w:left w:val="single" w:color="auto" w:sz="4" w:space="0"/>
              <w:right w:val="single" w:color="auto" w:sz="4" w:space="0"/>
            </w:tcBorders>
          </w:tcPr>
          <w:p w14:paraId="793EE4C5">
            <w:pPr>
              <w:pStyle w:val="7"/>
              <w:jc w:val="center"/>
              <w:rPr>
                <w:rFonts w:ascii="Times New Roman" w:hAnsi="Times New Roman" w:eastAsia="Times New Roman"/>
                <w:color w:val="auto"/>
                <w:lang w:eastAsia="ru-RU"/>
              </w:rPr>
            </w:pPr>
          </w:p>
        </w:tc>
        <w:tc>
          <w:tcPr>
            <w:tcW w:w="1483" w:type="dxa"/>
            <w:vMerge w:val="continue"/>
            <w:tcBorders>
              <w:left w:val="single" w:color="auto" w:sz="4" w:space="0"/>
              <w:right w:val="single" w:color="auto" w:sz="4" w:space="0"/>
            </w:tcBorders>
          </w:tcPr>
          <w:p w14:paraId="0DAA6ED0">
            <w:pPr>
              <w:pStyle w:val="7"/>
              <w:jc w:val="center"/>
              <w:rPr>
                <w:rFonts w:ascii="Times New Roman" w:hAnsi="Times New Roman" w:eastAsia="Times New Roman"/>
                <w:color w:val="auto"/>
                <w:lang w:eastAsia="ru-RU"/>
              </w:rPr>
            </w:pPr>
          </w:p>
        </w:tc>
        <w:tc>
          <w:tcPr>
            <w:tcW w:w="1094" w:type="dxa"/>
            <w:vMerge w:val="continue"/>
            <w:tcBorders>
              <w:left w:val="single" w:color="auto" w:sz="4" w:space="0"/>
              <w:right w:val="single" w:color="auto" w:sz="4" w:space="0"/>
            </w:tcBorders>
          </w:tcPr>
          <w:p w14:paraId="41D7D33D">
            <w:pPr>
              <w:pStyle w:val="7"/>
              <w:jc w:val="both"/>
              <w:rPr>
                <w:rFonts w:ascii="Times New Roman" w:hAnsi="Times New Roman" w:eastAsia="Times New Roman"/>
                <w:lang w:eastAsia="ru-RU"/>
              </w:rPr>
            </w:pPr>
          </w:p>
        </w:tc>
      </w:tr>
      <w:tr w14:paraId="565A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tcPr>
          <w:p w14:paraId="5CDD2D6F">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0990BA0C">
            <w:pPr>
              <w:pStyle w:val="7"/>
              <w:jc w:val="both"/>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6630FB3D">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608BFEB4">
            <w:pPr>
              <w:pStyle w:val="7"/>
              <w:jc w:val="both"/>
              <w:rPr>
                <w:rFonts w:ascii="Times New Roman" w:hAnsi="Times New Roman" w:eastAsia="Times New Roman"/>
                <w:bCs/>
                <w:lang w:eastAsia="ru-RU"/>
              </w:rPr>
            </w:pPr>
            <w:r>
              <w:rPr>
                <w:rFonts w:ascii="Times New Roman" w:hAnsi="Times New Roman" w:eastAsia="Times New Roman"/>
                <w:bCs/>
                <w:lang w:eastAsia="ru-RU"/>
              </w:rPr>
              <w:t>РБ</w:t>
            </w:r>
          </w:p>
        </w:tc>
        <w:tc>
          <w:tcPr>
            <w:tcW w:w="1204" w:type="dxa"/>
            <w:tcBorders>
              <w:left w:val="single" w:color="auto" w:sz="4" w:space="0"/>
              <w:right w:val="single" w:color="auto" w:sz="4" w:space="0"/>
            </w:tcBorders>
            <w:vAlign w:val="center"/>
          </w:tcPr>
          <w:p w14:paraId="64E1BB1F">
            <w:pPr>
              <w:spacing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17000,0</w:t>
            </w:r>
          </w:p>
        </w:tc>
        <w:tc>
          <w:tcPr>
            <w:tcW w:w="1381" w:type="dxa"/>
            <w:tcBorders>
              <w:left w:val="single" w:color="auto" w:sz="4" w:space="0"/>
              <w:right w:val="single" w:color="auto" w:sz="4" w:space="0"/>
            </w:tcBorders>
            <w:vAlign w:val="center"/>
          </w:tcPr>
          <w:p w14:paraId="785B07B5">
            <w:pPr>
              <w:spacing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0,0</w:t>
            </w:r>
          </w:p>
        </w:tc>
        <w:tc>
          <w:tcPr>
            <w:tcW w:w="1473" w:type="dxa"/>
            <w:vMerge w:val="restart"/>
            <w:tcBorders>
              <w:left w:val="single" w:color="auto" w:sz="4" w:space="0"/>
              <w:right w:val="single" w:color="auto" w:sz="4" w:space="0"/>
            </w:tcBorders>
            <w:vAlign w:val="center"/>
          </w:tcPr>
          <w:p w14:paraId="20B27226">
            <w:pPr>
              <w:spacing w:after="0" w:line="240" w:lineRule="auto"/>
              <w:jc w:val="center"/>
              <w:rPr>
                <w:rFonts w:ascii="Times New Roman" w:hAnsi="Times New Roman" w:eastAsia="Times New Roman"/>
                <w:bCs/>
                <w:color w:val="auto"/>
                <w:lang w:eastAsia="ru-RU"/>
              </w:rPr>
            </w:pPr>
            <w:r>
              <w:rPr>
                <w:rFonts w:ascii="Times New Roman" w:hAnsi="Times New Roman" w:eastAsia="Times New Roman"/>
                <w:color w:val="auto"/>
                <w:lang w:eastAsia="ru-RU"/>
              </w:rPr>
              <w:t>Удельный вес населения, систематически  занимающегося физической культурой и спортом.</w:t>
            </w:r>
          </w:p>
        </w:tc>
        <w:tc>
          <w:tcPr>
            <w:tcW w:w="1736" w:type="dxa"/>
            <w:vMerge w:val="restart"/>
            <w:tcBorders>
              <w:left w:val="single" w:color="auto" w:sz="4" w:space="0"/>
              <w:right w:val="single" w:color="auto" w:sz="4" w:space="0"/>
            </w:tcBorders>
            <w:vAlign w:val="center"/>
          </w:tcPr>
          <w:p w14:paraId="4CF84DCE">
            <w:pPr>
              <w:spacing w:after="0" w:line="240" w:lineRule="auto"/>
              <w:jc w:val="center"/>
              <w:rPr>
                <w:rFonts w:ascii="Times New Roman" w:hAnsi="Times New Roman" w:eastAsia="Times New Roman"/>
                <w:color w:val="auto"/>
                <w:lang w:eastAsia="ru-RU"/>
              </w:rPr>
            </w:pPr>
            <w:r>
              <w:rPr>
                <w:rFonts w:ascii="Times New Roman" w:hAnsi="Times New Roman" w:eastAsia="Times New Roman"/>
                <w:color w:val="auto"/>
                <w:sz w:val="20"/>
                <w:szCs w:val="20"/>
                <w:lang w:eastAsia="ru-RU"/>
              </w:rPr>
              <w:t>59</w:t>
            </w:r>
          </w:p>
        </w:tc>
        <w:tc>
          <w:tcPr>
            <w:tcW w:w="1483" w:type="dxa"/>
            <w:vMerge w:val="restart"/>
            <w:tcBorders>
              <w:left w:val="single" w:color="auto" w:sz="4" w:space="0"/>
              <w:right w:val="single" w:color="auto" w:sz="4" w:space="0"/>
            </w:tcBorders>
            <w:vAlign w:val="center"/>
          </w:tcPr>
          <w:p w14:paraId="7B29A087">
            <w:pPr>
              <w:spacing w:after="0" w:line="240" w:lineRule="auto"/>
              <w:jc w:val="center"/>
              <w:rPr>
                <w:rFonts w:hint="default" w:ascii="Times New Roman" w:hAnsi="Times New Roman" w:eastAsia="Times New Roman"/>
                <w:color w:val="auto"/>
                <w:lang w:val="en-US" w:eastAsia="ru-RU"/>
              </w:rPr>
            </w:pPr>
            <w:r>
              <w:rPr>
                <w:rFonts w:hint="default" w:ascii="Times New Roman" w:hAnsi="Times New Roman" w:eastAsia="Times New Roman"/>
                <w:color w:val="auto"/>
                <w:sz w:val="20"/>
                <w:szCs w:val="20"/>
                <w:lang w:val="en-US" w:eastAsia="ru-RU"/>
              </w:rPr>
              <w:t>61,8</w:t>
            </w:r>
          </w:p>
        </w:tc>
        <w:tc>
          <w:tcPr>
            <w:tcW w:w="1094" w:type="dxa"/>
            <w:vMerge w:val="restart"/>
            <w:tcBorders>
              <w:left w:val="single" w:color="auto" w:sz="4" w:space="0"/>
              <w:right w:val="single" w:color="auto" w:sz="4" w:space="0"/>
            </w:tcBorders>
          </w:tcPr>
          <w:p w14:paraId="7160B1EA">
            <w:pPr>
              <w:pStyle w:val="7"/>
              <w:jc w:val="both"/>
              <w:rPr>
                <w:rFonts w:ascii="Times New Roman" w:hAnsi="Times New Roman" w:eastAsia="Times New Roman"/>
                <w:lang w:eastAsia="ru-RU"/>
              </w:rPr>
            </w:pPr>
          </w:p>
        </w:tc>
      </w:tr>
      <w:tr w14:paraId="7704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tcPr>
          <w:p w14:paraId="2558DB20">
            <w:pPr>
              <w:pStyle w:val="7"/>
              <w:jc w:val="both"/>
              <w:rPr>
                <w:rFonts w:ascii="Times New Roman" w:hAnsi="Times New Roman" w:eastAsia="Times New Roman"/>
                <w:lang w:eastAsia="ru-RU"/>
              </w:rPr>
            </w:pPr>
          </w:p>
        </w:tc>
        <w:tc>
          <w:tcPr>
            <w:tcW w:w="2807" w:type="dxa"/>
            <w:vMerge w:val="continue"/>
            <w:tcBorders>
              <w:left w:val="single" w:color="auto" w:sz="4" w:space="0"/>
              <w:right w:val="single" w:color="auto" w:sz="4" w:space="0"/>
            </w:tcBorders>
          </w:tcPr>
          <w:p w14:paraId="79D58504">
            <w:pPr>
              <w:pStyle w:val="7"/>
              <w:jc w:val="both"/>
              <w:rPr>
                <w:rFonts w:ascii="Times New Roman" w:hAnsi="Times New Roman" w:eastAsia="Times New Roman"/>
                <w:lang w:eastAsia="ru-RU"/>
              </w:rPr>
            </w:pPr>
          </w:p>
        </w:tc>
        <w:tc>
          <w:tcPr>
            <w:tcW w:w="3277" w:type="dxa"/>
            <w:vMerge w:val="continue"/>
            <w:tcBorders>
              <w:left w:val="single" w:color="auto" w:sz="4" w:space="0"/>
              <w:right w:val="single" w:color="auto" w:sz="4" w:space="0"/>
            </w:tcBorders>
          </w:tcPr>
          <w:p w14:paraId="66A47A57">
            <w:pPr>
              <w:pStyle w:val="7"/>
              <w:jc w:val="both"/>
              <w:rPr>
                <w:rFonts w:ascii="Times New Roman" w:hAnsi="Times New Roman" w:eastAsia="Times New Roman"/>
                <w:lang w:eastAsia="ru-RU"/>
              </w:rPr>
            </w:pPr>
          </w:p>
        </w:tc>
        <w:tc>
          <w:tcPr>
            <w:tcW w:w="919" w:type="dxa"/>
            <w:tcBorders>
              <w:left w:val="single" w:color="auto" w:sz="4" w:space="0"/>
              <w:right w:val="single" w:color="auto" w:sz="4" w:space="0"/>
            </w:tcBorders>
          </w:tcPr>
          <w:p w14:paraId="283671EE">
            <w:pPr>
              <w:pStyle w:val="7"/>
              <w:jc w:val="both"/>
              <w:rPr>
                <w:rFonts w:ascii="Times New Roman" w:hAnsi="Times New Roman" w:eastAsia="Times New Roman"/>
                <w:bCs/>
                <w:lang w:eastAsia="ru-RU"/>
              </w:rPr>
            </w:pPr>
            <w:r>
              <w:rPr>
                <w:rFonts w:ascii="Times New Roman" w:hAnsi="Times New Roman" w:eastAsia="Times New Roman"/>
                <w:bCs/>
                <w:lang w:eastAsia="ru-RU"/>
              </w:rPr>
              <w:t>МБ</w:t>
            </w:r>
          </w:p>
        </w:tc>
        <w:tc>
          <w:tcPr>
            <w:tcW w:w="1204" w:type="dxa"/>
            <w:tcBorders>
              <w:left w:val="single" w:color="auto" w:sz="4" w:space="0"/>
              <w:right w:val="single" w:color="auto" w:sz="4" w:space="0"/>
            </w:tcBorders>
            <w:vAlign w:val="center"/>
          </w:tcPr>
          <w:p w14:paraId="71E3B2E0">
            <w:pPr>
              <w:spacing w:after="0" w:line="240" w:lineRule="auto"/>
              <w:jc w:val="center"/>
              <w:rPr>
                <w:rFonts w:ascii="Times New Roman" w:hAnsi="Times New Roman" w:eastAsia="Times New Roman"/>
                <w:lang w:val="en-US" w:eastAsia="ru-RU"/>
              </w:rPr>
            </w:pPr>
            <w:r>
              <w:rPr>
                <w:rFonts w:ascii="Times New Roman" w:hAnsi="Times New Roman" w:eastAsia="Times New Roman"/>
                <w:lang w:eastAsia="ru-RU"/>
              </w:rPr>
              <w:t>27023,52</w:t>
            </w:r>
          </w:p>
        </w:tc>
        <w:tc>
          <w:tcPr>
            <w:tcW w:w="1381" w:type="dxa"/>
            <w:tcBorders>
              <w:left w:val="single" w:color="auto" w:sz="4" w:space="0"/>
              <w:right w:val="single" w:color="auto" w:sz="4" w:space="0"/>
            </w:tcBorders>
            <w:vAlign w:val="center"/>
          </w:tcPr>
          <w:p w14:paraId="2192FDBF">
            <w:pPr>
              <w:spacing w:after="0" w:line="240" w:lineRule="auto"/>
              <w:jc w:val="center"/>
              <w:rPr>
                <w:rFonts w:ascii="Times New Roman" w:hAnsi="Times New Roman" w:eastAsia="Times New Roman"/>
                <w:lang w:val="en-US" w:eastAsia="ru-RU"/>
              </w:rPr>
            </w:pPr>
            <w:r>
              <w:rPr>
                <w:rFonts w:ascii="Times New Roman" w:hAnsi="Times New Roman" w:eastAsia="Times New Roman"/>
                <w:lang w:eastAsia="ru-RU"/>
              </w:rPr>
              <w:t>26014,63</w:t>
            </w:r>
          </w:p>
        </w:tc>
        <w:tc>
          <w:tcPr>
            <w:tcW w:w="1473" w:type="dxa"/>
            <w:vMerge w:val="continue"/>
            <w:tcBorders>
              <w:left w:val="single" w:color="auto" w:sz="4" w:space="0"/>
              <w:right w:val="single" w:color="auto" w:sz="4" w:space="0"/>
            </w:tcBorders>
          </w:tcPr>
          <w:p w14:paraId="2AD48B90">
            <w:pPr>
              <w:pStyle w:val="7"/>
              <w:jc w:val="both"/>
              <w:rPr>
                <w:rFonts w:ascii="Times New Roman" w:hAnsi="Times New Roman" w:eastAsia="Times New Roman"/>
                <w:bCs/>
                <w:lang w:eastAsia="ru-RU"/>
              </w:rPr>
            </w:pPr>
          </w:p>
        </w:tc>
        <w:tc>
          <w:tcPr>
            <w:tcW w:w="1736" w:type="dxa"/>
            <w:vMerge w:val="continue"/>
            <w:tcBorders>
              <w:left w:val="single" w:color="auto" w:sz="4" w:space="0"/>
              <w:right w:val="single" w:color="auto" w:sz="4" w:space="0"/>
            </w:tcBorders>
          </w:tcPr>
          <w:p w14:paraId="07658FD6">
            <w:pPr>
              <w:pStyle w:val="7"/>
              <w:jc w:val="both"/>
              <w:rPr>
                <w:rFonts w:ascii="Times New Roman" w:hAnsi="Times New Roman" w:eastAsia="Times New Roman"/>
                <w:lang w:eastAsia="ru-RU"/>
              </w:rPr>
            </w:pPr>
          </w:p>
        </w:tc>
        <w:tc>
          <w:tcPr>
            <w:tcW w:w="1483" w:type="dxa"/>
            <w:vMerge w:val="continue"/>
            <w:tcBorders>
              <w:left w:val="single" w:color="auto" w:sz="4" w:space="0"/>
              <w:right w:val="single" w:color="auto" w:sz="4" w:space="0"/>
            </w:tcBorders>
          </w:tcPr>
          <w:p w14:paraId="008F48B2">
            <w:pPr>
              <w:pStyle w:val="7"/>
              <w:jc w:val="both"/>
              <w:rPr>
                <w:rFonts w:ascii="Times New Roman" w:hAnsi="Times New Roman" w:eastAsia="Times New Roman"/>
                <w:lang w:eastAsia="ru-RU"/>
              </w:rPr>
            </w:pPr>
          </w:p>
        </w:tc>
        <w:tc>
          <w:tcPr>
            <w:tcW w:w="1094" w:type="dxa"/>
            <w:vMerge w:val="continue"/>
            <w:tcBorders>
              <w:left w:val="single" w:color="auto" w:sz="4" w:space="0"/>
              <w:right w:val="single" w:color="auto" w:sz="4" w:space="0"/>
            </w:tcBorders>
          </w:tcPr>
          <w:p w14:paraId="00F516AD">
            <w:pPr>
              <w:pStyle w:val="7"/>
              <w:jc w:val="both"/>
              <w:rPr>
                <w:rFonts w:ascii="Times New Roman" w:hAnsi="Times New Roman" w:eastAsia="Times New Roman"/>
                <w:lang w:eastAsia="ru-RU"/>
              </w:rPr>
            </w:pPr>
          </w:p>
        </w:tc>
      </w:tr>
      <w:tr w14:paraId="43C3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D9D9D9"/>
          </w:tcPr>
          <w:p w14:paraId="77EC33E6">
            <w:pPr>
              <w:pStyle w:val="7"/>
              <w:jc w:val="both"/>
              <w:rPr>
                <w:rFonts w:ascii="Times New Roman" w:hAnsi="Times New Roman" w:eastAsia="Times New Roman"/>
                <w:lang w:eastAsia="ru-RU"/>
              </w:rPr>
            </w:pPr>
          </w:p>
        </w:tc>
        <w:tc>
          <w:tcPr>
            <w:tcW w:w="2807" w:type="dxa"/>
            <w:tcBorders>
              <w:top w:val="single" w:color="auto" w:sz="4" w:space="0"/>
              <w:left w:val="single" w:color="auto" w:sz="4" w:space="0"/>
              <w:bottom w:val="single" w:color="auto" w:sz="4" w:space="0"/>
              <w:right w:val="single" w:color="auto" w:sz="4" w:space="0"/>
            </w:tcBorders>
            <w:shd w:val="clear" w:color="auto" w:fill="D9D9D9"/>
          </w:tcPr>
          <w:p w14:paraId="37D12193">
            <w:pPr>
              <w:pStyle w:val="7"/>
              <w:jc w:val="both"/>
              <w:rPr>
                <w:rFonts w:ascii="Times New Roman" w:hAnsi="Times New Roman" w:eastAsia="Times New Roman"/>
                <w:b/>
                <w:lang w:eastAsia="ru-RU"/>
              </w:rPr>
            </w:pPr>
            <w:r>
              <w:rPr>
                <w:rFonts w:ascii="Times New Roman" w:hAnsi="Times New Roman" w:eastAsia="Times New Roman"/>
                <w:b/>
                <w:lang w:eastAsia="ru-RU"/>
              </w:rPr>
              <w:t>Итого по программе:</w:t>
            </w:r>
          </w:p>
        </w:tc>
        <w:tc>
          <w:tcPr>
            <w:tcW w:w="3277" w:type="dxa"/>
            <w:tcBorders>
              <w:top w:val="single" w:color="auto" w:sz="4" w:space="0"/>
              <w:left w:val="single" w:color="auto" w:sz="4" w:space="0"/>
              <w:bottom w:val="single" w:color="auto" w:sz="4" w:space="0"/>
              <w:right w:val="single" w:color="auto" w:sz="4" w:space="0"/>
            </w:tcBorders>
            <w:shd w:val="clear" w:color="auto" w:fill="D9D9D9"/>
          </w:tcPr>
          <w:p w14:paraId="3BACFC21">
            <w:pPr>
              <w:pStyle w:val="7"/>
              <w:jc w:val="both"/>
              <w:rPr>
                <w:rFonts w:ascii="Times New Roman" w:hAnsi="Times New Roman" w:eastAsia="Times New Roman"/>
                <w:b/>
                <w:lang w:val="en-US" w:eastAsia="ru-RU"/>
              </w:rPr>
            </w:pPr>
            <w:r>
              <w:rPr>
                <w:rFonts w:ascii="Times New Roman" w:hAnsi="Times New Roman" w:eastAsia="Times New Roman"/>
                <w:b/>
                <w:lang w:val="en-US" w:eastAsia="ru-RU"/>
              </w:rPr>
              <w:t>x</w:t>
            </w:r>
          </w:p>
        </w:tc>
        <w:tc>
          <w:tcPr>
            <w:tcW w:w="919" w:type="dxa"/>
            <w:tcBorders>
              <w:top w:val="single" w:color="auto" w:sz="4" w:space="0"/>
              <w:left w:val="single" w:color="auto" w:sz="4" w:space="0"/>
              <w:bottom w:val="single" w:color="auto" w:sz="4" w:space="0"/>
              <w:right w:val="single" w:color="auto" w:sz="4" w:space="0"/>
            </w:tcBorders>
            <w:shd w:val="clear" w:color="auto" w:fill="D9D9D9"/>
          </w:tcPr>
          <w:p w14:paraId="20F4F4C3">
            <w:pPr>
              <w:pStyle w:val="7"/>
              <w:jc w:val="both"/>
              <w:rPr>
                <w:rFonts w:ascii="Times New Roman" w:hAnsi="Times New Roman" w:eastAsia="Times New Roman"/>
                <w:b/>
                <w:lang w:eastAsia="ru-RU"/>
              </w:rPr>
            </w:pPr>
            <w:r>
              <w:rPr>
                <w:rFonts w:ascii="Times New Roman" w:hAnsi="Times New Roman" w:eastAsia="Times New Roman"/>
                <w:b/>
                <w:lang w:eastAsia="ru-RU"/>
              </w:rPr>
              <w:t>Всего</w:t>
            </w:r>
          </w:p>
        </w:tc>
        <w:tc>
          <w:tcPr>
            <w:tcW w:w="1204" w:type="dxa"/>
            <w:tcBorders>
              <w:top w:val="single" w:color="auto" w:sz="4" w:space="0"/>
              <w:left w:val="single" w:color="auto" w:sz="4" w:space="0"/>
              <w:bottom w:val="single" w:color="auto" w:sz="4" w:space="0"/>
              <w:right w:val="single" w:color="auto" w:sz="4" w:space="0"/>
            </w:tcBorders>
            <w:shd w:val="clear" w:color="auto" w:fill="D9D9D9"/>
          </w:tcPr>
          <w:p w14:paraId="170CED1D">
            <w:pPr>
              <w:spacing w:after="0" w:line="240" w:lineRule="auto"/>
              <w:jc w:val="center"/>
              <w:rPr>
                <w:rFonts w:ascii="Times New Roman" w:hAnsi="Times New Roman" w:eastAsia="Times New Roman"/>
                <w:b/>
                <w:lang w:val="en-US" w:eastAsia="ru-RU"/>
              </w:rPr>
            </w:pPr>
            <w:r>
              <w:rPr>
                <w:rFonts w:ascii="Times New Roman" w:hAnsi="Times New Roman" w:eastAsia="Times New Roman"/>
                <w:b/>
                <w:lang w:eastAsia="ru-RU"/>
              </w:rPr>
              <w:t>54019,79</w:t>
            </w:r>
          </w:p>
        </w:tc>
        <w:tc>
          <w:tcPr>
            <w:tcW w:w="1381" w:type="dxa"/>
            <w:tcBorders>
              <w:top w:val="single" w:color="auto" w:sz="4" w:space="0"/>
              <w:left w:val="single" w:color="auto" w:sz="4" w:space="0"/>
              <w:bottom w:val="single" w:color="auto" w:sz="4" w:space="0"/>
              <w:right w:val="single" w:color="auto" w:sz="4" w:space="0"/>
            </w:tcBorders>
            <w:shd w:val="clear" w:color="auto" w:fill="D9D9D9"/>
          </w:tcPr>
          <w:p w14:paraId="16848E27">
            <w:pPr>
              <w:spacing w:after="0" w:line="240" w:lineRule="auto"/>
              <w:jc w:val="center"/>
              <w:rPr>
                <w:rFonts w:ascii="Times New Roman" w:hAnsi="Times New Roman" w:eastAsia="Times New Roman"/>
                <w:b/>
                <w:lang w:val="en-US" w:eastAsia="ru-RU"/>
              </w:rPr>
            </w:pPr>
            <w:r>
              <w:rPr>
                <w:rFonts w:ascii="Times New Roman" w:hAnsi="Times New Roman" w:eastAsia="Times New Roman"/>
                <w:b/>
                <w:lang w:val="en-US" w:eastAsia="ru-RU"/>
              </w:rPr>
              <w:t>35987,6</w:t>
            </w:r>
          </w:p>
        </w:tc>
        <w:tc>
          <w:tcPr>
            <w:tcW w:w="1473" w:type="dxa"/>
            <w:tcBorders>
              <w:top w:val="single" w:color="auto" w:sz="4" w:space="0"/>
              <w:left w:val="single" w:color="auto" w:sz="4" w:space="0"/>
              <w:right w:val="single" w:color="auto" w:sz="4" w:space="0"/>
            </w:tcBorders>
            <w:shd w:val="clear" w:color="auto" w:fill="D9D9D9"/>
            <w:vAlign w:val="center"/>
          </w:tcPr>
          <w:p w14:paraId="4F8D3150">
            <w:pPr>
              <w:pStyle w:val="7"/>
              <w:jc w:val="center"/>
              <w:rPr>
                <w:rFonts w:ascii="Times New Roman" w:hAnsi="Times New Roman" w:eastAsia="Times New Roman"/>
                <w:b/>
                <w:lang w:val="en-US" w:eastAsia="ru-RU"/>
              </w:rPr>
            </w:pPr>
          </w:p>
        </w:tc>
        <w:tc>
          <w:tcPr>
            <w:tcW w:w="1736" w:type="dxa"/>
            <w:vMerge w:val="restart"/>
            <w:tcBorders>
              <w:top w:val="single" w:color="auto" w:sz="4" w:space="0"/>
              <w:left w:val="single" w:color="auto" w:sz="4" w:space="0"/>
              <w:right w:val="single" w:color="auto" w:sz="4" w:space="0"/>
            </w:tcBorders>
            <w:shd w:val="clear" w:color="auto" w:fill="D9D9D9"/>
            <w:vAlign w:val="center"/>
          </w:tcPr>
          <w:p w14:paraId="5B33BE0B">
            <w:pPr>
              <w:pStyle w:val="7"/>
              <w:jc w:val="center"/>
              <w:rPr>
                <w:rFonts w:ascii="Times New Roman" w:hAnsi="Times New Roman"/>
                <w:b/>
              </w:rPr>
            </w:pPr>
            <w:r>
              <w:rPr>
                <w:rFonts w:ascii="Times New Roman" w:hAnsi="Times New Roman" w:eastAsia="Times New Roman"/>
                <w:b/>
                <w:lang w:val="en-US" w:eastAsia="ru-RU"/>
              </w:rPr>
              <w:t>x</w:t>
            </w:r>
          </w:p>
        </w:tc>
        <w:tc>
          <w:tcPr>
            <w:tcW w:w="1483" w:type="dxa"/>
            <w:vMerge w:val="restart"/>
            <w:tcBorders>
              <w:top w:val="single" w:color="auto" w:sz="4" w:space="0"/>
              <w:left w:val="single" w:color="auto" w:sz="4" w:space="0"/>
              <w:right w:val="single" w:color="auto" w:sz="4" w:space="0"/>
            </w:tcBorders>
            <w:shd w:val="clear" w:color="auto" w:fill="D9D9D9"/>
            <w:vAlign w:val="center"/>
          </w:tcPr>
          <w:p w14:paraId="00988DDB">
            <w:pPr>
              <w:pStyle w:val="7"/>
              <w:jc w:val="center"/>
              <w:rPr>
                <w:rFonts w:ascii="Times New Roman" w:hAnsi="Times New Roman"/>
                <w:b/>
              </w:rPr>
            </w:pPr>
            <w:r>
              <w:rPr>
                <w:rFonts w:ascii="Times New Roman" w:hAnsi="Times New Roman" w:eastAsia="Times New Roman"/>
                <w:b/>
                <w:lang w:val="en-US" w:eastAsia="ru-RU"/>
              </w:rPr>
              <w:t>x</w:t>
            </w:r>
          </w:p>
        </w:tc>
        <w:tc>
          <w:tcPr>
            <w:tcW w:w="1094" w:type="dxa"/>
            <w:vMerge w:val="restart"/>
            <w:tcBorders>
              <w:top w:val="single" w:color="auto" w:sz="4" w:space="0"/>
              <w:left w:val="single" w:color="auto" w:sz="4" w:space="0"/>
              <w:right w:val="single" w:color="auto" w:sz="4" w:space="0"/>
            </w:tcBorders>
            <w:shd w:val="clear" w:color="auto" w:fill="D9D9D9"/>
            <w:vAlign w:val="center"/>
          </w:tcPr>
          <w:p w14:paraId="4FA57AAC">
            <w:pPr>
              <w:pStyle w:val="7"/>
              <w:jc w:val="center"/>
              <w:rPr>
                <w:rFonts w:ascii="Times New Roman" w:hAnsi="Times New Roman"/>
                <w:b/>
              </w:rPr>
            </w:pPr>
            <w:r>
              <w:rPr>
                <w:rFonts w:ascii="Times New Roman" w:hAnsi="Times New Roman" w:eastAsia="Times New Roman"/>
                <w:b/>
                <w:lang w:val="en-US" w:eastAsia="ru-RU"/>
              </w:rPr>
              <w:t>x</w:t>
            </w:r>
          </w:p>
        </w:tc>
      </w:tr>
      <w:tr w14:paraId="0B04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30CC7">
            <w:pPr>
              <w:pStyle w:val="7"/>
              <w:jc w:val="both"/>
              <w:rPr>
                <w:rFonts w:ascii="Times New Roman" w:hAnsi="Times New Roman" w:eastAsia="Times New Roman"/>
                <w:lang w:eastAsia="ru-RU"/>
              </w:rPr>
            </w:pPr>
          </w:p>
        </w:tc>
        <w:tc>
          <w:tcPr>
            <w:tcW w:w="2807" w:type="dxa"/>
            <w:tcBorders>
              <w:top w:val="single" w:color="auto" w:sz="4" w:space="0"/>
              <w:left w:val="single" w:color="auto" w:sz="4" w:space="0"/>
              <w:bottom w:val="single" w:color="auto" w:sz="4" w:space="0"/>
              <w:right w:val="single" w:color="auto" w:sz="4" w:space="0"/>
            </w:tcBorders>
            <w:shd w:val="clear" w:color="auto" w:fill="D9D9D9"/>
          </w:tcPr>
          <w:p w14:paraId="16CF20D5">
            <w:pPr>
              <w:pStyle w:val="7"/>
              <w:jc w:val="both"/>
              <w:rPr>
                <w:rFonts w:ascii="Times New Roman" w:hAnsi="Times New Roman" w:eastAsia="Times New Roman"/>
                <w:b/>
                <w:lang w:eastAsia="ru-RU"/>
              </w:rPr>
            </w:pPr>
          </w:p>
        </w:tc>
        <w:tc>
          <w:tcPr>
            <w:tcW w:w="3277" w:type="dxa"/>
            <w:tcBorders>
              <w:top w:val="single" w:color="auto" w:sz="4" w:space="0"/>
              <w:left w:val="single" w:color="auto" w:sz="4" w:space="0"/>
              <w:bottom w:val="single" w:color="auto" w:sz="4" w:space="0"/>
              <w:right w:val="single" w:color="auto" w:sz="4" w:space="0"/>
            </w:tcBorders>
            <w:shd w:val="clear" w:color="auto" w:fill="D9D9D9"/>
          </w:tcPr>
          <w:p w14:paraId="2AF42280">
            <w:pPr>
              <w:pStyle w:val="7"/>
              <w:jc w:val="both"/>
              <w:rPr>
                <w:rFonts w:ascii="Times New Roman" w:hAnsi="Times New Roman" w:eastAsia="Times New Roman"/>
                <w:b/>
                <w:lang w:val="en-US" w:eastAsia="ru-RU"/>
              </w:rPr>
            </w:pPr>
            <w:r>
              <w:rPr>
                <w:rFonts w:ascii="Times New Roman" w:hAnsi="Times New Roman" w:eastAsia="Times New Roman"/>
                <w:b/>
                <w:lang w:val="en-US" w:eastAsia="ru-RU"/>
              </w:rPr>
              <w:t>x</w:t>
            </w:r>
          </w:p>
        </w:tc>
        <w:tc>
          <w:tcPr>
            <w:tcW w:w="919" w:type="dxa"/>
            <w:tcBorders>
              <w:top w:val="single" w:color="auto" w:sz="4" w:space="0"/>
              <w:left w:val="single" w:color="auto" w:sz="4" w:space="0"/>
              <w:bottom w:val="single" w:color="auto" w:sz="4" w:space="0"/>
              <w:right w:val="single" w:color="auto" w:sz="4" w:space="0"/>
            </w:tcBorders>
            <w:shd w:val="clear" w:color="auto" w:fill="D9D9D9"/>
          </w:tcPr>
          <w:p w14:paraId="3FDE525A">
            <w:pPr>
              <w:pStyle w:val="7"/>
              <w:jc w:val="both"/>
              <w:rPr>
                <w:rFonts w:ascii="Times New Roman" w:hAnsi="Times New Roman" w:eastAsia="Times New Roman"/>
                <w:b/>
                <w:lang w:eastAsia="ru-RU"/>
              </w:rPr>
            </w:pPr>
            <w:r>
              <w:rPr>
                <w:rFonts w:ascii="Times New Roman" w:hAnsi="Times New Roman" w:eastAsia="Times New Roman"/>
                <w:b/>
                <w:lang w:eastAsia="ru-RU"/>
              </w:rPr>
              <w:t>ФБ</w:t>
            </w:r>
          </w:p>
        </w:tc>
        <w:tc>
          <w:tcPr>
            <w:tcW w:w="1204" w:type="dxa"/>
            <w:tcBorders>
              <w:top w:val="single" w:color="auto" w:sz="4" w:space="0"/>
              <w:left w:val="single" w:color="auto" w:sz="4" w:space="0"/>
              <w:bottom w:val="single" w:color="auto" w:sz="4" w:space="0"/>
              <w:right w:val="single" w:color="auto" w:sz="4" w:space="0"/>
            </w:tcBorders>
            <w:shd w:val="clear" w:color="auto" w:fill="D9D9D9"/>
          </w:tcPr>
          <w:p w14:paraId="2A8E9970">
            <w:pPr>
              <w:pStyle w:val="7"/>
              <w:jc w:val="center"/>
              <w:rPr>
                <w:rFonts w:ascii="Times New Roman" w:hAnsi="Times New Roman" w:eastAsia="Times New Roman"/>
                <w:b/>
                <w:lang w:val="en-US" w:eastAsia="ru-RU"/>
              </w:rPr>
            </w:pPr>
            <w:r>
              <w:rPr>
                <w:rFonts w:ascii="Times New Roman" w:hAnsi="Times New Roman" w:eastAsia="Times New Roman"/>
                <w:b/>
                <w:lang w:val="en-US" w:eastAsia="ru-RU"/>
              </w:rPr>
              <w:t>0,0</w:t>
            </w:r>
          </w:p>
        </w:tc>
        <w:tc>
          <w:tcPr>
            <w:tcW w:w="1381" w:type="dxa"/>
            <w:tcBorders>
              <w:top w:val="single" w:color="auto" w:sz="4" w:space="0"/>
              <w:left w:val="single" w:color="auto" w:sz="4" w:space="0"/>
              <w:bottom w:val="single" w:color="auto" w:sz="4" w:space="0"/>
              <w:right w:val="single" w:color="auto" w:sz="4" w:space="0"/>
            </w:tcBorders>
            <w:shd w:val="clear" w:color="auto" w:fill="D9D9D9"/>
          </w:tcPr>
          <w:p w14:paraId="6BDA8BED">
            <w:pPr>
              <w:pStyle w:val="7"/>
              <w:jc w:val="center"/>
              <w:rPr>
                <w:rFonts w:ascii="Times New Roman" w:hAnsi="Times New Roman" w:eastAsia="Times New Roman"/>
                <w:b/>
                <w:lang w:val="en-US" w:eastAsia="ru-RU"/>
              </w:rPr>
            </w:pPr>
            <w:r>
              <w:rPr>
                <w:rFonts w:ascii="Times New Roman" w:hAnsi="Times New Roman" w:eastAsia="Times New Roman"/>
                <w:b/>
                <w:lang w:val="en-US" w:eastAsia="ru-RU"/>
              </w:rPr>
              <w:t>0,0</w:t>
            </w:r>
          </w:p>
        </w:tc>
        <w:tc>
          <w:tcPr>
            <w:tcW w:w="1473" w:type="dxa"/>
            <w:tcBorders>
              <w:left w:val="single" w:color="auto" w:sz="4" w:space="0"/>
              <w:right w:val="single" w:color="auto" w:sz="4" w:space="0"/>
            </w:tcBorders>
            <w:shd w:val="clear" w:color="auto" w:fill="D9D9D9"/>
          </w:tcPr>
          <w:p w14:paraId="39239CE5">
            <w:pPr>
              <w:pStyle w:val="7"/>
              <w:jc w:val="both"/>
              <w:rPr>
                <w:rFonts w:ascii="Times New Roman" w:hAnsi="Times New Roman" w:eastAsia="Times New Roman"/>
                <w:b/>
                <w:lang w:eastAsia="ru-RU"/>
              </w:rPr>
            </w:pPr>
          </w:p>
        </w:tc>
        <w:tc>
          <w:tcPr>
            <w:tcW w:w="1736" w:type="dxa"/>
            <w:vMerge w:val="continue"/>
            <w:tcBorders>
              <w:left w:val="single" w:color="auto" w:sz="4" w:space="0"/>
              <w:right w:val="single" w:color="auto" w:sz="4" w:space="0"/>
            </w:tcBorders>
            <w:shd w:val="clear" w:color="auto" w:fill="D9D9D9"/>
          </w:tcPr>
          <w:p w14:paraId="2F80CDB3">
            <w:pPr>
              <w:pStyle w:val="7"/>
              <w:jc w:val="both"/>
              <w:rPr>
                <w:rFonts w:ascii="Times New Roman" w:hAnsi="Times New Roman" w:eastAsia="Times New Roman"/>
                <w:b/>
                <w:lang w:eastAsia="ru-RU"/>
              </w:rPr>
            </w:pPr>
          </w:p>
        </w:tc>
        <w:tc>
          <w:tcPr>
            <w:tcW w:w="1483" w:type="dxa"/>
            <w:vMerge w:val="continue"/>
            <w:tcBorders>
              <w:left w:val="single" w:color="auto" w:sz="4" w:space="0"/>
              <w:right w:val="single" w:color="auto" w:sz="4" w:space="0"/>
            </w:tcBorders>
            <w:shd w:val="clear" w:color="auto" w:fill="D9D9D9"/>
          </w:tcPr>
          <w:p w14:paraId="73BB330E">
            <w:pPr>
              <w:pStyle w:val="7"/>
              <w:jc w:val="both"/>
              <w:rPr>
                <w:rFonts w:ascii="Times New Roman" w:hAnsi="Times New Roman" w:eastAsia="Times New Roman"/>
                <w:b/>
                <w:lang w:eastAsia="ru-RU"/>
              </w:rPr>
            </w:pPr>
          </w:p>
        </w:tc>
        <w:tc>
          <w:tcPr>
            <w:tcW w:w="1094" w:type="dxa"/>
            <w:vMerge w:val="continue"/>
            <w:tcBorders>
              <w:left w:val="single" w:color="auto" w:sz="4" w:space="0"/>
              <w:right w:val="single" w:color="auto" w:sz="4" w:space="0"/>
            </w:tcBorders>
            <w:shd w:val="clear" w:color="auto" w:fill="D9D9D9"/>
          </w:tcPr>
          <w:p w14:paraId="048A4BAC">
            <w:pPr>
              <w:pStyle w:val="7"/>
              <w:jc w:val="both"/>
              <w:rPr>
                <w:rFonts w:ascii="Times New Roman" w:hAnsi="Times New Roman" w:eastAsia="Times New Roman"/>
                <w:b/>
                <w:lang w:eastAsia="ru-RU"/>
              </w:rPr>
            </w:pPr>
          </w:p>
        </w:tc>
      </w:tr>
      <w:tr w14:paraId="438D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4F0BA">
            <w:pPr>
              <w:pStyle w:val="7"/>
              <w:jc w:val="both"/>
              <w:rPr>
                <w:rFonts w:ascii="Times New Roman" w:hAnsi="Times New Roman" w:eastAsia="Times New Roman"/>
                <w:lang w:eastAsia="ru-RU"/>
              </w:rPr>
            </w:pPr>
          </w:p>
        </w:tc>
        <w:tc>
          <w:tcPr>
            <w:tcW w:w="2807" w:type="dxa"/>
            <w:tcBorders>
              <w:top w:val="single" w:color="auto" w:sz="4" w:space="0"/>
              <w:left w:val="single" w:color="auto" w:sz="4" w:space="0"/>
              <w:bottom w:val="single" w:color="auto" w:sz="4" w:space="0"/>
              <w:right w:val="single" w:color="auto" w:sz="4" w:space="0"/>
            </w:tcBorders>
            <w:shd w:val="clear" w:color="auto" w:fill="D9D9D9"/>
          </w:tcPr>
          <w:p w14:paraId="570944B0">
            <w:pPr>
              <w:pStyle w:val="7"/>
              <w:jc w:val="both"/>
              <w:rPr>
                <w:rFonts w:ascii="Times New Roman" w:hAnsi="Times New Roman" w:eastAsia="Times New Roman"/>
                <w:b/>
                <w:lang w:eastAsia="ru-RU"/>
              </w:rPr>
            </w:pPr>
          </w:p>
        </w:tc>
        <w:tc>
          <w:tcPr>
            <w:tcW w:w="3277" w:type="dxa"/>
            <w:tcBorders>
              <w:top w:val="single" w:color="auto" w:sz="4" w:space="0"/>
              <w:left w:val="single" w:color="auto" w:sz="4" w:space="0"/>
              <w:bottom w:val="single" w:color="auto" w:sz="4" w:space="0"/>
              <w:right w:val="single" w:color="auto" w:sz="4" w:space="0"/>
            </w:tcBorders>
            <w:shd w:val="clear" w:color="auto" w:fill="D9D9D9"/>
          </w:tcPr>
          <w:p w14:paraId="52871A61">
            <w:pPr>
              <w:pStyle w:val="7"/>
              <w:jc w:val="both"/>
              <w:rPr>
                <w:rFonts w:ascii="Times New Roman" w:hAnsi="Times New Roman" w:eastAsia="Times New Roman"/>
                <w:b/>
                <w:lang w:val="en-US" w:eastAsia="ru-RU"/>
              </w:rPr>
            </w:pPr>
            <w:r>
              <w:rPr>
                <w:rFonts w:ascii="Times New Roman" w:hAnsi="Times New Roman" w:eastAsia="Times New Roman"/>
                <w:b/>
                <w:lang w:val="en-US" w:eastAsia="ru-RU"/>
              </w:rPr>
              <w:t>x</w:t>
            </w:r>
          </w:p>
        </w:tc>
        <w:tc>
          <w:tcPr>
            <w:tcW w:w="919" w:type="dxa"/>
            <w:tcBorders>
              <w:top w:val="single" w:color="auto" w:sz="4" w:space="0"/>
              <w:left w:val="single" w:color="auto" w:sz="4" w:space="0"/>
              <w:bottom w:val="single" w:color="auto" w:sz="4" w:space="0"/>
              <w:right w:val="single" w:color="auto" w:sz="4" w:space="0"/>
            </w:tcBorders>
            <w:shd w:val="clear" w:color="auto" w:fill="D9D9D9"/>
          </w:tcPr>
          <w:p w14:paraId="777EB2F7">
            <w:pPr>
              <w:pStyle w:val="7"/>
              <w:jc w:val="both"/>
              <w:rPr>
                <w:rFonts w:ascii="Times New Roman" w:hAnsi="Times New Roman" w:eastAsia="Times New Roman"/>
                <w:b/>
                <w:lang w:eastAsia="ru-RU"/>
              </w:rPr>
            </w:pPr>
            <w:r>
              <w:rPr>
                <w:rFonts w:ascii="Times New Roman" w:hAnsi="Times New Roman" w:eastAsia="Times New Roman"/>
                <w:b/>
                <w:lang w:eastAsia="ru-RU"/>
              </w:rPr>
              <w:t>РБ</w:t>
            </w:r>
          </w:p>
        </w:tc>
        <w:tc>
          <w:tcPr>
            <w:tcW w:w="1204" w:type="dxa"/>
            <w:tcBorders>
              <w:top w:val="single" w:color="auto" w:sz="4" w:space="0"/>
              <w:left w:val="single" w:color="auto" w:sz="4" w:space="0"/>
              <w:bottom w:val="single" w:color="auto" w:sz="4" w:space="0"/>
              <w:right w:val="single" w:color="auto" w:sz="4" w:space="0"/>
            </w:tcBorders>
            <w:shd w:val="clear" w:color="auto" w:fill="D9D9D9"/>
            <w:vAlign w:val="center"/>
          </w:tcPr>
          <w:p w14:paraId="7DD86401">
            <w:pPr>
              <w:spacing w:after="0" w:line="240" w:lineRule="auto"/>
              <w:jc w:val="center"/>
              <w:rPr>
                <w:rFonts w:ascii="Times New Roman" w:hAnsi="Times New Roman" w:eastAsia="Times New Roman"/>
                <w:b/>
                <w:lang w:val="en-US" w:eastAsia="ru-RU"/>
              </w:rPr>
            </w:pPr>
            <w:r>
              <w:rPr>
                <w:rFonts w:ascii="Times New Roman" w:hAnsi="Times New Roman" w:eastAsia="Times New Roman"/>
                <w:b/>
                <w:bCs/>
                <w:sz w:val="20"/>
                <w:szCs w:val="20"/>
                <w:lang w:eastAsia="ru-RU"/>
              </w:rPr>
              <w:t>18340,21</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14:paraId="1EB69AE0">
            <w:pPr>
              <w:spacing w:after="0" w:line="240" w:lineRule="auto"/>
              <w:jc w:val="center"/>
              <w:rPr>
                <w:rFonts w:ascii="Times New Roman" w:hAnsi="Times New Roman" w:eastAsia="Times New Roman"/>
                <w:b/>
                <w:lang w:val="en-US" w:eastAsia="ru-RU"/>
              </w:rPr>
            </w:pPr>
            <w:r>
              <w:rPr>
                <w:rFonts w:ascii="Times New Roman" w:hAnsi="Times New Roman" w:eastAsia="Times New Roman"/>
                <w:b/>
                <w:bCs/>
                <w:sz w:val="20"/>
                <w:szCs w:val="20"/>
                <w:lang w:eastAsia="ru-RU"/>
              </w:rPr>
              <w:t>1340,21</w:t>
            </w:r>
          </w:p>
        </w:tc>
        <w:tc>
          <w:tcPr>
            <w:tcW w:w="1473" w:type="dxa"/>
            <w:tcBorders>
              <w:left w:val="single" w:color="auto" w:sz="4" w:space="0"/>
              <w:right w:val="single" w:color="auto" w:sz="4" w:space="0"/>
            </w:tcBorders>
            <w:shd w:val="clear" w:color="auto" w:fill="D9D9D9"/>
          </w:tcPr>
          <w:p w14:paraId="76C61939">
            <w:pPr>
              <w:pStyle w:val="7"/>
              <w:jc w:val="both"/>
              <w:rPr>
                <w:rFonts w:ascii="Times New Roman" w:hAnsi="Times New Roman" w:eastAsia="Times New Roman"/>
                <w:b/>
                <w:lang w:eastAsia="ru-RU"/>
              </w:rPr>
            </w:pPr>
          </w:p>
        </w:tc>
        <w:tc>
          <w:tcPr>
            <w:tcW w:w="1736" w:type="dxa"/>
            <w:vMerge w:val="continue"/>
            <w:tcBorders>
              <w:left w:val="single" w:color="auto" w:sz="4" w:space="0"/>
              <w:right w:val="single" w:color="auto" w:sz="4" w:space="0"/>
            </w:tcBorders>
            <w:shd w:val="clear" w:color="auto" w:fill="D9D9D9"/>
          </w:tcPr>
          <w:p w14:paraId="748B4B34">
            <w:pPr>
              <w:pStyle w:val="7"/>
              <w:jc w:val="both"/>
              <w:rPr>
                <w:rFonts w:ascii="Times New Roman" w:hAnsi="Times New Roman" w:eastAsia="Times New Roman"/>
                <w:b/>
                <w:lang w:eastAsia="ru-RU"/>
              </w:rPr>
            </w:pPr>
          </w:p>
        </w:tc>
        <w:tc>
          <w:tcPr>
            <w:tcW w:w="1483" w:type="dxa"/>
            <w:vMerge w:val="continue"/>
            <w:tcBorders>
              <w:left w:val="single" w:color="auto" w:sz="4" w:space="0"/>
              <w:right w:val="single" w:color="auto" w:sz="4" w:space="0"/>
            </w:tcBorders>
            <w:shd w:val="clear" w:color="auto" w:fill="D9D9D9"/>
          </w:tcPr>
          <w:p w14:paraId="06082E28">
            <w:pPr>
              <w:pStyle w:val="7"/>
              <w:jc w:val="both"/>
              <w:rPr>
                <w:rFonts w:ascii="Times New Roman" w:hAnsi="Times New Roman" w:eastAsia="Times New Roman"/>
                <w:b/>
                <w:lang w:eastAsia="ru-RU"/>
              </w:rPr>
            </w:pPr>
          </w:p>
        </w:tc>
        <w:tc>
          <w:tcPr>
            <w:tcW w:w="1094" w:type="dxa"/>
            <w:vMerge w:val="continue"/>
            <w:tcBorders>
              <w:left w:val="single" w:color="auto" w:sz="4" w:space="0"/>
              <w:right w:val="single" w:color="auto" w:sz="4" w:space="0"/>
            </w:tcBorders>
            <w:shd w:val="clear" w:color="auto" w:fill="D9D9D9"/>
          </w:tcPr>
          <w:p w14:paraId="5F34295E">
            <w:pPr>
              <w:pStyle w:val="7"/>
              <w:jc w:val="both"/>
              <w:rPr>
                <w:rFonts w:ascii="Times New Roman" w:hAnsi="Times New Roman" w:eastAsia="Times New Roman"/>
                <w:b/>
                <w:lang w:eastAsia="ru-RU"/>
              </w:rPr>
            </w:pPr>
          </w:p>
        </w:tc>
      </w:tr>
      <w:tr w14:paraId="18CE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65DC8">
            <w:pPr>
              <w:pStyle w:val="7"/>
              <w:jc w:val="both"/>
              <w:rPr>
                <w:rFonts w:ascii="Times New Roman" w:hAnsi="Times New Roman" w:eastAsia="Times New Roman"/>
                <w:lang w:eastAsia="ru-RU"/>
              </w:rPr>
            </w:pPr>
          </w:p>
        </w:tc>
        <w:tc>
          <w:tcPr>
            <w:tcW w:w="2807" w:type="dxa"/>
            <w:tcBorders>
              <w:top w:val="single" w:color="auto" w:sz="4" w:space="0"/>
              <w:left w:val="single" w:color="auto" w:sz="4" w:space="0"/>
              <w:bottom w:val="single" w:color="auto" w:sz="4" w:space="0"/>
              <w:right w:val="single" w:color="auto" w:sz="4" w:space="0"/>
            </w:tcBorders>
            <w:shd w:val="clear" w:color="auto" w:fill="D9D9D9"/>
          </w:tcPr>
          <w:p w14:paraId="75550E6B">
            <w:pPr>
              <w:pStyle w:val="7"/>
              <w:jc w:val="both"/>
              <w:rPr>
                <w:rFonts w:ascii="Times New Roman" w:hAnsi="Times New Roman" w:eastAsia="Times New Roman"/>
                <w:b/>
                <w:lang w:eastAsia="ru-RU"/>
              </w:rPr>
            </w:pPr>
          </w:p>
        </w:tc>
        <w:tc>
          <w:tcPr>
            <w:tcW w:w="3277" w:type="dxa"/>
            <w:tcBorders>
              <w:top w:val="single" w:color="auto" w:sz="4" w:space="0"/>
              <w:left w:val="single" w:color="auto" w:sz="4" w:space="0"/>
              <w:bottom w:val="single" w:color="auto" w:sz="4" w:space="0"/>
              <w:right w:val="single" w:color="auto" w:sz="4" w:space="0"/>
            </w:tcBorders>
            <w:shd w:val="clear" w:color="auto" w:fill="D9D9D9"/>
          </w:tcPr>
          <w:p w14:paraId="230FC16B">
            <w:pPr>
              <w:pStyle w:val="7"/>
              <w:jc w:val="both"/>
              <w:rPr>
                <w:rFonts w:ascii="Times New Roman" w:hAnsi="Times New Roman" w:eastAsia="Times New Roman"/>
                <w:b/>
                <w:lang w:val="en-US" w:eastAsia="ru-RU"/>
              </w:rPr>
            </w:pPr>
            <w:r>
              <w:rPr>
                <w:rFonts w:ascii="Times New Roman" w:hAnsi="Times New Roman" w:eastAsia="Times New Roman"/>
                <w:b/>
                <w:lang w:val="en-US" w:eastAsia="ru-RU"/>
              </w:rPr>
              <w:t>x</w:t>
            </w:r>
          </w:p>
        </w:tc>
        <w:tc>
          <w:tcPr>
            <w:tcW w:w="919" w:type="dxa"/>
            <w:tcBorders>
              <w:top w:val="single" w:color="auto" w:sz="4" w:space="0"/>
              <w:left w:val="single" w:color="auto" w:sz="4" w:space="0"/>
              <w:bottom w:val="single" w:color="auto" w:sz="4" w:space="0"/>
              <w:right w:val="single" w:color="auto" w:sz="4" w:space="0"/>
            </w:tcBorders>
            <w:shd w:val="clear" w:color="auto" w:fill="D9D9D9"/>
          </w:tcPr>
          <w:p w14:paraId="7BE3148F">
            <w:pPr>
              <w:pStyle w:val="7"/>
              <w:jc w:val="both"/>
              <w:rPr>
                <w:rFonts w:ascii="Times New Roman" w:hAnsi="Times New Roman" w:eastAsia="Times New Roman"/>
                <w:b/>
                <w:lang w:eastAsia="ru-RU"/>
              </w:rPr>
            </w:pPr>
            <w:r>
              <w:rPr>
                <w:rFonts w:ascii="Times New Roman" w:hAnsi="Times New Roman" w:eastAsia="Times New Roman"/>
                <w:b/>
                <w:lang w:eastAsia="ru-RU"/>
              </w:rPr>
              <w:t>МБ</w:t>
            </w:r>
          </w:p>
        </w:tc>
        <w:tc>
          <w:tcPr>
            <w:tcW w:w="1204" w:type="dxa"/>
            <w:tcBorders>
              <w:top w:val="single" w:color="auto" w:sz="4" w:space="0"/>
              <w:left w:val="single" w:color="auto" w:sz="4" w:space="0"/>
              <w:bottom w:val="single" w:color="auto" w:sz="4" w:space="0"/>
              <w:right w:val="single" w:color="auto" w:sz="4" w:space="0"/>
            </w:tcBorders>
            <w:shd w:val="clear" w:color="auto" w:fill="D9D9D9"/>
            <w:vAlign w:val="center"/>
          </w:tcPr>
          <w:p w14:paraId="4990C4BB">
            <w:pPr>
              <w:spacing w:after="0" w:line="240" w:lineRule="auto"/>
              <w:jc w:val="center"/>
              <w:rPr>
                <w:rFonts w:ascii="Times New Roman" w:hAnsi="Times New Roman" w:eastAsia="Times New Roman"/>
                <w:b/>
                <w:lang w:val="en-US" w:eastAsia="ru-RU"/>
              </w:rPr>
            </w:pPr>
            <w:r>
              <w:rPr>
                <w:rFonts w:ascii="Times New Roman" w:hAnsi="Times New Roman" w:eastAsia="Times New Roman"/>
                <w:b/>
                <w:bCs/>
                <w:sz w:val="20"/>
                <w:szCs w:val="20"/>
                <w:lang w:eastAsia="ru-RU"/>
              </w:rPr>
              <w:t>35679,58</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14:paraId="2181AFC0">
            <w:pPr>
              <w:spacing w:after="0" w:line="240" w:lineRule="auto"/>
              <w:jc w:val="center"/>
              <w:rPr>
                <w:rFonts w:ascii="Times New Roman" w:hAnsi="Times New Roman" w:eastAsia="Times New Roman"/>
                <w:b/>
                <w:lang w:val="en-US" w:eastAsia="ru-RU"/>
              </w:rPr>
            </w:pPr>
            <w:r>
              <w:rPr>
                <w:rFonts w:ascii="Times New Roman" w:hAnsi="Times New Roman" w:eastAsia="Times New Roman"/>
                <w:b/>
                <w:bCs/>
                <w:sz w:val="20"/>
                <w:szCs w:val="20"/>
                <w:lang w:eastAsia="ru-RU"/>
              </w:rPr>
              <w:t>34647,39</w:t>
            </w:r>
          </w:p>
        </w:tc>
        <w:tc>
          <w:tcPr>
            <w:tcW w:w="1473" w:type="dxa"/>
            <w:tcBorders>
              <w:left w:val="single" w:color="auto" w:sz="4" w:space="0"/>
              <w:right w:val="single" w:color="auto" w:sz="4" w:space="0"/>
            </w:tcBorders>
            <w:shd w:val="clear" w:color="auto" w:fill="D9D9D9"/>
          </w:tcPr>
          <w:p w14:paraId="0890AE8A">
            <w:pPr>
              <w:pStyle w:val="7"/>
              <w:jc w:val="both"/>
              <w:rPr>
                <w:rFonts w:ascii="Times New Roman" w:hAnsi="Times New Roman" w:eastAsia="Times New Roman"/>
                <w:b/>
                <w:lang w:eastAsia="ru-RU"/>
              </w:rPr>
            </w:pPr>
          </w:p>
        </w:tc>
        <w:tc>
          <w:tcPr>
            <w:tcW w:w="1736" w:type="dxa"/>
            <w:vMerge w:val="continue"/>
            <w:tcBorders>
              <w:left w:val="single" w:color="auto" w:sz="4" w:space="0"/>
              <w:right w:val="single" w:color="auto" w:sz="4" w:space="0"/>
            </w:tcBorders>
            <w:shd w:val="clear" w:color="auto" w:fill="D9D9D9"/>
          </w:tcPr>
          <w:p w14:paraId="00FC13A2">
            <w:pPr>
              <w:pStyle w:val="7"/>
              <w:jc w:val="both"/>
              <w:rPr>
                <w:rFonts w:ascii="Times New Roman" w:hAnsi="Times New Roman" w:eastAsia="Times New Roman"/>
                <w:b/>
                <w:lang w:eastAsia="ru-RU"/>
              </w:rPr>
            </w:pPr>
          </w:p>
        </w:tc>
        <w:tc>
          <w:tcPr>
            <w:tcW w:w="1483" w:type="dxa"/>
            <w:vMerge w:val="continue"/>
            <w:tcBorders>
              <w:left w:val="single" w:color="auto" w:sz="4" w:space="0"/>
              <w:right w:val="single" w:color="auto" w:sz="4" w:space="0"/>
            </w:tcBorders>
            <w:shd w:val="clear" w:color="auto" w:fill="D9D9D9"/>
          </w:tcPr>
          <w:p w14:paraId="0A9BBA7D">
            <w:pPr>
              <w:pStyle w:val="7"/>
              <w:jc w:val="both"/>
              <w:rPr>
                <w:rFonts w:ascii="Times New Roman" w:hAnsi="Times New Roman" w:eastAsia="Times New Roman"/>
                <w:b/>
                <w:lang w:eastAsia="ru-RU"/>
              </w:rPr>
            </w:pPr>
          </w:p>
        </w:tc>
        <w:tc>
          <w:tcPr>
            <w:tcW w:w="1094" w:type="dxa"/>
            <w:vMerge w:val="continue"/>
            <w:tcBorders>
              <w:left w:val="single" w:color="auto" w:sz="4" w:space="0"/>
              <w:right w:val="single" w:color="auto" w:sz="4" w:space="0"/>
            </w:tcBorders>
            <w:shd w:val="clear" w:color="auto" w:fill="D9D9D9"/>
          </w:tcPr>
          <w:p w14:paraId="41D2A91F">
            <w:pPr>
              <w:pStyle w:val="7"/>
              <w:jc w:val="both"/>
              <w:rPr>
                <w:rFonts w:ascii="Times New Roman" w:hAnsi="Times New Roman" w:eastAsia="Times New Roman"/>
                <w:b/>
                <w:lang w:eastAsia="ru-RU"/>
              </w:rPr>
            </w:pPr>
          </w:p>
        </w:tc>
      </w:tr>
      <w:tr w14:paraId="689F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FA11D">
            <w:pPr>
              <w:pStyle w:val="7"/>
              <w:jc w:val="both"/>
              <w:rPr>
                <w:rFonts w:ascii="Times New Roman" w:hAnsi="Times New Roman" w:eastAsia="Times New Roman"/>
                <w:lang w:eastAsia="ru-RU"/>
              </w:rPr>
            </w:pPr>
          </w:p>
        </w:tc>
        <w:tc>
          <w:tcPr>
            <w:tcW w:w="2807" w:type="dxa"/>
            <w:tcBorders>
              <w:top w:val="single" w:color="auto" w:sz="4" w:space="0"/>
              <w:left w:val="single" w:color="auto" w:sz="4" w:space="0"/>
              <w:bottom w:val="single" w:color="auto" w:sz="4" w:space="0"/>
              <w:right w:val="single" w:color="auto" w:sz="4" w:space="0"/>
            </w:tcBorders>
            <w:shd w:val="clear" w:color="auto" w:fill="D9D9D9"/>
          </w:tcPr>
          <w:p w14:paraId="695212F9">
            <w:pPr>
              <w:pStyle w:val="7"/>
              <w:jc w:val="both"/>
              <w:rPr>
                <w:rFonts w:ascii="Times New Roman" w:hAnsi="Times New Roman" w:eastAsia="Times New Roman"/>
                <w:b/>
                <w:lang w:eastAsia="ru-RU"/>
              </w:rPr>
            </w:pPr>
          </w:p>
        </w:tc>
        <w:tc>
          <w:tcPr>
            <w:tcW w:w="3277" w:type="dxa"/>
            <w:tcBorders>
              <w:top w:val="single" w:color="auto" w:sz="4" w:space="0"/>
              <w:left w:val="single" w:color="auto" w:sz="4" w:space="0"/>
              <w:bottom w:val="single" w:color="auto" w:sz="4" w:space="0"/>
              <w:right w:val="single" w:color="auto" w:sz="4" w:space="0"/>
            </w:tcBorders>
            <w:shd w:val="clear" w:color="auto" w:fill="D9D9D9"/>
          </w:tcPr>
          <w:p w14:paraId="296BDE7A">
            <w:pPr>
              <w:pStyle w:val="7"/>
              <w:jc w:val="both"/>
              <w:rPr>
                <w:rFonts w:ascii="Times New Roman" w:hAnsi="Times New Roman" w:eastAsia="Times New Roman"/>
                <w:b/>
                <w:lang w:val="en-US" w:eastAsia="ru-RU"/>
              </w:rPr>
            </w:pPr>
            <w:r>
              <w:rPr>
                <w:rFonts w:ascii="Times New Roman" w:hAnsi="Times New Roman" w:eastAsia="Times New Roman"/>
                <w:b/>
                <w:lang w:val="en-US" w:eastAsia="ru-RU"/>
              </w:rPr>
              <w:t>x</w:t>
            </w:r>
          </w:p>
        </w:tc>
        <w:tc>
          <w:tcPr>
            <w:tcW w:w="919" w:type="dxa"/>
            <w:tcBorders>
              <w:top w:val="single" w:color="auto" w:sz="4" w:space="0"/>
              <w:left w:val="single" w:color="auto" w:sz="4" w:space="0"/>
              <w:bottom w:val="single" w:color="auto" w:sz="4" w:space="0"/>
              <w:right w:val="single" w:color="auto" w:sz="4" w:space="0"/>
            </w:tcBorders>
            <w:shd w:val="clear" w:color="auto" w:fill="D9D9D9"/>
          </w:tcPr>
          <w:p w14:paraId="697735D9">
            <w:pPr>
              <w:pStyle w:val="7"/>
              <w:jc w:val="both"/>
              <w:rPr>
                <w:rFonts w:ascii="Times New Roman" w:hAnsi="Times New Roman" w:eastAsia="Times New Roman"/>
                <w:b/>
                <w:lang w:eastAsia="ru-RU"/>
              </w:rPr>
            </w:pPr>
            <w:r>
              <w:rPr>
                <w:rFonts w:ascii="Times New Roman" w:hAnsi="Times New Roman" w:eastAsia="Times New Roman"/>
                <w:b/>
                <w:lang w:eastAsia="ru-RU"/>
              </w:rPr>
              <w:t>ВБ</w:t>
            </w:r>
          </w:p>
        </w:tc>
        <w:tc>
          <w:tcPr>
            <w:tcW w:w="1204" w:type="dxa"/>
            <w:tcBorders>
              <w:top w:val="single" w:color="auto" w:sz="4" w:space="0"/>
              <w:left w:val="single" w:color="auto" w:sz="4" w:space="0"/>
              <w:bottom w:val="single" w:color="auto" w:sz="4" w:space="0"/>
              <w:right w:val="single" w:color="auto" w:sz="4" w:space="0"/>
            </w:tcBorders>
            <w:shd w:val="clear" w:color="auto" w:fill="D9D9D9"/>
          </w:tcPr>
          <w:p w14:paraId="5FBDFE02">
            <w:pPr>
              <w:pStyle w:val="7"/>
              <w:jc w:val="center"/>
              <w:rPr>
                <w:rFonts w:ascii="Times New Roman" w:hAnsi="Times New Roman" w:eastAsia="Times New Roman"/>
                <w:b/>
                <w:lang w:val="en-US" w:eastAsia="ru-RU"/>
              </w:rPr>
            </w:pPr>
            <w:r>
              <w:rPr>
                <w:rFonts w:ascii="Times New Roman" w:hAnsi="Times New Roman" w:eastAsia="Times New Roman"/>
                <w:b/>
                <w:lang w:val="en-US" w:eastAsia="ru-RU"/>
              </w:rPr>
              <w:t>0,0</w:t>
            </w:r>
          </w:p>
        </w:tc>
        <w:tc>
          <w:tcPr>
            <w:tcW w:w="1381" w:type="dxa"/>
            <w:tcBorders>
              <w:top w:val="single" w:color="auto" w:sz="4" w:space="0"/>
              <w:left w:val="single" w:color="auto" w:sz="4" w:space="0"/>
              <w:bottom w:val="single" w:color="auto" w:sz="4" w:space="0"/>
              <w:right w:val="single" w:color="auto" w:sz="4" w:space="0"/>
            </w:tcBorders>
            <w:shd w:val="clear" w:color="auto" w:fill="D9D9D9"/>
          </w:tcPr>
          <w:p w14:paraId="44C174E4">
            <w:pPr>
              <w:pStyle w:val="7"/>
              <w:jc w:val="center"/>
              <w:rPr>
                <w:rFonts w:ascii="Times New Roman" w:hAnsi="Times New Roman" w:eastAsia="Times New Roman"/>
                <w:b/>
                <w:lang w:val="en-US" w:eastAsia="ru-RU"/>
              </w:rPr>
            </w:pPr>
            <w:r>
              <w:rPr>
                <w:rFonts w:ascii="Times New Roman" w:hAnsi="Times New Roman" w:eastAsia="Times New Roman"/>
                <w:b/>
                <w:lang w:val="en-US" w:eastAsia="ru-RU"/>
              </w:rPr>
              <w:t>0,0</w:t>
            </w:r>
          </w:p>
        </w:tc>
        <w:tc>
          <w:tcPr>
            <w:tcW w:w="1473" w:type="dxa"/>
            <w:tcBorders>
              <w:left w:val="single" w:color="auto" w:sz="4" w:space="0"/>
              <w:bottom w:val="single" w:color="auto" w:sz="4" w:space="0"/>
              <w:right w:val="single" w:color="auto" w:sz="4" w:space="0"/>
            </w:tcBorders>
            <w:shd w:val="clear" w:color="auto" w:fill="D9D9D9"/>
          </w:tcPr>
          <w:p w14:paraId="712FB6D3">
            <w:pPr>
              <w:pStyle w:val="7"/>
              <w:jc w:val="both"/>
              <w:rPr>
                <w:rFonts w:ascii="Times New Roman" w:hAnsi="Times New Roman" w:eastAsia="Times New Roman"/>
                <w:b/>
                <w:lang w:eastAsia="ru-RU"/>
              </w:rPr>
            </w:pPr>
          </w:p>
        </w:tc>
        <w:tc>
          <w:tcPr>
            <w:tcW w:w="1736" w:type="dxa"/>
            <w:vMerge w:val="continue"/>
            <w:tcBorders>
              <w:left w:val="single" w:color="auto" w:sz="4" w:space="0"/>
              <w:bottom w:val="single" w:color="auto" w:sz="4" w:space="0"/>
              <w:right w:val="single" w:color="auto" w:sz="4" w:space="0"/>
            </w:tcBorders>
            <w:shd w:val="clear" w:color="auto" w:fill="D9D9D9"/>
          </w:tcPr>
          <w:p w14:paraId="783496D0">
            <w:pPr>
              <w:pStyle w:val="7"/>
              <w:jc w:val="both"/>
              <w:rPr>
                <w:rFonts w:ascii="Times New Roman" w:hAnsi="Times New Roman" w:eastAsia="Times New Roman"/>
                <w:b/>
                <w:lang w:eastAsia="ru-RU"/>
              </w:rPr>
            </w:pPr>
          </w:p>
        </w:tc>
        <w:tc>
          <w:tcPr>
            <w:tcW w:w="1483" w:type="dxa"/>
            <w:vMerge w:val="continue"/>
            <w:tcBorders>
              <w:left w:val="single" w:color="auto" w:sz="4" w:space="0"/>
              <w:bottom w:val="single" w:color="auto" w:sz="4" w:space="0"/>
              <w:right w:val="single" w:color="auto" w:sz="4" w:space="0"/>
            </w:tcBorders>
            <w:shd w:val="clear" w:color="auto" w:fill="D9D9D9"/>
          </w:tcPr>
          <w:p w14:paraId="5AF50B8E">
            <w:pPr>
              <w:pStyle w:val="7"/>
              <w:jc w:val="both"/>
              <w:rPr>
                <w:rFonts w:ascii="Times New Roman" w:hAnsi="Times New Roman" w:eastAsia="Times New Roman"/>
                <w:b/>
                <w:lang w:eastAsia="ru-RU"/>
              </w:rPr>
            </w:pPr>
          </w:p>
        </w:tc>
        <w:tc>
          <w:tcPr>
            <w:tcW w:w="1094" w:type="dxa"/>
            <w:vMerge w:val="continue"/>
            <w:tcBorders>
              <w:left w:val="single" w:color="auto" w:sz="4" w:space="0"/>
              <w:bottom w:val="single" w:color="auto" w:sz="4" w:space="0"/>
              <w:right w:val="single" w:color="auto" w:sz="4" w:space="0"/>
            </w:tcBorders>
            <w:shd w:val="clear" w:color="auto" w:fill="D9D9D9"/>
          </w:tcPr>
          <w:p w14:paraId="4D3E8AC5">
            <w:pPr>
              <w:pStyle w:val="7"/>
              <w:jc w:val="both"/>
              <w:rPr>
                <w:rFonts w:ascii="Times New Roman" w:hAnsi="Times New Roman" w:eastAsia="Times New Roman"/>
                <w:b/>
                <w:lang w:eastAsia="ru-RU"/>
              </w:rPr>
            </w:pPr>
          </w:p>
        </w:tc>
      </w:tr>
    </w:tbl>
    <w:p w14:paraId="7EDEFEFD">
      <w:pPr>
        <w:autoSpaceDE w:val="0"/>
        <w:autoSpaceDN w:val="0"/>
        <w:adjustRightInd w:val="0"/>
        <w:spacing w:after="0" w:line="240" w:lineRule="auto"/>
        <w:ind w:firstLine="708"/>
        <w:jc w:val="both"/>
        <w:rPr>
          <w:rFonts w:ascii="Times New Roman" w:hAnsi="Times New Roman"/>
          <w:sz w:val="28"/>
          <w:szCs w:val="28"/>
        </w:rPr>
        <w:sectPr>
          <w:pgSz w:w="16838" w:h="11906" w:orient="landscape"/>
          <w:pgMar w:top="1140" w:right="1440" w:bottom="941" w:left="997" w:header="720" w:footer="720" w:gutter="0"/>
          <w:cols w:space="0" w:num="1"/>
          <w:docGrid w:linePitch="360" w:charSpace="0"/>
        </w:sectPr>
      </w:pPr>
    </w:p>
    <w:p w14:paraId="0086FBFB">
      <w:pPr>
        <w:spacing w:after="0" w:line="240" w:lineRule="auto"/>
        <w:rPr>
          <w:rFonts w:ascii="Times New Roman" w:hAnsi="Times New Roman"/>
          <w:bCs/>
          <w:color w:val="auto"/>
          <w:sz w:val="28"/>
          <w:szCs w:val="28"/>
        </w:rPr>
      </w:pPr>
      <w:r>
        <w:rPr>
          <w:rFonts w:ascii="Times New Roman" w:hAnsi="Times New Roman"/>
          <w:bCs/>
          <w:color w:val="auto"/>
          <w:sz w:val="28"/>
          <w:szCs w:val="28"/>
        </w:rPr>
        <w:t xml:space="preserve">В 2024 году в МП </w:t>
      </w:r>
      <w:r>
        <w:rPr>
          <w:rFonts w:ascii="Times New Roman" w:hAnsi="Times New Roman"/>
          <w:color w:val="auto"/>
          <w:sz w:val="28"/>
          <w:szCs w:val="28"/>
        </w:rPr>
        <w:t xml:space="preserve">«Развитие физической культуры и спорта в муниципальном образовании «город Северобайкальск» </w:t>
      </w:r>
      <w:r>
        <w:rPr>
          <w:rFonts w:ascii="Times New Roman" w:hAnsi="Times New Roman"/>
          <w:bCs/>
          <w:color w:val="auto"/>
          <w:sz w:val="28"/>
          <w:szCs w:val="28"/>
        </w:rPr>
        <w:t>были внесены следующие изменения:</w:t>
      </w:r>
    </w:p>
    <w:p w14:paraId="1FDA4C53">
      <w:pPr>
        <w:pStyle w:val="7"/>
        <w:numPr>
          <w:ilvl w:val="0"/>
          <w:numId w:val="1"/>
        </w:numPr>
        <w:ind w:firstLine="658" w:firstLineChars="235"/>
        <w:jc w:val="both"/>
        <w:rPr>
          <w:rFonts w:ascii="Times New Roman" w:hAnsi="Times New Roman"/>
          <w:bCs/>
          <w:color w:val="auto"/>
          <w:sz w:val="28"/>
          <w:szCs w:val="28"/>
        </w:rPr>
      </w:pPr>
      <w:r>
        <w:rPr>
          <w:rFonts w:ascii="Times New Roman" w:hAnsi="Times New Roman"/>
          <w:bCs/>
          <w:color w:val="auto"/>
          <w:sz w:val="28"/>
          <w:szCs w:val="28"/>
        </w:rPr>
        <w:t xml:space="preserve">Постановление </w:t>
      </w:r>
      <w:r>
        <w:rPr>
          <w:bCs/>
          <w:iCs/>
          <w:color w:val="auto"/>
          <w:sz w:val="27"/>
          <w:szCs w:val="27"/>
        </w:rPr>
        <w:t>от  08.02.2024г. № 108, от 08.04.2024г. № 346, от 11.04.2024г. № 360, от 25.10.2024г. № 1162</w:t>
      </w:r>
      <w:r>
        <w:rPr>
          <w:rFonts w:ascii="Times New Roman" w:hAnsi="Times New Roman"/>
          <w:bCs/>
          <w:color w:val="auto"/>
          <w:sz w:val="28"/>
          <w:szCs w:val="28"/>
        </w:rPr>
        <w:t xml:space="preserve">    «О внесении изменений в муниципальную программу «Развитие физической культуры и спорта в муниципальном образовании «город Северобайкальск» на период 2020-2026 годы», утвержденную постановлением администрации муниципального образования «город Северобайкальск» №1385 от 03.12.2019г. «Об утверждении муниципальную программу «Развитие физической культуры и спорта в муниципальном образовании «город Северобайкальск».</w:t>
      </w:r>
    </w:p>
    <w:p w14:paraId="485AA329">
      <w:pPr>
        <w:pStyle w:val="7"/>
        <w:ind w:firstLine="658" w:firstLineChars="235"/>
        <w:jc w:val="both"/>
        <w:rPr>
          <w:rFonts w:ascii="Times New Roman" w:hAnsi="Times New Roman"/>
          <w:bCs/>
          <w:sz w:val="28"/>
          <w:szCs w:val="28"/>
        </w:rPr>
      </w:pPr>
    </w:p>
    <w:p w14:paraId="5000C2B0">
      <w:pPr>
        <w:spacing w:after="0" w:line="240" w:lineRule="auto"/>
        <w:ind w:firstLine="658" w:firstLineChars="235"/>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Финансирование расходов по разделу «Физическая культура и спорт» за 2024 год составило </w:t>
      </w:r>
      <w:r>
        <w:rPr>
          <w:rFonts w:ascii="Times New Roman" w:hAnsi="Times New Roman" w:eastAsia="Times New Roman"/>
          <w:sz w:val="28"/>
          <w:szCs w:val="28"/>
          <w:lang w:eastAsia="ru-RU"/>
        </w:rPr>
        <w:t xml:space="preserve">35 987,62 тыс. руб. </w:t>
      </w:r>
      <w:r>
        <w:rPr>
          <w:rFonts w:ascii="Times New Roman" w:hAnsi="Times New Roman" w:eastAsia="Times New Roman"/>
          <w:color w:val="000000"/>
          <w:sz w:val="28"/>
          <w:szCs w:val="28"/>
          <w:lang w:eastAsia="ru-RU"/>
        </w:rPr>
        <w:t xml:space="preserve">Процент исполнения составляет 66,6 %. </w:t>
      </w:r>
    </w:p>
    <w:p w14:paraId="08E47AEC">
      <w:pPr>
        <w:spacing w:after="0" w:line="240" w:lineRule="auto"/>
        <w:ind w:firstLine="658" w:firstLineChars="235"/>
        <w:jc w:val="both"/>
        <w:rPr>
          <w:rFonts w:ascii="Times New Roman" w:hAnsi="Times New Roman"/>
          <w:sz w:val="28"/>
          <w:szCs w:val="28"/>
        </w:rPr>
      </w:pPr>
      <w:r>
        <w:rPr>
          <w:rFonts w:ascii="Times New Roman" w:hAnsi="Times New Roman"/>
          <w:sz w:val="28"/>
          <w:szCs w:val="28"/>
        </w:rPr>
        <w:t xml:space="preserve">Финансирование раздела – физическая культура и спорт осуществляется в рамках реализации Муниципальной программы «Развитие физической культуры и спорта в МО «город Северобайкальск» на 2020-2026 годы». </w:t>
      </w:r>
    </w:p>
    <w:p w14:paraId="58C4CC55">
      <w:pPr>
        <w:spacing w:after="0" w:line="240" w:lineRule="auto"/>
        <w:ind w:firstLine="658" w:firstLineChars="235"/>
        <w:jc w:val="both"/>
        <w:rPr>
          <w:rFonts w:ascii="Times New Roman" w:hAnsi="Times New Roman"/>
          <w:sz w:val="28"/>
          <w:szCs w:val="28"/>
        </w:rPr>
      </w:pPr>
      <w:r>
        <w:rPr>
          <w:rFonts w:ascii="Times New Roman" w:hAnsi="Times New Roman"/>
          <w:sz w:val="28"/>
          <w:szCs w:val="28"/>
        </w:rPr>
        <w:t>Муниципальная программа «Развитие физической культуры и спорта в муниципальном образовании «город Северобайкальск»» предусмотрена в бюджете МО «город Северобайкальск» в размере 54 019,79 тыс.рублей. Исполнение программы за 2024 года составило 35 987,62 тыс.рублей или 66,6 %. В программу входит:</w:t>
      </w:r>
    </w:p>
    <w:p w14:paraId="730095BF">
      <w:pPr>
        <w:spacing w:after="0" w:line="240" w:lineRule="auto"/>
        <w:ind w:firstLine="658" w:firstLineChars="235"/>
        <w:jc w:val="both"/>
        <w:rPr>
          <w:rFonts w:ascii="Times New Roman" w:hAnsi="Times New Roman"/>
          <w:sz w:val="28"/>
          <w:szCs w:val="28"/>
        </w:rPr>
      </w:pPr>
      <w:r>
        <w:rPr>
          <w:rFonts w:ascii="Times New Roman" w:hAnsi="Times New Roman"/>
          <w:sz w:val="28"/>
          <w:szCs w:val="28"/>
        </w:rPr>
        <w:t>- содержание дворовых спортивных инструкторов в сумме 3 340 712,0 руб. (4,9 шт. ед.);</w:t>
      </w:r>
    </w:p>
    <w:p w14:paraId="45C2E7D7">
      <w:pPr>
        <w:spacing w:after="0" w:line="240" w:lineRule="auto"/>
        <w:ind w:firstLine="658" w:firstLineChars="235"/>
        <w:jc w:val="both"/>
        <w:rPr>
          <w:rFonts w:ascii="Times New Roman" w:hAnsi="Times New Roman"/>
          <w:sz w:val="28"/>
          <w:szCs w:val="28"/>
        </w:rPr>
      </w:pPr>
      <w:r>
        <w:rPr>
          <w:rFonts w:ascii="Times New Roman" w:hAnsi="Times New Roman"/>
          <w:sz w:val="28"/>
          <w:szCs w:val="28"/>
        </w:rPr>
        <w:t>- расходы на мероприятия в области физической культуры и спорта в сумме 3 645 644,0 руб. (проведение спортивных массовых мероприятий, проезд учащихся на соревнования за пределы города);</w:t>
      </w:r>
    </w:p>
    <w:p w14:paraId="0A8D1D7D">
      <w:pPr>
        <w:spacing w:after="0" w:line="240" w:lineRule="auto"/>
        <w:ind w:firstLine="658" w:firstLineChars="235"/>
        <w:jc w:val="both"/>
        <w:rPr>
          <w:rFonts w:ascii="Times New Roman" w:hAnsi="Times New Roman"/>
          <w:sz w:val="28"/>
          <w:szCs w:val="28"/>
        </w:rPr>
      </w:pPr>
      <w:r>
        <w:rPr>
          <w:rFonts w:ascii="Times New Roman" w:hAnsi="Times New Roman"/>
          <w:sz w:val="28"/>
          <w:szCs w:val="28"/>
        </w:rPr>
        <w:t>- обеспечение деятельности отдела по делам молодежи и спорту в сумме 3 009 920,60 руб.;</w:t>
      </w:r>
    </w:p>
    <w:p w14:paraId="218B710D">
      <w:pPr>
        <w:spacing w:after="0" w:line="240" w:lineRule="auto"/>
        <w:ind w:firstLine="658" w:firstLineChars="235"/>
        <w:jc w:val="both"/>
        <w:rPr>
          <w:rFonts w:ascii="Times New Roman" w:hAnsi="Times New Roman"/>
          <w:sz w:val="28"/>
          <w:szCs w:val="28"/>
        </w:rPr>
      </w:pPr>
      <w:r>
        <w:rPr>
          <w:rFonts w:ascii="Times New Roman" w:hAnsi="Times New Roman"/>
          <w:sz w:val="28"/>
          <w:szCs w:val="28"/>
        </w:rPr>
        <w:t>- Строительство объектов физической культуры, спорта. Разработка ПСД. Ремонт спортивных сооружений. Планирование земельных участков. Расходы производятся по мероприятию - Возведение крытого хоккейного корта холодного исполнения со стальной тентовой конструкцией в сумме – 26 014 632,50 руб.</w:t>
      </w:r>
    </w:p>
    <w:p w14:paraId="216A8A44">
      <w:pPr>
        <w:spacing w:after="0" w:line="240" w:lineRule="auto"/>
        <w:ind w:firstLine="658" w:firstLineChars="235"/>
        <w:jc w:val="both"/>
        <w:rPr>
          <w:rFonts w:ascii="Times New Roman" w:hAnsi="Times New Roman"/>
          <w:sz w:val="28"/>
          <w:szCs w:val="28"/>
        </w:rPr>
      </w:pPr>
      <w:r>
        <w:rPr>
          <w:rFonts w:ascii="Times New Roman" w:hAnsi="Times New Roman"/>
          <w:sz w:val="28"/>
          <w:szCs w:val="28"/>
        </w:rPr>
        <w:t xml:space="preserve"> Цель Программы – формирование здорового образа жизни населения.</w:t>
      </w:r>
    </w:p>
    <w:p w14:paraId="3389D9BE">
      <w:pPr>
        <w:spacing w:line="240" w:lineRule="auto"/>
        <w:ind w:left="-567" w:right="-3" w:firstLine="567"/>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В городе 6 детских садов, 5 общеобразовательных школ, 1 детско-юношеская спортивная школа, 1 школа туристско-экологического образования. Бассейн «Подлеморье», принадлежащий ОАО «РЖД». Бурятский Республиканский  многопрофильный техникум инновационных технологий, горнолыжная база «Большая медведица», лыжная база. В городе Северобайкальск функционируют следующие спортивные клубы:   клуб киокусинкай каратэ «Восток», клуб восточных-боевых единоборств «</w:t>
      </w:r>
      <w:r>
        <w:rPr>
          <w:rFonts w:ascii="Times New Roman" w:hAnsi="Times New Roman" w:cs="Times New Roman"/>
          <w:sz w:val="28"/>
          <w:szCs w:val="28"/>
          <w:lang w:val="en-US"/>
        </w:rPr>
        <w:t>S</w:t>
      </w:r>
      <w:r>
        <w:rPr>
          <w:rFonts w:ascii="Times New Roman" w:hAnsi="Times New Roman" w:cs="Times New Roman"/>
          <w:sz w:val="28"/>
          <w:szCs w:val="28"/>
        </w:rPr>
        <w:t>3», шахматный клуб «Белый король», хоккейный клуб «Локомотив», лыжный клуб «Славянский»,  клуб бокса «</w:t>
      </w:r>
      <w:r>
        <w:rPr>
          <w:rFonts w:ascii="Times New Roman" w:hAnsi="Times New Roman" w:cs="Times New Roman"/>
          <w:sz w:val="28"/>
          <w:szCs w:val="28"/>
          <w:lang w:val="en-US"/>
        </w:rPr>
        <w:t>Nord</w:t>
      </w:r>
      <w:r>
        <w:rPr>
          <w:rFonts w:ascii="Times New Roman" w:hAnsi="Times New Roman" w:cs="Times New Roman"/>
          <w:sz w:val="28"/>
          <w:szCs w:val="28"/>
        </w:rPr>
        <w:t>-</w:t>
      </w:r>
      <w:r>
        <w:rPr>
          <w:rFonts w:ascii="Times New Roman" w:hAnsi="Times New Roman" w:cs="Times New Roman"/>
          <w:sz w:val="28"/>
          <w:szCs w:val="28"/>
          <w:lang w:val="en-US"/>
        </w:rPr>
        <w:t>Ring</w:t>
      </w:r>
      <w:r>
        <w:rPr>
          <w:rFonts w:ascii="Times New Roman" w:hAnsi="Times New Roman" w:cs="Times New Roman"/>
          <w:sz w:val="28"/>
          <w:szCs w:val="28"/>
        </w:rPr>
        <w:t>», бойцовский клуб «</w:t>
      </w:r>
      <w:r>
        <w:rPr>
          <w:rFonts w:ascii="Times New Roman" w:hAnsi="Times New Roman" w:cs="Times New Roman"/>
          <w:sz w:val="28"/>
          <w:szCs w:val="28"/>
          <w:lang w:val="en-US"/>
        </w:rPr>
        <w:t>Fight</w:t>
      </w:r>
      <w:r>
        <w:rPr>
          <w:rFonts w:ascii="Times New Roman" w:hAnsi="Times New Roman" w:cs="Times New Roman"/>
          <w:sz w:val="28"/>
          <w:szCs w:val="28"/>
        </w:rPr>
        <w:t>_</w:t>
      </w:r>
      <w:r>
        <w:rPr>
          <w:rFonts w:ascii="Times New Roman" w:hAnsi="Times New Roman" w:cs="Times New Roman"/>
          <w:sz w:val="28"/>
          <w:szCs w:val="28"/>
          <w:lang w:val="en-US"/>
        </w:rPr>
        <w:t>club</w:t>
      </w:r>
      <w:r>
        <w:rPr>
          <w:rFonts w:ascii="Times New Roman" w:hAnsi="Times New Roman" w:cs="Times New Roman"/>
          <w:sz w:val="28"/>
          <w:szCs w:val="28"/>
        </w:rPr>
        <w:t>_</w:t>
      </w:r>
      <w:r>
        <w:rPr>
          <w:rFonts w:ascii="Times New Roman" w:hAnsi="Times New Roman" w:cs="Times New Roman"/>
          <w:sz w:val="28"/>
          <w:szCs w:val="28"/>
          <w:lang w:val="en-US"/>
        </w:rPr>
        <w:t>sbk</w:t>
      </w:r>
      <w:r>
        <w:rPr>
          <w:rFonts w:ascii="Times New Roman" w:hAnsi="Times New Roman" w:cs="Times New Roman"/>
          <w:sz w:val="28"/>
          <w:szCs w:val="28"/>
        </w:rPr>
        <w:t>», клуб по спортивному метанию ножей при ТОС «Казачья станица», клуб йоги «Байкальская прана», клуб оздоровительной гимнастики «Серебряный возраст», клуб скандинавской ходьбы «Пенсионеры ЖД», клуб «Кроссфит-Место силы», клуб любителей настольного тенниса, оздоровительный центр «Релакс», тренажерный зал «Атлант».</w:t>
      </w:r>
    </w:p>
    <w:p w14:paraId="607E2615">
      <w:pPr>
        <w:spacing w:line="240" w:lineRule="auto"/>
        <w:ind w:left="-567" w:right="-3" w:firstLine="567"/>
        <w:jc w:val="both"/>
        <w:rPr>
          <w:rFonts w:ascii="Times New Roman" w:hAnsi="Times New Roman" w:cs="Times New Roman"/>
          <w:sz w:val="28"/>
          <w:szCs w:val="28"/>
        </w:rPr>
      </w:pPr>
      <w:r>
        <w:rPr>
          <w:rFonts w:ascii="Times New Roman" w:hAnsi="Times New Roman" w:cs="Times New Roman"/>
          <w:sz w:val="28"/>
          <w:szCs w:val="28"/>
        </w:rPr>
        <w:t xml:space="preserve">         Во всех этих учреждениях ведется активная работа по реализации направления – развитие физической культуры и спорта. Особую роль в организации этой работы занимают инструктора по ФК и С.</w:t>
      </w:r>
    </w:p>
    <w:p w14:paraId="12E2CB3F">
      <w:pPr>
        <w:spacing w:line="240" w:lineRule="auto"/>
        <w:ind w:left="-567" w:right="-3" w:firstLine="567"/>
        <w:jc w:val="both"/>
        <w:rPr>
          <w:rFonts w:ascii="Times New Roman" w:hAnsi="Times New Roman" w:cs="Times New Roman"/>
          <w:sz w:val="28"/>
          <w:szCs w:val="28"/>
        </w:rPr>
      </w:pPr>
      <w:r>
        <w:rPr>
          <w:rFonts w:ascii="Times New Roman" w:hAnsi="Times New Roman" w:cs="Times New Roman"/>
          <w:bCs/>
          <w:sz w:val="28"/>
          <w:szCs w:val="28"/>
        </w:rPr>
        <w:t xml:space="preserve">      В  2024 году н</w:t>
      </w:r>
      <w:r>
        <w:rPr>
          <w:rFonts w:ascii="Times New Roman" w:hAnsi="Times New Roman" w:cs="Times New Roman"/>
          <w:sz w:val="28"/>
          <w:szCs w:val="28"/>
        </w:rPr>
        <w:t>а 4,7 ставки инструкторов по физической культуре и спорту работает восемь человек. Работа дворовых инструкторов осуществляется согласно, утвержденным</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расписаниям занятий. Финансирование заработной платы дворовых инструкторов осуществляется в рамках Муниципальной программы «Развитие физической культуры и спорта в МО «город Северобайкальск».  </w:t>
      </w:r>
    </w:p>
    <w:p w14:paraId="271638FE">
      <w:pPr>
        <w:spacing w:line="240" w:lineRule="auto"/>
        <w:ind w:left="-567" w:right="-3" w:firstLine="567"/>
        <w:jc w:val="both"/>
        <w:rPr>
          <w:rFonts w:hint="default" w:ascii="Times New Roman" w:hAnsi="Times New Roman" w:cs="Times New Roman"/>
          <w:sz w:val="28"/>
          <w:szCs w:val="28"/>
          <w:lang w:val="ru-RU"/>
        </w:rPr>
      </w:pPr>
      <w:r>
        <w:rPr>
          <w:rFonts w:ascii="Times New Roman" w:hAnsi="Times New Roman" w:cs="Times New Roman"/>
          <w:sz w:val="28"/>
          <w:szCs w:val="28"/>
        </w:rPr>
        <w:t xml:space="preserve">    Одним из важных направлений в работе является проведение чемпионатов, первенств, турниров, спартакиад, фестивалей, спортивно-массовых мероприятий в городе. За отчетный период были проведены все запланированные мероприятия: </w:t>
      </w:r>
      <w:r>
        <w:rPr>
          <w:rFonts w:ascii="Times New Roman" w:hAnsi="Times New Roman" w:cs="Times New Roman"/>
          <w:sz w:val="24"/>
          <w:szCs w:val="24"/>
        </w:rPr>
        <w:t>с</w:t>
      </w:r>
      <w:r>
        <w:rPr>
          <w:rFonts w:ascii="Times New Roman" w:hAnsi="Times New Roman" w:cs="Times New Roman"/>
          <w:sz w:val="28"/>
          <w:szCs w:val="28"/>
        </w:rPr>
        <w:t>оревнования по настольному теннису «Рождественский шарик», соревнования среди ТОСов «Папа, мама, я – дружная, спортивная семья», рождественский турнир по волейболу, турнир по мини-футболу на призы Деда Мороза, турнир по волейболу в рамках Игр Белого Месяца, соревнования по лыжным гонкам в рамках проведения Кубка города по лыжным гонкам, открытый турнир по борьбе самбо, Всероссийская лыжная массовая гонка «Лыжня России - 2024», Кубок боевого братства по волейболу, 15 Игры Белого Месяца, турнир по баскетболу, турнир по спортивной борьбе, Спартакиада силовых структур, Открытое первенство города по каратэ, соревнования по ледовым гонкам «Ледовый спринт – 2024», соревнования по зимнему многоборью, Женский турнир по волейболу «8 марта», турниры по хоккею, турнир по спортивному метанию ножа, зимние игры в рамках городского праздника «Проводы зимы», спартакиада ГТО для дошкольников, спартакиада микрорайона «Заречный», соревнования по горным лыжам и сноубордингу для детей.</w:t>
      </w:r>
      <w:r>
        <w:rPr>
          <w:rFonts w:hint="default" w:ascii="Times New Roman" w:hAnsi="Times New Roman" w:cs="Times New Roman"/>
          <w:sz w:val="28"/>
          <w:szCs w:val="28"/>
          <w:lang w:val="ru-RU"/>
        </w:rPr>
        <w:t xml:space="preserve"> </w:t>
      </w:r>
      <w:r>
        <w:rPr>
          <w:rFonts w:hint="default" w:ascii="Times New Roman" w:hAnsi="Times New Roman"/>
          <w:sz w:val="28"/>
          <w:szCs w:val="28"/>
        </w:rPr>
        <w:t>Первенство города по горным лыжам и сноубордингу среди мужчин и женщин</w:t>
      </w:r>
      <w:r>
        <w:rPr>
          <w:rFonts w:hint="default" w:ascii="Times New Roman" w:hAnsi="Times New Roman"/>
          <w:sz w:val="28"/>
          <w:szCs w:val="28"/>
          <w:lang w:val="ru-RU"/>
        </w:rPr>
        <w:t xml:space="preserve">. </w:t>
      </w:r>
      <w:r>
        <w:rPr>
          <w:rFonts w:hint="default" w:ascii="Times New Roman" w:hAnsi="Times New Roman"/>
          <w:sz w:val="28"/>
          <w:szCs w:val="28"/>
        </w:rPr>
        <w:t>Всероссийская акция «10000 шагов к жизни»</w:t>
      </w:r>
      <w:r>
        <w:rPr>
          <w:rFonts w:hint="default" w:ascii="Times New Roman" w:hAnsi="Times New Roman"/>
          <w:sz w:val="28"/>
          <w:szCs w:val="28"/>
          <w:lang w:val="ru-RU"/>
        </w:rPr>
        <w:t xml:space="preserve">. </w:t>
      </w:r>
      <w:r>
        <w:rPr>
          <w:rFonts w:hint="default" w:ascii="Times New Roman" w:hAnsi="Times New Roman"/>
          <w:sz w:val="28"/>
          <w:szCs w:val="28"/>
        </w:rPr>
        <w:t>Первенство города по горным лыжам и сноубордингу среди детей</w:t>
      </w:r>
      <w:r>
        <w:rPr>
          <w:rFonts w:hint="default" w:ascii="Times New Roman" w:hAnsi="Times New Roman"/>
          <w:sz w:val="28"/>
          <w:szCs w:val="28"/>
          <w:lang w:val="ru-RU"/>
        </w:rPr>
        <w:t>.</w:t>
      </w:r>
      <w:r>
        <w:rPr>
          <w:rFonts w:hint="default" w:ascii="Times New Roman" w:hAnsi="Times New Roman"/>
          <w:sz w:val="28"/>
          <w:szCs w:val="28"/>
        </w:rPr>
        <w:t>Городской шахматный турнир, посвященный 50 летию БАМ</w:t>
      </w:r>
      <w:r>
        <w:rPr>
          <w:rFonts w:hint="default" w:ascii="Times New Roman" w:hAnsi="Times New Roman"/>
          <w:sz w:val="28"/>
          <w:szCs w:val="28"/>
          <w:lang w:val="ru-RU"/>
        </w:rPr>
        <w:t xml:space="preserve">. </w:t>
      </w:r>
      <w:r>
        <w:rPr>
          <w:rFonts w:hint="default" w:ascii="Times New Roman" w:hAnsi="Times New Roman"/>
          <w:sz w:val="28"/>
          <w:szCs w:val="28"/>
        </w:rPr>
        <w:t>Спортивный фестиваль среди семейных команд «Семейные рекорды ГТО»</w:t>
      </w:r>
      <w:r>
        <w:rPr>
          <w:rFonts w:hint="default" w:ascii="Times New Roman" w:hAnsi="Times New Roman"/>
          <w:sz w:val="28"/>
          <w:szCs w:val="28"/>
          <w:lang w:val="ru-RU"/>
        </w:rPr>
        <w:t xml:space="preserve">. </w:t>
      </w:r>
      <w:r>
        <w:rPr>
          <w:rFonts w:hint="default" w:ascii="Times New Roman" w:hAnsi="Times New Roman"/>
          <w:sz w:val="28"/>
          <w:szCs w:val="28"/>
        </w:rPr>
        <w:t>Единый день сдачи ГТО среди студентов</w:t>
      </w:r>
      <w:r>
        <w:rPr>
          <w:rFonts w:hint="default" w:ascii="Times New Roman" w:hAnsi="Times New Roman"/>
          <w:sz w:val="28"/>
          <w:szCs w:val="28"/>
          <w:lang w:val="ru-RU"/>
        </w:rPr>
        <w:t xml:space="preserve">. </w:t>
      </w:r>
      <w:r>
        <w:rPr>
          <w:rFonts w:hint="default" w:ascii="Times New Roman" w:hAnsi="Times New Roman"/>
          <w:sz w:val="28"/>
          <w:szCs w:val="28"/>
        </w:rPr>
        <w:t>Межрегиональный турнир по стрельбе «Ворошиловский стрелок»</w:t>
      </w:r>
      <w:r>
        <w:rPr>
          <w:rFonts w:hint="default" w:ascii="Times New Roman" w:hAnsi="Times New Roman"/>
          <w:sz w:val="28"/>
          <w:szCs w:val="28"/>
          <w:lang w:val="ru-RU"/>
        </w:rPr>
        <w:t xml:space="preserve">. </w:t>
      </w:r>
      <w:r>
        <w:rPr>
          <w:rFonts w:hint="default" w:ascii="Times New Roman" w:hAnsi="Times New Roman"/>
          <w:sz w:val="28"/>
          <w:szCs w:val="28"/>
        </w:rPr>
        <w:t>Традиционная спартакиада среди организаций и предприятий города, посвященная Дню местного самоуправления</w:t>
      </w:r>
      <w:r>
        <w:rPr>
          <w:rFonts w:hint="default" w:ascii="Times New Roman" w:hAnsi="Times New Roman"/>
          <w:sz w:val="28"/>
          <w:szCs w:val="28"/>
          <w:lang w:val="ru-RU"/>
        </w:rPr>
        <w:t xml:space="preserve">. </w:t>
      </w:r>
      <w:r>
        <w:rPr>
          <w:rFonts w:hint="default" w:ascii="Times New Roman" w:hAnsi="Times New Roman"/>
          <w:sz w:val="28"/>
          <w:szCs w:val="28"/>
        </w:rPr>
        <w:t>Первенство города по волейболу среди школ</w:t>
      </w:r>
      <w:r>
        <w:rPr>
          <w:rFonts w:hint="default" w:ascii="Times New Roman" w:hAnsi="Times New Roman"/>
          <w:sz w:val="28"/>
          <w:szCs w:val="28"/>
          <w:lang w:val="ru-RU"/>
        </w:rPr>
        <w:t xml:space="preserve">. </w:t>
      </w:r>
      <w:r>
        <w:rPr>
          <w:rFonts w:hint="default" w:ascii="Times New Roman" w:hAnsi="Times New Roman"/>
          <w:sz w:val="28"/>
          <w:szCs w:val="28"/>
        </w:rPr>
        <w:t>35 Лыжный переход по Байкалу</w:t>
      </w:r>
      <w:r>
        <w:rPr>
          <w:rFonts w:hint="default" w:ascii="Times New Roman" w:hAnsi="Times New Roman"/>
          <w:sz w:val="28"/>
          <w:szCs w:val="28"/>
          <w:lang w:val="ru-RU"/>
        </w:rPr>
        <w:t xml:space="preserve">. </w:t>
      </w:r>
      <w:r>
        <w:rPr>
          <w:rFonts w:hint="default" w:ascii="Times New Roman" w:hAnsi="Times New Roman"/>
          <w:sz w:val="28"/>
          <w:szCs w:val="28"/>
        </w:rPr>
        <w:t>Традиционный легкоатлетический пробег, посвященный 1 мая</w:t>
      </w:r>
      <w:r>
        <w:rPr>
          <w:rFonts w:hint="default" w:ascii="Times New Roman" w:hAnsi="Times New Roman"/>
          <w:sz w:val="28"/>
          <w:szCs w:val="28"/>
          <w:lang w:val="ru-RU"/>
        </w:rPr>
        <w:t xml:space="preserve">. </w:t>
      </w:r>
      <w:r>
        <w:rPr>
          <w:rFonts w:hint="default" w:ascii="Times New Roman" w:hAnsi="Times New Roman"/>
          <w:sz w:val="28"/>
          <w:szCs w:val="28"/>
        </w:rPr>
        <w:t>Традиционный региональный турнир по боксу на призы Торгового дома «Тихонов и сыновья», посвященный Дню Победы</w:t>
      </w:r>
      <w:r>
        <w:rPr>
          <w:rFonts w:hint="default" w:ascii="Times New Roman" w:hAnsi="Times New Roman"/>
          <w:sz w:val="28"/>
          <w:szCs w:val="28"/>
          <w:lang w:val="ru-RU"/>
        </w:rPr>
        <w:t xml:space="preserve">. </w:t>
      </w:r>
      <w:r>
        <w:rPr>
          <w:rFonts w:hint="default" w:ascii="Times New Roman" w:hAnsi="Times New Roman"/>
          <w:sz w:val="28"/>
          <w:szCs w:val="28"/>
        </w:rPr>
        <w:t>Традиционная военно-патриотическая игра «Зарница»</w:t>
      </w:r>
      <w:r>
        <w:rPr>
          <w:rFonts w:hint="default" w:ascii="Times New Roman" w:hAnsi="Times New Roman"/>
          <w:sz w:val="28"/>
          <w:szCs w:val="28"/>
          <w:lang w:val="ru-RU"/>
        </w:rPr>
        <w:t xml:space="preserve">. </w:t>
      </w:r>
      <w:r>
        <w:rPr>
          <w:rFonts w:hint="default" w:ascii="Times New Roman" w:hAnsi="Times New Roman"/>
          <w:sz w:val="28"/>
          <w:szCs w:val="28"/>
        </w:rPr>
        <w:t>Традиционный легкоатлетический пробег, посвященный Дню Победы</w:t>
      </w:r>
      <w:r>
        <w:rPr>
          <w:rFonts w:hint="default" w:ascii="Times New Roman" w:hAnsi="Times New Roman"/>
          <w:sz w:val="28"/>
          <w:szCs w:val="28"/>
          <w:lang w:val="ru-RU"/>
        </w:rPr>
        <w:t xml:space="preserve">. </w:t>
      </w:r>
      <w:r>
        <w:rPr>
          <w:rFonts w:hint="default" w:ascii="Times New Roman" w:hAnsi="Times New Roman"/>
          <w:sz w:val="28"/>
          <w:szCs w:val="28"/>
        </w:rPr>
        <w:t>Фестиваль по шахматам, посвященный Дню Победы</w:t>
      </w:r>
      <w:r>
        <w:rPr>
          <w:rFonts w:hint="default" w:ascii="Times New Roman" w:hAnsi="Times New Roman"/>
          <w:sz w:val="28"/>
          <w:szCs w:val="28"/>
          <w:lang w:val="ru-RU"/>
        </w:rPr>
        <w:t xml:space="preserve">. </w:t>
      </w:r>
      <w:r>
        <w:rPr>
          <w:rFonts w:hint="default" w:ascii="Times New Roman" w:hAnsi="Times New Roman"/>
          <w:sz w:val="28"/>
          <w:szCs w:val="28"/>
        </w:rPr>
        <w:t>Фестиваль «Семейные рекорды ГТО» среди семейных команд работников ОАО «РЖД»</w:t>
      </w:r>
      <w:r>
        <w:rPr>
          <w:rFonts w:hint="default" w:ascii="Times New Roman" w:hAnsi="Times New Roman"/>
          <w:sz w:val="28"/>
          <w:szCs w:val="28"/>
          <w:lang w:val="ru-RU"/>
        </w:rPr>
        <w:t>,</w:t>
      </w:r>
      <w:r>
        <w:rPr>
          <w:rFonts w:hint="default" w:ascii="Times New Roman" w:hAnsi="Times New Roman"/>
          <w:sz w:val="28"/>
          <w:szCs w:val="28"/>
        </w:rPr>
        <w:t xml:space="preserve"> 2 этап</w:t>
      </w:r>
      <w:r>
        <w:rPr>
          <w:rFonts w:hint="default" w:ascii="Times New Roman" w:hAnsi="Times New Roman"/>
          <w:sz w:val="28"/>
          <w:szCs w:val="28"/>
          <w:lang w:val="ru-RU"/>
        </w:rPr>
        <w:t xml:space="preserve">. </w:t>
      </w:r>
      <w:r>
        <w:rPr>
          <w:rFonts w:hint="default" w:ascii="Times New Roman" w:hAnsi="Times New Roman"/>
          <w:sz w:val="28"/>
          <w:szCs w:val="28"/>
        </w:rPr>
        <w:t>Муниципальный этап Всероссийских соревнований школьников «Президентские состязания»</w:t>
      </w:r>
      <w:r>
        <w:rPr>
          <w:rFonts w:hint="default" w:ascii="Times New Roman" w:hAnsi="Times New Roman"/>
          <w:sz w:val="28"/>
          <w:szCs w:val="28"/>
          <w:lang w:val="ru-RU"/>
        </w:rPr>
        <w:t xml:space="preserve">. </w:t>
      </w:r>
      <w:r>
        <w:rPr>
          <w:rFonts w:hint="default" w:ascii="Times New Roman" w:hAnsi="Times New Roman"/>
          <w:sz w:val="28"/>
          <w:szCs w:val="28"/>
        </w:rPr>
        <w:t>Всероссийские массовые соревнования по спортивному ориентированию «Российский Азимут - 2024»</w:t>
      </w:r>
      <w:r>
        <w:rPr>
          <w:rFonts w:hint="default" w:ascii="Times New Roman" w:hAnsi="Times New Roman"/>
          <w:sz w:val="28"/>
          <w:szCs w:val="28"/>
          <w:lang w:val="ru-RU"/>
        </w:rPr>
        <w:t xml:space="preserve">. </w:t>
      </w:r>
      <w:r>
        <w:rPr>
          <w:rFonts w:hint="default" w:ascii="Times New Roman" w:hAnsi="Times New Roman"/>
          <w:sz w:val="28"/>
          <w:szCs w:val="28"/>
        </w:rPr>
        <w:t>Традиционный межрегиональный турнир по самбо, посвящённый 50-летию Байкало-Амурской магистрали</w:t>
      </w:r>
      <w:r>
        <w:rPr>
          <w:rFonts w:hint="default" w:ascii="Times New Roman" w:hAnsi="Times New Roman"/>
          <w:sz w:val="28"/>
          <w:szCs w:val="28"/>
          <w:lang w:val="ru-RU"/>
        </w:rPr>
        <w:t xml:space="preserve">. </w:t>
      </w:r>
      <w:r>
        <w:rPr>
          <w:rFonts w:hint="default" w:ascii="Times New Roman" w:hAnsi="Times New Roman"/>
          <w:sz w:val="28"/>
          <w:szCs w:val="28"/>
        </w:rPr>
        <w:t>Межрегиональный турнир по футболу (7х7) среди детско-юношеских команд в рамках международного Фестиваля «Локобол -2024- РЖД»</w:t>
      </w:r>
      <w:r>
        <w:rPr>
          <w:rFonts w:hint="default" w:ascii="Times New Roman" w:hAnsi="Times New Roman"/>
          <w:sz w:val="28"/>
          <w:szCs w:val="28"/>
          <w:lang w:val="ru-RU"/>
        </w:rPr>
        <w:t xml:space="preserve">. </w:t>
      </w:r>
      <w:r>
        <w:rPr>
          <w:rFonts w:hint="default" w:ascii="Times New Roman" w:hAnsi="Times New Roman"/>
          <w:sz w:val="28"/>
          <w:szCs w:val="28"/>
        </w:rPr>
        <w:t>Открытое первенство по художественной гимнастике «Радуга над Байкалом»</w:t>
      </w:r>
      <w:r>
        <w:rPr>
          <w:rFonts w:hint="default" w:ascii="Times New Roman" w:hAnsi="Times New Roman"/>
          <w:sz w:val="28"/>
          <w:szCs w:val="28"/>
          <w:lang w:val="ru-RU"/>
        </w:rPr>
        <w:t xml:space="preserve">. </w:t>
      </w:r>
      <w:r>
        <w:rPr>
          <w:rFonts w:hint="default" w:ascii="Times New Roman" w:hAnsi="Times New Roman"/>
          <w:sz w:val="28"/>
          <w:szCs w:val="28"/>
        </w:rPr>
        <w:t>Первенство города по легкой атлетике</w:t>
      </w:r>
      <w:r>
        <w:rPr>
          <w:rFonts w:hint="default" w:ascii="Times New Roman" w:hAnsi="Times New Roman"/>
          <w:sz w:val="28"/>
          <w:szCs w:val="28"/>
          <w:lang w:val="ru-RU"/>
        </w:rPr>
        <w:t xml:space="preserve">. </w:t>
      </w:r>
      <w:r>
        <w:rPr>
          <w:rFonts w:hint="default" w:ascii="Times New Roman" w:hAnsi="Times New Roman"/>
          <w:sz w:val="28"/>
          <w:szCs w:val="28"/>
        </w:rPr>
        <w:t>Прием нормативов ГТО на городском Фестивале цветения багульника</w:t>
      </w:r>
      <w:r>
        <w:rPr>
          <w:rFonts w:hint="default" w:ascii="Times New Roman" w:hAnsi="Times New Roman"/>
          <w:sz w:val="28"/>
          <w:szCs w:val="28"/>
          <w:lang w:val="ru-RU"/>
        </w:rPr>
        <w:t xml:space="preserve">. </w:t>
      </w:r>
      <w:r>
        <w:rPr>
          <w:rFonts w:hint="default" w:ascii="Times New Roman" w:hAnsi="Times New Roman"/>
          <w:sz w:val="28"/>
          <w:szCs w:val="28"/>
        </w:rPr>
        <w:t>Всероссийская акция «Забег России - 2024»</w:t>
      </w:r>
      <w:r>
        <w:rPr>
          <w:rFonts w:hint="default" w:ascii="Times New Roman" w:hAnsi="Times New Roman"/>
          <w:sz w:val="28"/>
          <w:szCs w:val="28"/>
          <w:lang w:val="ru-RU"/>
        </w:rPr>
        <w:t xml:space="preserve">. </w:t>
      </w:r>
      <w:r>
        <w:rPr>
          <w:rFonts w:hint="default" w:ascii="Times New Roman" w:hAnsi="Times New Roman"/>
          <w:sz w:val="28"/>
          <w:szCs w:val="28"/>
        </w:rPr>
        <w:t>Спортивный фестиваль «Мы Вместе» среди предприятий ОАО «РЖД» Северобайкальского региона</w:t>
      </w:r>
      <w:r>
        <w:rPr>
          <w:rFonts w:hint="default" w:ascii="Times New Roman" w:hAnsi="Times New Roman"/>
          <w:sz w:val="28"/>
          <w:szCs w:val="28"/>
          <w:lang w:val="ru-RU"/>
        </w:rPr>
        <w:t xml:space="preserve">. </w:t>
      </w:r>
      <w:r>
        <w:rPr>
          <w:rFonts w:hint="default" w:ascii="Times New Roman" w:hAnsi="Times New Roman"/>
          <w:sz w:val="28"/>
          <w:szCs w:val="28"/>
        </w:rPr>
        <w:t>Спортивное мероприятие среди ТОСов, посвященное Дню России</w:t>
      </w:r>
      <w:r>
        <w:rPr>
          <w:rFonts w:hint="default" w:ascii="Times New Roman" w:hAnsi="Times New Roman"/>
          <w:sz w:val="28"/>
          <w:szCs w:val="28"/>
          <w:lang w:val="ru-RU"/>
        </w:rPr>
        <w:t xml:space="preserve">. </w:t>
      </w:r>
      <w:r>
        <w:rPr>
          <w:rFonts w:hint="default" w:ascii="Times New Roman" w:hAnsi="Times New Roman"/>
          <w:sz w:val="28"/>
          <w:szCs w:val="28"/>
        </w:rPr>
        <w:t>Летняя спартакиада для детей ОВЗ</w:t>
      </w:r>
      <w:r>
        <w:rPr>
          <w:rFonts w:hint="default" w:ascii="Times New Roman" w:hAnsi="Times New Roman"/>
          <w:sz w:val="28"/>
          <w:szCs w:val="28"/>
          <w:lang w:val="ru-RU"/>
        </w:rPr>
        <w:t xml:space="preserve">. </w:t>
      </w:r>
      <w:r>
        <w:rPr>
          <w:rFonts w:hint="default" w:ascii="Times New Roman" w:hAnsi="Times New Roman"/>
          <w:sz w:val="28"/>
          <w:szCs w:val="28"/>
        </w:rPr>
        <w:t>Межрегиональный турнир по стритболу, посвященный 50-летию БАМ</w:t>
      </w:r>
      <w:r>
        <w:rPr>
          <w:rFonts w:hint="default" w:ascii="Times New Roman" w:hAnsi="Times New Roman"/>
          <w:sz w:val="28"/>
          <w:szCs w:val="28"/>
          <w:lang w:val="ru-RU"/>
        </w:rPr>
        <w:t xml:space="preserve">. </w:t>
      </w:r>
      <w:r>
        <w:rPr>
          <w:rFonts w:hint="default" w:ascii="Times New Roman" w:hAnsi="Times New Roman"/>
          <w:sz w:val="28"/>
          <w:szCs w:val="28"/>
        </w:rPr>
        <w:t>Культурно-спортивный праздник «Сурхарбан - 2024»</w:t>
      </w:r>
      <w:r>
        <w:rPr>
          <w:rFonts w:hint="default" w:ascii="Times New Roman" w:hAnsi="Times New Roman"/>
          <w:sz w:val="28"/>
          <w:szCs w:val="28"/>
          <w:lang w:val="ru-RU"/>
        </w:rPr>
        <w:t>. Открытие зимнего сезона по футзалу, спортивное мероприятие «ГТОшный папа», традиционная спартакиада работников образования, турнир по шахматам в честь Дня города, баскетбольный турнир «</w:t>
      </w:r>
      <w:r>
        <w:rPr>
          <w:rFonts w:hint="default" w:ascii="Times New Roman" w:hAnsi="Times New Roman"/>
          <w:sz w:val="28"/>
          <w:szCs w:val="28"/>
          <w:lang w:val="en-US"/>
        </w:rPr>
        <w:t>Z</w:t>
      </w:r>
      <w:r>
        <w:rPr>
          <w:rFonts w:hint="default" w:ascii="Times New Roman" w:hAnsi="Times New Roman"/>
          <w:sz w:val="28"/>
          <w:szCs w:val="28"/>
          <w:lang w:val="ru-RU"/>
        </w:rPr>
        <w:t xml:space="preserve">а Россию! Своих не бросаем», городской турнир по волейболу, спартакиада ветеранов спорта «Спортивное долголетие», открытие лыжного сезона - соревнования по лыжным гонкам, городские соревнования по общей физической подготовке среди детей 3-7 лет, второй этап кубка города по лыжным гонкам, товарищеский турнир по хоккею с шайбой, спартакиада работающей молодёжи, межрегиональный турнир по боксу, турнир по баскетболу на призы Деда Мороза, турнир по хоккею между детьми и родителями. </w:t>
      </w:r>
      <w:r>
        <w:rPr>
          <w:rFonts w:ascii="Times New Roman" w:hAnsi="Times New Roman" w:cs="Times New Roman"/>
          <w:sz w:val="28"/>
          <w:szCs w:val="28"/>
        </w:rPr>
        <w:t xml:space="preserve">Активно проводится работа по внедрению ВФСК «ГТО», в </w:t>
      </w:r>
      <w:r>
        <w:rPr>
          <w:rFonts w:ascii="Times New Roman" w:hAnsi="Times New Roman" w:cs="Times New Roman"/>
          <w:sz w:val="28"/>
          <w:szCs w:val="28"/>
          <w:lang w:val="ru-RU"/>
        </w:rPr>
        <w:t>четвертом</w:t>
      </w:r>
      <w:r>
        <w:rPr>
          <w:rFonts w:ascii="Times New Roman" w:hAnsi="Times New Roman" w:cs="Times New Roman"/>
          <w:sz w:val="28"/>
          <w:szCs w:val="28"/>
        </w:rPr>
        <w:t xml:space="preserve"> квартале проводился прием ГТО у воспитанников детских садов города, студентов ГАПОУ БРМТИТ</w:t>
      </w:r>
      <w:r>
        <w:rPr>
          <w:rFonts w:hint="default" w:ascii="Times New Roman" w:hAnsi="Times New Roman" w:cs="Times New Roman"/>
          <w:sz w:val="28"/>
          <w:szCs w:val="28"/>
          <w:lang w:val="ru-RU"/>
        </w:rPr>
        <w:t>, ТОСов, работников культуры и силовых структур.</w:t>
      </w:r>
      <w:r>
        <w:rPr>
          <w:rFonts w:ascii="Times New Roman" w:hAnsi="Times New Roman" w:cs="Times New Roman"/>
          <w:sz w:val="28"/>
          <w:szCs w:val="28"/>
        </w:rPr>
        <w:t xml:space="preserve"> Инструкторам поставлена задача по выполнению плана по знаком ГТО, еженедельно ведется мониторинг этой работы. Также инструктора проводят разъяснительную работу по регистрации жителей на сайте ГТО. За </w:t>
      </w:r>
      <w:r>
        <w:rPr>
          <w:rFonts w:hint="default" w:ascii="Times New Roman" w:hAnsi="Times New Roman" w:cs="Times New Roman"/>
          <w:sz w:val="28"/>
          <w:szCs w:val="28"/>
          <w:lang w:val="ru-RU"/>
        </w:rPr>
        <w:t>4</w:t>
      </w:r>
      <w:r>
        <w:rPr>
          <w:rFonts w:ascii="Times New Roman" w:hAnsi="Times New Roman" w:cs="Times New Roman"/>
          <w:sz w:val="28"/>
          <w:szCs w:val="28"/>
        </w:rPr>
        <w:t xml:space="preserve"> квартал 2024 года приняли участие в сдаче нормативов </w:t>
      </w:r>
      <w:r>
        <w:rPr>
          <w:rFonts w:hint="default" w:ascii="Times New Roman" w:hAnsi="Times New Roman" w:cs="Times New Roman"/>
          <w:sz w:val="28"/>
          <w:szCs w:val="28"/>
          <w:lang w:val="ru-RU"/>
        </w:rPr>
        <w:t>950</w:t>
      </w:r>
      <w:r>
        <w:rPr>
          <w:rFonts w:ascii="Times New Roman" w:hAnsi="Times New Roman" w:cs="Times New Roman"/>
          <w:sz w:val="28"/>
          <w:szCs w:val="28"/>
        </w:rPr>
        <w:t xml:space="preserve"> человек, из них выполнили на знаки отличия – </w:t>
      </w:r>
      <w:r>
        <w:rPr>
          <w:rFonts w:hint="default" w:ascii="Times New Roman" w:hAnsi="Times New Roman" w:cs="Times New Roman"/>
          <w:sz w:val="28"/>
          <w:szCs w:val="28"/>
          <w:lang w:val="ru-RU"/>
        </w:rPr>
        <w:t>128</w:t>
      </w:r>
      <w:r>
        <w:rPr>
          <w:rFonts w:ascii="Times New Roman" w:hAnsi="Times New Roman" w:cs="Times New Roman"/>
          <w:sz w:val="28"/>
          <w:szCs w:val="28"/>
        </w:rPr>
        <w:t>.</w:t>
      </w:r>
      <w:r>
        <w:rPr>
          <w:rFonts w:hint="default" w:ascii="Times New Roman" w:hAnsi="Times New Roman" w:cs="Times New Roman"/>
          <w:sz w:val="28"/>
          <w:szCs w:val="28"/>
          <w:lang w:val="ru-RU"/>
        </w:rPr>
        <w:t xml:space="preserve"> В октябре был организован и проведен </w:t>
      </w:r>
      <w:r>
        <w:rPr>
          <w:rFonts w:ascii="Times New Roman" w:hAnsi="Times New Roman" w:cs="Times New Roman"/>
          <w:sz w:val="28"/>
          <w:szCs w:val="28"/>
        </w:rPr>
        <w:t xml:space="preserve"> </w:t>
      </w:r>
      <w:r>
        <w:rPr>
          <w:rFonts w:ascii="Times New Roman" w:hAnsi="Times New Roman" w:cs="Times New Roman"/>
          <w:sz w:val="28"/>
          <w:szCs w:val="28"/>
          <w:lang w:val="ru-RU"/>
        </w:rPr>
        <w:t>Первый</w:t>
      </w:r>
      <w:r>
        <w:rPr>
          <w:rFonts w:hint="default" w:ascii="Times New Roman" w:hAnsi="Times New Roman" w:cs="Times New Roman"/>
          <w:sz w:val="28"/>
          <w:szCs w:val="28"/>
          <w:lang w:val="ru-RU"/>
        </w:rPr>
        <w:t xml:space="preserve"> инклюзивный фестиваль ГТО среди детей с ОВЗ и их родителей. Это послужило организацией еженедельных тренировок по адаптивному спорту, которые проводят инструктора для детей и молодежи с ОВЗ.</w:t>
      </w:r>
    </w:p>
    <w:p w14:paraId="7ED47FCE">
      <w:pPr>
        <w:spacing w:line="240" w:lineRule="auto"/>
        <w:ind w:left="-567" w:right="-3" w:firstLine="567"/>
        <w:jc w:val="both"/>
        <w:rPr>
          <w:rFonts w:hint="default" w:ascii="Times New Roman" w:hAnsi="Times New Roman" w:cs="Times New Roman"/>
          <w:sz w:val="28"/>
          <w:szCs w:val="28"/>
          <w:lang w:val="ru-RU"/>
        </w:rPr>
      </w:pPr>
      <w:r>
        <w:rPr>
          <w:rFonts w:ascii="Times New Roman" w:hAnsi="Times New Roman" w:cs="Times New Roman"/>
          <w:sz w:val="28"/>
          <w:szCs w:val="28"/>
        </w:rPr>
        <w:t xml:space="preserve">          Инструктора принимают участие во всех крупных культурно-массовых и спортивных мероприятиях. Принимают участие в заседании КДН, методического объединения учителей физической культуры и спорта, проводят мастер-классы и открытые занятия для населения. За </w:t>
      </w:r>
      <w:r>
        <w:rPr>
          <w:rFonts w:ascii="Times New Roman" w:hAnsi="Times New Roman" w:cs="Times New Roman"/>
          <w:sz w:val="28"/>
          <w:szCs w:val="28"/>
          <w:lang w:val="ru-RU"/>
        </w:rPr>
        <w:t>отчётный</w:t>
      </w:r>
      <w:r>
        <w:rPr>
          <w:rFonts w:ascii="Times New Roman" w:hAnsi="Times New Roman" w:cs="Times New Roman"/>
          <w:sz w:val="28"/>
          <w:szCs w:val="28"/>
        </w:rPr>
        <w:t xml:space="preserve"> период были проведены «Уроки самообороны» - совместное мероприятие инструкторов и полиции для детей группы и риска.</w:t>
      </w:r>
      <w:r>
        <w:rPr>
          <w:rFonts w:hint="default" w:ascii="Times New Roman" w:hAnsi="Times New Roman" w:cs="Times New Roman"/>
          <w:sz w:val="28"/>
          <w:szCs w:val="28"/>
          <w:lang w:val="ru-RU"/>
        </w:rPr>
        <w:t xml:space="preserve"> А также мероприятия в рамках реализации Республиканского проекта «Старший брат».</w:t>
      </w:r>
    </w:p>
    <w:p w14:paraId="500CFD2B">
      <w:pPr>
        <w:spacing w:line="240" w:lineRule="auto"/>
        <w:ind w:left="-567" w:right="-3" w:firstLine="567"/>
        <w:jc w:val="both"/>
        <w:rPr>
          <w:rFonts w:ascii="Times New Roman" w:hAnsi="Times New Roman" w:cs="Times New Roman"/>
          <w:sz w:val="28"/>
          <w:szCs w:val="28"/>
        </w:rPr>
      </w:pPr>
      <w:r>
        <w:rPr>
          <w:rFonts w:ascii="Times New Roman" w:hAnsi="Times New Roman" w:cs="Times New Roman"/>
          <w:sz w:val="28"/>
          <w:szCs w:val="28"/>
          <w:lang w:eastAsia="ru-RU"/>
        </w:rPr>
        <w:t>С целью Реализации мероприятия по снижению распространённости фактора риска НИЗ «Низкая физическая активность» инструкторами продолжается реализация проекта «Зарядка на производстве», охваченных за время реализации проекта производственных коллективах физкультпаузы проводились на постоянной основе, всего охвачено</w:t>
      </w:r>
      <w:r>
        <w:rPr>
          <w:rFonts w:hint="default" w:ascii="Times New Roman" w:hAnsi="Times New Roman" w:cs="Times New Roman"/>
          <w:sz w:val="28"/>
          <w:szCs w:val="28"/>
          <w:lang w:val="en-US" w:eastAsia="ru-RU"/>
        </w:rPr>
        <w:t xml:space="preserve"> 25</w:t>
      </w:r>
      <w:r>
        <w:rPr>
          <w:rFonts w:ascii="Times New Roman" w:hAnsi="Times New Roman" w:cs="Times New Roman"/>
          <w:sz w:val="28"/>
          <w:szCs w:val="28"/>
          <w:lang w:eastAsia="ru-RU"/>
        </w:rPr>
        <w:t xml:space="preserve"> рабочих коллективов. </w:t>
      </w:r>
      <w:r>
        <w:rPr>
          <w:rFonts w:ascii="Times New Roman" w:hAnsi="Times New Roman" w:cs="Times New Roman"/>
          <w:sz w:val="28"/>
          <w:szCs w:val="28"/>
        </w:rPr>
        <w:t xml:space="preserve">    Отделом по Молодёжной политике, физической культуре и спорту УО МО «город Северобайкальск» в который входят инструктора проводятся </w:t>
      </w:r>
      <w:r>
        <w:rPr>
          <w:rFonts w:ascii="Times New Roman" w:hAnsi="Times New Roman"/>
          <w:sz w:val="28"/>
          <w:szCs w:val="28"/>
        </w:rPr>
        <w:t xml:space="preserve">массовые информационно-пропагандистских акции и мероприятия, направленные на отказ от вредных привычек, формирование здорового образа жизни, пропаганду принципов здорового питания с участием общественных организаций. Специалисты и инструкторы провели ряд встреч с учащимися школ, техникума с разговорами о важном, в рамках которых освещались темы профилактики вредных привычек, основы здорового образа жизни. С целью профилактики деструктивных поведений среди молодёжи были организованы встречи с представителями правоохранительных органов, работниками городского суда. На официальных страницах отдела в социальных сетях и телеграмм канале на постоянной основе публикуется информация о ведении здорового образа жизни, пропаганда отказа от вредных привычек. </w:t>
      </w:r>
    </w:p>
    <w:p w14:paraId="17F7BCBB">
      <w:pPr>
        <w:spacing w:after="0" w:line="240" w:lineRule="auto"/>
        <w:ind w:firstLine="658" w:firstLineChars="235"/>
        <w:jc w:val="both"/>
        <w:rPr>
          <w:rFonts w:ascii="Times New Roman" w:hAnsi="Times New Roman"/>
          <w:color w:val="FF0000"/>
          <w:sz w:val="28"/>
          <w:szCs w:val="28"/>
        </w:rPr>
      </w:pPr>
    </w:p>
    <w:p w14:paraId="1AF33DDD">
      <w:pPr>
        <w:pStyle w:val="7"/>
        <w:spacing w:line="276" w:lineRule="auto"/>
        <w:jc w:val="center"/>
        <w:rPr>
          <w:rFonts w:ascii="Times New Roman" w:hAnsi="Times New Roman" w:eastAsia="Times New Roman"/>
          <w:b/>
          <w:spacing w:val="2"/>
          <w:sz w:val="28"/>
          <w:szCs w:val="28"/>
          <w:lang w:eastAsia="ru-RU"/>
        </w:rPr>
      </w:pPr>
      <w:r>
        <w:rPr>
          <w:rFonts w:ascii="Times New Roman" w:hAnsi="Times New Roman"/>
          <w:color w:val="FF0000"/>
          <w:sz w:val="24"/>
          <w:szCs w:val="24"/>
        </w:rPr>
        <w:br w:type="page"/>
      </w:r>
    </w:p>
    <w:p w14:paraId="22B27E16">
      <w:pPr>
        <w:pStyle w:val="7"/>
        <w:spacing w:line="276" w:lineRule="auto"/>
        <w:jc w:val="center"/>
        <w:rPr>
          <w:rFonts w:ascii="Times New Roman" w:hAnsi="Times New Roman" w:eastAsia="Times New Roman"/>
          <w:b/>
          <w:spacing w:val="2"/>
          <w:sz w:val="24"/>
          <w:szCs w:val="24"/>
          <w:lang w:eastAsia="ru-RU"/>
        </w:rPr>
        <w:sectPr>
          <w:pgSz w:w="11906" w:h="16838"/>
          <w:pgMar w:top="1440" w:right="646" w:bottom="997" w:left="1140" w:header="720" w:footer="720" w:gutter="0"/>
          <w:cols w:space="720" w:num="1"/>
          <w:docGrid w:linePitch="360" w:charSpace="0"/>
        </w:sectPr>
      </w:pPr>
    </w:p>
    <w:p w14:paraId="103FE753">
      <w:pPr>
        <w:pStyle w:val="7"/>
        <w:jc w:val="center"/>
        <w:rPr>
          <w:rFonts w:ascii="Times New Roman" w:hAnsi="Times New Roman" w:eastAsia="Times New Roman"/>
          <w:b/>
          <w:spacing w:val="2"/>
          <w:sz w:val="28"/>
          <w:szCs w:val="28"/>
          <w:lang w:eastAsia="ru-RU"/>
        </w:rPr>
      </w:pPr>
      <w:r>
        <w:rPr>
          <w:rFonts w:ascii="Times New Roman" w:hAnsi="Times New Roman" w:eastAsia="Times New Roman"/>
          <w:b/>
          <w:spacing w:val="2"/>
          <w:sz w:val="28"/>
          <w:szCs w:val="28"/>
          <w:lang w:eastAsia="ru-RU"/>
        </w:rPr>
        <w:t xml:space="preserve">Расчет интегральной оценки эффективности реализации муниципальной программы </w:t>
      </w:r>
      <w:r>
        <w:rPr>
          <w:rFonts w:ascii="Times New Roman" w:hAnsi="Times New Roman"/>
          <w:b/>
          <w:bCs/>
          <w:sz w:val="28"/>
          <w:szCs w:val="28"/>
        </w:rPr>
        <w:t>«Развитие физической культуры и спорта в муниципальном образовании «город Северобайкальск»</w:t>
      </w:r>
      <w:r>
        <w:rPr>
          <w:rFonts w:ascii="Times New Roman" w:hAnsi="Times New Roman" w:eastAsia="Times New Roman"/>
          <w:b/>
          <w:bCs/>
          <w:spacing w:val="2"/>
          <w:sz w:val="28"/>
          <w:szCs w:val="28"/>
          <w:lang w:eastAsia="ru-RU"/>
        </w:rPr>
        <w:t xml:space="preserve"> </w:t>
      </w:r>
    </w:p>
    <w:p w14:paraId="123AC75C">
      <w:pPr>
        <w:pStyle w:val="7"/>
        <w:jc w:val="right"/>
        <w:rPr>
          <w:rFonts w:ascii="Times New Roman" w:hAnsi="Times New Roman"/>
          <w:sz w:val="28"/>
          <w:szCs w:val="28"/>
        </w:rPr>
      </w:pPr>
      <w:r>
        <w:rPr>
          <w:rFonts w:ascii="Times New Roman" w:hAnsi="Times New Roman" w:eastAsia="Times New Roman"/>
          <w:b/>
          <w:spacing w:val="2"/>
          <w:sz w:val="24"/>
          <w:szCs w:val="24"/>
          <w:lang w:eastAsia="ru-RU"/>
        </w:rPr>
        <w:t>Таблица N 1</w:t>
      </w:r>
    </w:p>
    <w:tbl>
      <w:tblPr>
        <w:tblStyle w:val="3"/>
        <w:tblW w:w="16194" w:type="dxa"/>
        <w:tblInd w:w="-487" w:type="dxa"/>
        <w:tblLayout w:type="fixed"/>
        <w:tblCellMar>
          <w:top w:w="0" w:type="dxa"/>
          <w:left w:w="0" w:type="dxa"/>
          <w:bottom w:w="0" w:type="dxa"/>
          <w:right w:w="0" w:type="dxa"/>
        </w:tblCellMar>
      </w:tblPr>
      <w:tblGrid>
        <w:gridCol w:w="658"/>
        <w:gridCol w:w="2568"/>
        <w:gridCol w:w="824"/>
        <w:gridCol w:w="1563"/>
        <w:gridCol w:w="989"/>
        <w:gridCol w:w="1336"/>
        <w:gridCol w:w="1336"/>
        <w:gridCol w:w="1310"/>
        <w:gridCol w:w="1266"/>
        <w:gridCol w:w="1417"/>
        <w:gridCol w:w="1276"/>
        <w:gridCol w:w="1651"/>
      </w:tblGrid>
      <w:tr w14:paraId="68B8ABB9">
        <w:tc>
          <w:tcPr>
            <w:tcW w:w="65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98210D9">
            <w:pPr>
              <w:pStyle w:val="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N п/п</w:t>
            </w:r>
          </w:p>
        </w:tc>
        <w:tc>
          <w:tcPr>
            <w:tcW w:w="256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22C02E5">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Наименование целевого показателя муниципальной программы</w:t>
            </w:r>
          </w:p>
        </w:tc>
        <w:tc>
          <w:tcPr>
            <w:tcW w:w="8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DE9B1B0">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Ед. изм.</w:t>
            </w:r>
          </w:p>
        </w:tc>
        <w:tc>
          <w:tcPr>
            <w:tcW w:w="156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9C42C27">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Плановое значение показателя на текущий финансовый год с учетом доведенных бюджетных ассигнований</w:t>
            </w:r>
          </w:p>
          <w:p w14:paraId="2DEE7C97">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r>
              <w:rPr>
                <w:rFonts w:ascii="Times New Roman" w:hAnsi="Times New Roman" w:eastAsia="Times New Roman"/>
                <w:b/>
                <w:spacing w:val="2"/>
                <w:sz w:val="24"/>
                <w:szCs w:val="24"/>
                <w:lang w:eastAsia="ru-RU"/>
              </w:rPr>
              <w:t>np)</w:t>
            </w:r>
          </w:p>
        </w:tc>
        <w:tc>
          <w:tcPr>
            <w:tcW w:w="98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9DA5C10">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Фактическое значение целевого показателя</w:t>
            </w:r>
          </w:p>
          <w:p w14:paraId="3C47B95B">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r>
              <w:rPr>
                <w:rFonts w:ascii="Times New Roman" w:hAnsi="Times New Roman" w:eastAsia="Times New Roman"/>
                <w:b/>
                <w:spacing w:val="2"/>
                <w:sz w:val="24"/>
                <w:szCs w:val="24"/>
                <w:lang w:eastAsia="ru-RU"/>
              </w:rPr>
              <w:t>npv)</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E6F4FF6">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Показатель оценки выполнения целевого показателя</w:t>
            </w:r>
          </w:p>
          <w:p w14:paraId="58CDBDBA">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Ст.5/ст.4*</w:t>
            </w:r>
          </w:p>
          <w:p w14:paraId="1623D557">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p w14:paraId="282D939F">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&lt;1&gt;,</w:t>
            </w:r>
          </w:p>
          <w:p w14:paraId="76B40E13">
            <w:pPr>
              <w:pStyle w:val="7"/>
              <w:jc w:val="center"/>
              <w:rPr>
                <w:rFonts w:ascii="Times New Roman" w:hAnsi="Times New Roman" w:eastAsia="Times New Roman"/>
                <w:sz w:val="24"/>
                <w:szCs w:val="24"/>
                <w:lang w:eastAsia="ru-RU"/>
              </w:rPr>
            </w:pPr>
            <w:r>
              <w:rPr>
                <w:rFonts w:ascii="Times New Roman" w:hAnsi="Times New Roman" w:eastAsia="Times New Roman"/>
                <w:b/>
                <w:spacing w:val="2"/>
                <w:sz w:val="24"/>
                <w:szCs w:val="24"/>
                <w:lang w:eastAsia="ru-RU"/>
              </w:rPr>
              <w:t>(Up)</w:t>
            </w:r>
          </w:p>
          <w:p w14:paraId="0D1A7A51">
            <w:pPr>
              <w:pStyle w:val="7"/>
              <w:jc w:val="center"/>
              <w:rPr>
                <w:rFonts w:ascii="Times New Roman" w:hAnsi="Times New Roman" w:eastAsia="Times New Roman"/>
                <w:sz w:val="24"/>
                <w:szCs w:val="24"/>
                <w:lang w:eastAsia="ru-RU"/>
              </w:rPr>
            </w:pPr>
            <w:r>
              <w:rPr>
                <w:rFonts w:ascii="Times New Roman" w:hAnsi="Times New Roman" w:eastAsia="Times New Roman"/>
                <w:b/>
                <w:spacing w:val="2"/>
                <w:sz w:val="24"/>
                <w:szCs w:val="24"/>
                <w:lang w:eastAsia="ru-RU"/>
              </w:rPr>
              <w:t>Up=npv/np*100</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F815854">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Доля выполненных целевых  показателей программы</w:t>
            </w:r>
          </w:p>
          <w:p w14:paraId="3BF5E644">
            <w:pPr>
              <w:pStyle w:val="7"/>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(U)</w:t>
            </w:r>
          </w:p>
          <w:p w14:paraId="3D395CF2">
            <w:pPr>
              <w:pStyle w:val="7"/>
              <w:jc w:val="center"/>
              <w:rPr>
                <w:rFonts w:ascii="Times New Roman" w:hAnsi="Times New Roman" w:eastAsia="Times New Roman"/>
                <w:sz w:val="24"/>
                <w:szCs w:val="24"/>
                <w:lang w:eastAsia="ru-RU"/>
              </w:rPr>
            </w:pPr>
            <w:r>
              <w:rPr>
                <w:rFonts w:ascii="Times New Roman" w:hAnsi="Times New Roman" w:eastAsia="Times New Roman"/>
                <w:b/>
                <w:spacing w:val="2"/>
                <w:sz w:val="24"/>
                <w:szCs w:val="24"/>
                <w:lang w:val="en-US" w:eastAsia="ru-RU"/>
              </w:rPr>
              <w:t>U</w:t>
            </w:r>
            <w:r>
              <w:rPr>
                <w:rFonts w:ascii="Times New Roman" w:hAnsi="Times New Roman" w:eastAsia="Times New Roman"/>
                <w:b/>
                <w:spacing w:val="2"/>
                <w:sz w:val="24"/>
                <w:szCs w:val="24"/>
                <w:lang w:eastAsia="ru-RU"/>
              </w:rPr>
              <w:t>=</w:t>
            </w:r>
            <w:r>
              <w:rPr>
                <w:rFonts w:ascii="Times New Roman" w:hAnsi="Times New Roman" w:eastAsia="Times New Roman"/>
                <w:spacing w:val="2"/>
                <w:sz w:val="24"/>
                <w:szCs w:val="24"/>
                <w:lang w:eastAsia="ru-RU"/>
              </w:rPr>
              <w:t>∑</w:t>
            </w:r>
            <w:r>
              <w:rPr>
                <w:rFonts w:ascii="Times New Roman" w:hAnsi="Times New Roman" w:eastAsia="Times New Roman"/>
                <w:b/>
                <w:spacing w:val="2"/>
                <w:sz w:val="24"/>
                <w:szCs w:val="24"/>
                <w:lang w:val="en-US" w:eastAsia="ru-RU"/>
              </w:rPr>
              <w:t>Ug</w:t>
            </w:r>
            <w:r>
              <w:rPr>
                <w:rFonts w:ascii="Times New Roman" w:hAnsi="Times New Roman" w:eastAsia="Times New Roman"/>
                <w:b/>
                <w:spacing w:val="2"/>
                <w:sz w:val="24"/>
                <w:szCs w:val="24"/>
                <w:lang w:eastAsia="ru-RU"/>
              </w:rPr>
              <w:t>/</w:t>
            </w:r>
            <w:r>
              <w:rPr>
                <w:rFonts w:ascii="Times New Roman" w:hAnsi="Times New Roman" w:eastAsia="Times New Roman"/>
                <w:spacing w:val="2"/>
                <w:sz w:val="24"/>
                <w:szCs w:val="24"/>
                <w:lang w:eastAsia="ru-RU"/>
              </w:rPr>
              <w:t>n</w:t>
            </w:r>
          </w:p>
        </w:tc>
        <w:tc>
          <w:tcPr>
            <w:tcW w:w="13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952610F">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Плановый объем финансирования, утвержденный сводной бюджетной росписью</w:t>
            </w:r>
          </w:p>
          <w:p w14:paraId="3730674D">
            <w:pPr>
              <w:pStyle w:val="7"/>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w:t>
            </w:r>
            <w:r>
              <w:rPr>
                <w:rFonts w:ascii="Times New Roman" w:hAnsi="Times New Roman" w:eastAsia="Times New Roman"/>
                <w:b/>
                <w:sz w:val="24"/>
                <w:szCs w:val="24"/>
                <w:lang w:val="en-US" w:eastAsia="ru-RU"/>
              </w:rPr>
              <w:t>Vp</w:t>
            </w:r>
            <w:r>
              <w:rPr>
                <w:rFonts w:ascii="Times New Roman" w:hAnsi="Times New Roman" w:eastAsia="Times New Roman"/>
                <w:b/>
                <w:sz w:val="24"/>
                <w:szCs w:val="24"/>
                <w:lang w:eastAsia="ru-RU"/>
              </w:rPr>
              <w:t>)</w:t>
            </w:r>
          </w:p>
          <w:p w14:paraId="3D4600A7">
            <w:pPr>
              <w:pStyle w:val="7"/>
              <w:jc w:val="center"/>
              <w:rPr>
                <w:rFonts w:ascii="Times New Roman" w:hAnsi="Times New Roman" w:eastAsia="Times New Roman"/>
                <w:sz w:val="24"/>
                <w:szCs w:val="24"/>
                <w:lang w:eastAsia="ru-RU"/>
              </w:rPr>
            </w:pPr>
          </w:p>
        </w:tc>
        <w:tc>
          <w:tcPr>
            <w:tcW w:w="126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AE4F9A3">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Фактические расходы, в отчетном периоде (кассовое исполнение)</w:t>
            </w:r>
          </w:p>
          <w:p w14:paraId="249B35D4">
            <w:pPr>
              <w:pStyle w:val="7"/>
              <w:jc w:val="center"/>
              <w:rPr>
                <w:rFonts w:ascii="Times New Roman" w:hAnsi="Times New Roman" w:eastAsia="Times New Roman"/>
                <w:sz w:val="24"/>
                <w:szCs w:val="24"/>
                <w:lang w:eastAsia="ru-RU"/>
              </w:rPr>
            </w:pPr>
          </w:p>
          <w:p w14:paraId="5F684BC2">
            <w:pPr>
              <w:pStyle w:val="7"/>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w:t>
            </w:r>
            <w:r>
              <w:rPr>
                <w:rFonts w:ascii="Times New Roman" w:hAnsi="Times New Roman" w:eastAsia="Times New Roman"/>
                <w:b/>
                <w:sz w:val="24"/>
                <w:szCs w:val="24"/>
                <w:lang w:val="en-US" w:eastAsia="ru-RU"/>
              </w:rPr>
              <w:t>Vf</w:t>
            </w:r>
            <w:r>
              <w:rPr>
                <w:rFonts w:ascii="Times New Roman" w:hAnsi="Times New Roman" w:eastAsia="Times New Roman"/>
                <w:b/>
                <w:sz w:val="24"/>
                <w:szCs w:val="24"/>
                <w:lang w:eastAsia="ru-RU"/>
              </w:rPr>
              <w:t>)</w:t>
            </w:r>
          </w:p>
        </w:tc>
        <w:tc>
          <w:tcPr>
            <w:tcW w:w="141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CDB05D5">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Уровень финансового обеспечения</w:t>
            </w:r>
          </w:p>
          <w:p w14:paraId="489DB42D">
            <w:pPr>
              <w:pStyle w:val="7"/>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(Vфин)</w:t>
            </w:r>
          </w:p>
          <w:p w14:paraId="6F75DC42">
            <w:pPr>
              <w:pStyle w:val="7"/>
              <w:jc w:val="center"/>
              <w:rPr>
                <w:rFonts w:ascii="Times New Roman" w:hAnsi="Times New Roman" w:eastAsia="Times New Roman"/>
                <w:b/>
                <w:sz w:val="24"/>
                <w:szCs w:val="24"/>
                <w:lang w:eastAsia="ru-RU"/>
              </w:rPr>
            </w:pPr>
          </w:p>
          <w:p w14:paraId="27799350">
            <w:pPr>
              <w:pStyle w:val="7"/>
              <w:jc w:val="center"/>
              <w:rPr>
                <w:rFonts w:ascii="Times New Roman" w:hAnsi="Times New Roman" w:eastAsia="Times New Roman"/>
                <w:b/>
                <w:spacing w:val="2"/>
                <w:sz w:val="24"/>
                <w:szCs w:val="24"/>
                <w:lang w:eastAsia="ru-RU"/>
              </w:rPr>
            </w:pPr>
            <w:r>
              <w:rPr>
                <w:rFonts w:ascii="Times New Roman" w:hAnsi="Times New Roman" w:eastAsia="Times New Roman"/>
                <w:b/>
                <w:spacing w:val="2"/>
                <w:sz w:val="24"/>
                <w:szCs w:val="24"/>
                <w:lang w:eastAsia="ru-RU"/>
              </w:rPr>
              <w:t>Vфин = Vf / Vp</w:t>
            </w:r>
          </w:p>
          <w:p w14:paraId="3032A9E3">
            <w:pPr>
              <w:pStyle w:val="7"/>
              <w:jc w:val="center"/>
              <w:rPr>
                <w:rFonts w:ascii="Times New Roman" w:hAnsi="Times New Roman" w:eastAsia="Times New Roman"/>
                <w:sz w:val="24"/>
                <w:szCs w:val="24"/>
                <w:lang w:eastAsia="ru-RU"/>
              </w:rPr>
            </w:pP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DD7117F">
            <w:pPr>
              <w:pStyle w:val="7"/>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Интегральная оценка эффективности </w:t>
            </w:r>
            <w:r>
              <w:rPr>
                <w:rFonts w:ascii="Times New Roman" w:hAnsi="Times New Roman" w:eastAsia="Times New Roman"/>
                <w:b/>
                <w:sz w:val="24"/>
                <w:szCs w:val="24"/>
                <w:lang w:eastAsia="ru-RU"/>
              </w:rPr>
              <w:t>(R)</w:t>
            </w:r>
          </w:p>
          <w:p w14:paraId="18C3C42D">
            <w:pPr>
              <w:pStyle w:val="7"/>
              <w:jc w:val="center"/>
              <w:rPr>
                <w:rFonts w:ascii="Times New Roman" w:hAnsi="Times New Roman" w:eastAsia="Times New Roman"/>
                <w:b/>
                <w:sz w:val="24"/>
                <w:szCs w:val="24"/>
                <w:lang w:eastAsia="ru-RU"/>
              </w:rPr>
            </w:pPr>
          </w:p>
          <w:p w14:paraId="068F94C1">
            <w:pPr>
              <w:pStyle w:val="7"/>
              <w:jc w:val="center"/>
              <w:rPr>
                <w:rFonts w:ascii="Times New Roman" w:hAnsi="Times New Roman" w:eastAsia="Times New Roman"/>
                <w:b/>
                <w:spacing w:val="2"/>
                <w:sz w:val="24"/>
                <w:szCs w:val="24"/>
                <w:lang w:eastAsia="ru-RU"/>
              </w:rPr>
            </w:pPr>
            <w:r>
              <w:rPr>
                <w:rFonts w:ascii="Times New Roman" w:hAnsi="Times New Roman" w:eastAsia="Times New Roman"/>
                <w:b/>
                <w:sz w:val="24"/>
                <w:szCs w:val="24"/>
                <w:lang w:eastAsia="ru-RU"/>
              </w:rPr>
              <w:t>R</w:t>
            </w:r>
            <w:r>
              <w:rPr>
                <w:rFonts w:ascii="Times New Roman" w:hAnsi="Times New Roman" w:eastAsia="Times New Roman"/>
                <w:b/>
                <w:spacing w:val="2"/>
                <w:sz w:val="24"/>
                <w:szCs w:val="24"/>
                <w:lang w:eastAsia="ru-RU"/>
              </w:rPr>
              <w:t xml:space="preserve"> = U / Vфин</w:t>
            </w:r>
          </w:p>
          <w:p w14:paraId="1744C446">
            <w:pPr>
              <w:pStyle w:val="7"/>
              <w:jc w:val="center"/>
              <w:rPr>
                <w:rFonts w:ascii="Times New Roman" w:hAnsi="Times New Roman" w:eastAsia="Times New Roman"/>
                <w:sz w:val="24"/>
                <w:szCs w:val="24"/>
                <w:lang w:eastAsia="ru-RU"/>
              </w:rPr>
            </w:pPr>
          </w:p>
        </w:tc>
        <w:tc>
          <w:tcPr>
            <w:tcW w:w="16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4E43D9B">
            <w:pPr>
              <w:pStyle w:val="7"/>
              <w:ind w:left="-220" w:leftChars="-100" w:right="-187" w:rightChars="-85"/>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Качественная оценка реализации муниципальной программы</w:t>
            </w:r>
          </w:p>
          <w:p w14:paraId="327F8861">
            <w:pPr>
              <w:pStyle w:val="7"/>
              <w:ind w:left="-220" w:leftChars="-100" w:right="-187" w:rightChars="-85"/>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(R &gt; 0,8 эффективная)</w:t>
            </w:r>
          </w:p>
          <w:p w14:paraId="3F06E33E">
            <w:pPr>
              <w:pStyle w:val="7"/>
              <w:ind w:left="-220" w:leftChars="-100" w:right="-187" w:rightChars="-85"/>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(0,6 &lt; R &lt;= 0,8 недостаточно эффективная)</w:t>
            </w:r>
          </w:p>
          <w:p w14:paraId="5B9D7AAC">
            <w:pPr>
              <w:pStyle w:val="7"/>
              <w:ind w:left="-220" w:leftChars="-100" w:right="-187" w:rightChars="-85"/>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(R &lt;= 0,6 неэффективная)</w:t>
            </w:r>
          </w:p>
        </w:tc>
      </w:tr>
      <w:tr w14:paraId="750410E1">
        <w:tblPrEx>
          <w:tblCellMar>
            <w:top w:w="0" w:type="dxa"/>
            <w:left w:w="0" w:type="dxa"/>
            <w:bottom w:w="0" w:type="dxa"/>
            <w:right w:w="0" w:type="dxa"/>
          </w:tblCellMar>
        </w:tblPrEx>
        <w:tc>
          <w:tcPr>
            <w:tcW w:w="65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48F3E8F">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256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324D94E">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8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5198466">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56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C767A57">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98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41ABAC2">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F2F9613">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6F4380F">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c>
          <w:tcPr>
            <w:tcW w:w="13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A2AA1A9">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c>
          <w:tcPr>
            <w:tcW w:w="126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63860D8">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c>
          <w:tcPr>
            <w:tcW w:w="141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28F5B5A">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F1936D5">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16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A718408">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12</w:t>
            </w:r>
          </w:p>
        </w:tc>
      </w:tr>
      <w:tr w14:paraId="04B5C964">
        <w:tblPrEx>
          <w:tblCellMar>
            <w:top w:w="0" w:type="dxa"/>
            <w:left w:w="0" w:type="dxa"/>
            <w:bottom w:w="0" w:type="dxa"/>
            <w:right w:w="0" w:type="dxa"/>
          </w:tblCellMar>
        </w:tblPrEx>
        <w:tc>
          <w:tcPr>
            <w:tcW w:w="65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9279A05">
            <w:pPr>
              <w:pStyle w:val="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256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8DBD457">
            <w:pPr>
              <w:shd w:val="clear" w:color="auto" w:fill="FFFFFF"/>
              <w:spacing w:after="0" w:line="240" w:lineRule="auto"/>
              <w:textAlignment w:val="baseline"/>
              <w:rPr>
                <w:rFonts w:ascii="Times New Roman" w:hAnsi="Times New Roman" w:eastAsia="Times New Roman"/>
                <w:sz w:val="28"/>
                <w:szCs w:val="28"/>
                <w:lang w:eastAsia="ru-RU"/>
              </w:rPr>
            </w:pPr>
            <w:r>
              <w:rPr>
                <w:rFonts w:ascii="Times New Roman" w:hAnsi="Times New Roman" w:eastAsia="Times New Roman"/>
                <w:spacing w:val="2"/>
                <w:sz w:val="28"/>
                <w:szCs w:val="28"/>
                <w:lang w:eastAsia="ru-RU"/>
              </w:rPr>
              <w:t>Обеспеченность спортивными залами от нормативной потребности</w:t>
            </w:r>
          </w:p>
        </w:tc>
        <w:tc>
          <w:tcPr>
            <w:tcW w:w="8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862A1A4">
            <w:pPr>
              <w:shd w:val="clear" w:color="auto" w:fill="FFFFFF"/>
              <w:spacing w:after="0" w:line="315" w:lineRule="atLeast"/>
              <w:jc w:val="center"/>
              <w:textAlignment w:val="baseline"/>
              <w:rPr>
                <w:rFonts w:ascii="Times New Roman" w:hAnsi="Times New Roman" w:eastAsia="Times New Roman"/>
                <w:sz w:val="28"/>
                <w:szCs w:val="28"/>
                <w:lang w:eastAsia="ru-RU"/>
              </w:rPr>
            </w:pPr>
            <w:r>
              <w:rPr>
                <w:rFonts w:ascii="Times New Roman" w:hAnsi="Times New Roman" w:eastAsia="Times New Roman"/>
                <w:spacing w:val="2"/>
                <w:sz w:val="28"/>
                <w:szCs w:val="28"/>
                <w:lang w:eastAsia="ru-RU"/>
              </w:rPr>
              <w:t>%</w:t>
            </w:r>
          </w:p>
        </w:tc>
        <w:tc>
          <w:tcPr>
            <w:tcW w:w="156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06EFF10">
            <w:pPr>
              <w:shd w:val="clear" w:color="auto" w:fill="FFFFFF"/>
              <w:spacing w:after="0" w:line="315" w:lineRule="atLeast"/>
              <w:jc w:val="center"/>
              <w:textAlignment w:val="baseline"/>
              <w:rPr>
                <w:rFonts w:ascii="Times New Roman" w:hAnsi="Times New Roman" w:eastAsia="Times New Roman"/>
                <w:color w:val="auto"/>
                <w:sz w:val="28"/>
                <w:szCs w:val="28"/>
                <w:lang w:val="en-US" w:eastAsia="ru-RU"/>
              </w:rPr>
            </w:pPr>
            <w:r>
              <w:rPr>
                <w:rFonts w:ascii="Times New Roman" w:hAnsi="Times New Roman" w:eastAsia="Times New Roman"/>
                <w:color w:val="auto"/>
                <w:spacing w:val="2"/>
                <w:sz w:val="28"/>
                <w:szCs w:val="28"/>
                <w:lang w:eastAsia="ru-RU"/>
              </w:rPr>
              <w:t>57,3</w:t>
            </w:r>
          </w:p>
        </w:tc>
        <w:tc>
          <w:tcPr>
            <w:tcW w:w="98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5F6C72C">
            <w:pPr>
              <w:shd w:val="clear" w:color="auto" w:fill="FFFFFF"/>
              <w:spacing w:after="0" w:line="315" w:lineRule="atLeast"/>
              <w:jc w:val="center"/>
              <w:textAlignment w:val="baseline"/>
              <w:rPr>
                <w:rFonts w:ascii="Times New Roman" w:hAnsi="Times New Roman" w:eastAsia="Times New Roman"/>
                <w:color w:val="auto"/>
                <w:sz w:val="28"/>
                <w:szCs w:val="28"/>
                <w:lang w:val="en-US" w:eastAsia="ru-RU"/>
              </w:rPr>
            </w:pPr>
            <w:r>
              <w:rPr>
                <w:rFonts w:ascii="Times New Roman" w:hAnsi="Times New Roman" w:eastAsia="Times New Roman"/>
                <w:color w:val="auto"/>
                <w:spacing w:val="2"/>
                <w:sz w:val="28"/>
                <w:szCs w:val="28"/>
                <w:lang w:eastAsia="ru-RU"/>
              </w:rPr>
              <w:t>57,3</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878F3B8">
            <w:pPr>
              <w:shd w:val="clear" w:color="auto" w:fill="FFFFFF"/>
              <w:spacing w:after="0" w:line="315" w:lineRule="atLeast"/>
              <w:jc w:val="center"/>
              <w:textAlignment w:val="baseline"/>
              <w:rPr>
                <w:rFonts w:ascii="Times New Roman" w:hAnsi="Times New Roman" w:eastAsia="Times New Roman"/>
                <w:b/>
                <w:color w:val="auto"/>
                <w:spacing w:val="2"/>
                <w:sz w:val="28"/>
                <w:szCs w:val="28"/>
                <w:lang w:val="en-US" w:eastAsia="ru-RU"/>
              </w:rPr>
            </w:pPr>
            <w:r>
              <w:rPr>
                <w:rFonts w:ascii="Times New Roman" w:hAnsi="Times New Roman" w:eastAsia="Times New Roman"/>
                <w:color w:val="auto"/>
                <w:spacing w:val="2"/>
                <w:sz w:val="28"/>
                <w:szCs w:val="28"/>
                <w:lang w:eastAsia="ru-RU"/>
              </w:rPr>
              <w:t>100</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3D9BFA9">
            <w:pPr>
              <w:pStyle w:val="7"/>
              <w:jc w:val="center"/>
              <w:rPr>
                <w:rFonts w:ascii="Times New Roman" w:hAnsi="Times New Roman" w:eastAsia="Times New Roman"/>
                <w:b/>
                <w:spacing w:val="2"/>
                <w:sz w:val="24"/>
                <w:szCs w:val="24"/>
                <w:lang w:eastAsia="ru-RU"/>
              </w:rPr>
            </w:pPr>
            <w:r>
              <w:rPr>
                <w:rFonts w:ascii="Times New Roman" w:hAnsi="Times New Roman" w:eastAsia="Times New Roman"/>
                <w:sz w:val="24"/>
                <w:szCs w:val="24"/>
                <w:lang w:eastAsia="ru-RU"/>
              </w:rPr>
              <w:t>х</w:t>
            </w:r>
          </w:p>
        </w:tc>
        <w:tc>
          <w:tcPr>
            <w:tcW w:w="13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8BFE3EB">
            <w:pPr>
              <w:pStyle w:val="7"/>
              <w:jc w:val="center"/>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х</w:t>
            </w:r>
          </w:p>
        </w:tc>
        <w:tc>
          <w:tcPr>
            <w:tcW w:w="126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39D14B0">
            <w:pPr>
              <w:pStyle w:val="7"/>
              <w:jc w:val="center"/>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х</w:t>
            </w:r>
          </w:p>
        </w:tc>
        <w:tc>
          <w:tcPr>
            <w:tcW w:w="141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949BD03">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00DADA2">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6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2E94C7D">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r>
      <w:tr w14:paraId="30B41E79">
        <w:tblPrEx>
          <w:tblCellMar>
            <w:top w:w="0" w:type="dxa"/>
            <w:left w:w="0" w:type="dxa"/>
            <w:bottom w:w="0" w:type="dxa"/>
            <w:right w:w="0" w:type="dxa"/>
          </w:tblCellMar>
        </w:tblPrEx>
        <w:tc>
          <w:tcPr>
            <w:tcW w:w="65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DAC5419">
            <w:pPr>
              <w:pStyle w:val="7"/>
              <w:jc w:val="both"/>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1.2.</w:t>
            </w:r>
          </w:p>
        </w:tc>
        <w:tc>
          <w:tcPr>
            <w:tcW w:w="256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59AA13D">
            <w:pPr>
              <w:shd w:val="clear" w:color="auto" w:fill="FFFFFF"/>
              <w:spacing w:after="0" w:line="240" w:lineRule="auto"/>
              <w:textAlignment w:val="baseline"/>
              <w:rPr>
                <w:rFonts w:ascii="Times New Roman" w:hAnsi="Times New Roman" w:eastAsia="Times New Roman"/>
                <w:sz w:val="28"/>
                <w:szCs w:val="28"/>
                <w:lang w:eastAsia="ru-RU"/>
              </w:rPr>
            </w:pPr>
            <w:r>
              <w:rPr>
                <w:rFonts w:ascii="Times New Roman" w:hAnsi="Times New Roman" w:eastAsia="Times New Roman"/>
                <w:spacing w:val="2"/>
                <w:sz w:val="28"/>
                <w:szCs w:val="28"/>
                <w:lang w:eastAsia="ru-RU"/>
              </w:rPr>
              <w:t>Обеспеченность плоскостными сооружениями от нормативной потребности</w:t>
            </w:r>
          </w:p>
        </w:tc>
        <w:tc>
          <w:tcPr>
            <w:tcW w:w="8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024299D">
            <w:pPr>
              <w:shd w:val="clear" w:color="auto" w:fill="FFFFFF"/>
              <w:spacing w:after="0" w:line="315" w:lineRule="atLeast"/>
              <w:jc w:val="center"/>
              <w:textAlignment w:val="baseline"/>
              <w:rPr>
                <w:rFonts w:ascii="Times New Roman" w:hAnsi="Times New Roman" w:eastAsia="Times New Roman"/>
                <w:sz w:val="28"/>
                <w:szCs w:val="28"/>
                <w:lang w:eastAsia="ru-RU"/>
              </w:rPr>
            </w:pPr>
            <w:r>
              <w:rPr>
                <w:rFonts w:ascii="Times New Roman" w:hAnsi="Times New Roman" w:eastAsia="Times New Roman"/>
                <w:spacing w:val="2"/>
                <w:sz w:val="28"/>
                <w:szCs w:val="28"/>
                <w:lang w:eastAsia="ru-RU"/>
              </w:rPr>
              <w:t>%</w:t>
            </w:r>
          </w:p>
        </w:tc>
        <w:tc>
          <w:tcPr>
            <w:tcW w:w="156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AE2E98A">
            <w:pPr>
              <w:shd w:val="clear" w:color="auto" w:fill="FFFFFF"/>
              <w:spacing w:after="0" w:line="315" w:lineRule="atLeast"/>
              <w:jc w:val="center"/>
              <w:textAlignment w:val="baseline"/>
              <w:rPr>
                <w:rFonts w:ascii="Times New Roman" w:hAnsi="Times New Roman" w:eastAsia="Times New Roman"/>
                <w:color w:val="auto"/>
                <w:sz w:val="28"/>
                <w:szCs w:val="28"/>
                <w:lang w:val="en-US" w:eastAsia="ru-RU"/>
              </w:rPr>
            </w:pPr>
            <w:r>
              <w:rPr>
                <w:rFonts w:ascii="Times New Roman" w:hAnsi="Times New Roman" w:eastAsia="Times New Roman"/>
                <w:color w:val="auto"/>
                <w:spacing w:val="2"/>
                <w:sz w:val="28"/>
                <w:szCs w:val="28"/>
                <w:lang w:eastAsia="ru-RU"/>
              </w:rPr>
              <w:t>26,4</w:t>
            </w:r>
          </w:p>
        </w:tc>
        <w:tc>
          <w:tcPr>
            <w:tcW w:w="98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C12B849">
            <w:pPr>
              <w:shd w:val="clear" w:color="auto" w:fill="FFFFFF"/>
              <w:spacing w:after="0" w:line="315" w:lineRule="atLeast"/>
              <w:jc w:val="center"/>
              <w:textAlignment w:val="baseline"/>
              <w:rPr>
                <w:rFonts w:ascii="Times New Roman" w:hAnsi="Times New Roman" w:eastAsia="Times New Roman"/>
                <w:color w:val="auto"/>
                <w:sz w:val="28"/>
                <w:szCs w:val="28"/>
                <w:lang w:val="en-US" w:eastAsia="ru-RU"/>
              </w:rPr>
            </w:pPr>
            <w:r>
              <w:rPr>
                <w:rFonts w:ascii="Times New Roman" w:hAnsi="Times New Roman" w:eastAsia="Times New Roman"/>
                <w:color w:val="auto"/>
                <w:spacing w:val="2"/>
                <w:sz w:val="28"/>
                <w:szCs w:val="28"/>
                <w:lang w:eastAsia="ru-RU"/>
              </w:rPr>
              <w:t>26,4</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E3DAD0F">
            <w:pPr>
              <w:shd w:val="clear" w:color="auto" w:fill="FFFFFF"/>
              <w:spacing w:after="0" w:line="315" w:lineRule="atLeast"/>
              <w:jc w:val="center"/>
              <w:textAlignment w:val="baseline"/>
              <w:rPr>
                <w:rFonts w:ascii="Times New Roman" w:hAnsi="Times New Roman" w:eastAsia="Times New Roman"/>
                <w:b/>
                <w:color w:val="auto"/>
                <w:spacing w:val="2"/>
                <w:sz w:val="28"/>
                <w:szCs w:val="28"/>
                <w:lang w:val="en-US" w:eastAsia="ru-RU"/>
              </w:rPr>
            </w:pPr>
            <w:r>
              <w:rPr>
                <w:rFonts w:ascii="Times New Roman" w:hAnsi="Times New Roman" w:eastAsia="Times New Roman"/>
                <w:color w:val="auto"/>
                <w:spacing w:val="2"/>
                <w:sz w:val="28"/>
                <w:szCs w:val="28"/>
                <w:lang w:eastAsia="ru-RU"/>
              </w:rPr>
              <w:t>100</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0A51EDF">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3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5FB93C5">
            <w:pPr>
              <w:pStyle w:val="7"/>
              <w:jc w:val="center"/>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х</w:t>
            </w:r>
          </w:p>
        </w:tc>
        <w:tc>
          <w:tcPr>
            <w:tcW w:w="126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6AD9142">
            <w:pPr>
              <w:pStyle w:val="7"/>
              <w:jc w:val="center"/>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х</w:t>
            </w:r>
          </w:p>
        </w:tc>
        <w:tc>
          <w:tcPr>
            <w:tcW w:w="141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3FA30EE6">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E93CE3A">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6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972CB79">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r>
      <w:tr w14:paraId="2E3D6985">
        <w:tblPrEx>
          <w:tblCellMar>
            <w:top w:w="0" w:type="dxa"/>
            <w:left w:w="0" w:type="dxa"/>
            <w:bottom w:w="0" w:type="dxa"/>
            <w:right w:w="0" w:type="dxa"/>
          </w:tblCellMar>
        </w:tblPrEx>
        <w:tc>
          <w:tcPr>
            <w:tcW w:w="65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1E59B9E">
            <w:pPr>
              <w:pStyle w:val="7"/>
              <w:jc w:val="both"/>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1.3.</w:t>
            </w:r>
          </w:p>
        </w:tc>
        <w:tc>
          <w:tcPr>
            <w:tcW w:w="256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AA4E02A">
            <w:pPr>
              <w:shd w:val="clear" w:color="auto" w:fill="FFFFFF"/>
              <w:spacing w:after="0" w:line="240" w:lineRule="auto"/>
              <w:textAlignment w:val="baseline"/>
              <w:rPr>
                <w:rFonts w:ascii="Times New Roman" w:hAnsi="Times New Roman" w:eastAsia="Times New Roman"/>
                <w:sz w:val="28"/>
                <w:szCs w:val="28"/>
                <w:lang w:eastAsia="ru-RU"/>
              </w:rPr>
            </w:pPr>
            <w:r>
              <w:rPr>
                <w:rFonts w:ascii="Times New Roman" w:hAnsi="Times New Roman" w:eastAsia="Times New Roman"/>
                <w:spacing w:val="2"/>
                <w:sz w:val="28"/>
                <w:szCs w:val="28"/>
                <w:lang w:eastAsia="ru-RU"/>
              </w:rPr>
              <w:t>Увеличение доли жителей, систематически занимающихся физической культурой и спортом от общей численности населения г. Северобайкальск.</w:t>
            </w:r>
          </w:p>
        </w:tc>
        <w:tc>
          <w:tcPr>
            <w:tcW w:w="8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D02FAA2">
            <w:pPr>
              <w:shd w:val="clear" w:color="auto" w:fill="FFFFFF"/>
              <w:spacing w:after="0" w:line="315" w:lineRule="atLeast"/>
              <w:jc w:val="center"/>
              <w:textAlignment w:val="baseline"/>
              <w:rPr>
                <w:rFonts w:ascii="Times New Roman" w:hAnsi="Times New Roman" w:eastAsia="Times New Roman"/>
                <w:sz w:val="28"/>
                <w:szCs w:val="28"/>
                <w:lang w:val="en-US" w:eastAsia="ru-RU"/>
              </w:rPr>
            </w:pPr>
            <w:r>
              <w:rPr>
                <w:rFonts w:ascii="Times New Roman" w:hAnsi="Times New Roman" w:eastAsia="Times New Roman"/>
                <w:spacing w:val="2"/>
                <w:sz w:val="28"/>
                <w:szCs w:val="28"/>
                <w:lang w:eastAsia="ru-RU"/>
              </w:rPr>
              <w:t>%</w:t>
            </w:r>
          </w:p>
        </w:tc>
        <w:tc>
          <w:tcPr>
            <w:tcW w:w="156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0DDE0D07">
            <w:pPr>
              <w:shd w:val="clear" w:color="auto" w:fill="FFFFFF"/>
              <w:spacing w:after="0" w:line="315" w:lineRule="atLeast"/>
              <w:jc w:val="center"/>
              <w:textAlignment w:val="baseline"/>
              <w:rPr>
                <w:rFonts w:ascii="Times New Roman" w:hAnsi="Times New Roman" w:eastAsia="Times New Roman"/>
                <w:color w:val="auto"/>
                <w:sz w:val="28"/>
                <w:szCs w:val="28"/>
                <w:lang w:val="en-US" w:eastAsia="ru-RU"/>
              </w:rPr>
            </w:pPr>
            <w:r>
              <w:rPr>
                <w:rFonts w:ascii="Times New Roman" w:hAnsi="Times New Roman" w:eastAsia="Times New Roman"/>
                <w:color w:val="auto"/>
                <w:spacing w:val="2"/>
                <w:sz w:val="28"/>
                <w:szCs w:val="28"/>
                <w:lang w:eastAsia="ru-RU"/>
              </w:rPr>
              <w:t>59</w:t>
            </w:r>
          </w:p>
        </w:tc>
        <w:tc>
          <w:tcPr>
            <w:tcW w:w="98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08D3144">
            <w:pPr>
              <w:shd w:val="clear" w:color="auto" w:fill="FFFFFF"/>
              <w:spacing w:after="0" w:line="315" w:lineRule="atLeast"/>
              <w:jc w:val="center"/>
              <w:textAlignment w:val="baseline"/>
              <w:rPr>
                <w:rFonts w:hint="default" w:ascii="Times New Roman" w:hAnsi="Times New Roman" w:eastAsia="Times New Roman"/>
                <w:color w:val="auto"/>
                <w:sz w:val="28"/>
                <w:szCs w:val="28"/>
                <w:lang w:val="en-US" w:eastAsia="ru-RU"/>
              </w:rPr>
            </w:pPr>
            <w:r>
              <w:rPr>
                <w:rFonts w:hint="default" w:ascii="Times New Roman" w:hAnsi="Times New Roman" w:eastAsia="Times New Roman"/>
                <w:color w:val="auto"/>
                <w:spacing w:val="2"/>
                <w:sz w:val="28"/>
                <w:szCs w:val="28"/>
                <w:lang w:val="en-US" w:eastAsia="ru-RU"/>
              </w:rPr>
              <w:t>61,8</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7116DD1">
            <w:pPr>
              <w:shd w:val="clear" w:color="auto" w:fill="FFFFFF"/>
              <w:spacing w:after="0" w:line="315" w:lineRule="atLeast"/>
              <w:jc w:val="center"/>
              <w:textAlignment w:val="baseline"/>
              <w:rPr>
                <w:rFonts w:hint="default" w:ascii="Times New Roman" w:hAnsi="Times New Roman" w:eastAsia="Times New Roman"/>
                <w:b/>
                <w:color w:val="auto"/>
                <w:spacing w:val="2"/>
                <w:sz w:val="28"/>
                <w:szCs w:val="28"/>
                <w:lang w:val="en-US" w:eastAsia="ru-RU"/>
              </w:rPr>
            </w:pPr>
            <w:r>
              <w:rPr>
                <w:rFonts w:hint="default" w:ascii="Times New Roman" w:hAnsi="Times New Roman" w:eastAsia="Times New Roman"/>
                <w:color w:val="auto"/>
                <w:spacing w:val="2"/>
                <w:sz w:val="28"/>
                <w:szCs w:val="28"/>
                <w:lang w:val="en-US" w:eastAsia="ru-RU"/>
              </w:rPr>
              <w:t>104,7</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A4DF6C9">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3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EAAF4DB">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26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BEEE476">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41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39DC783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0360166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6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F46C69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r>
      <w:tr w14:paraId="013D52ED">
        <w:tblPrEx>
          <w:tblCellMar>
            <w:top w:w="0" w:type="dxa"/>
            <w:left w:w="0" w:type="dxa"/>
            <w:bottom w:w="0" w:type="dxa"/>
            <w:right w:w="0" w:type="dxa"/>
          </w:tblCellMar>
        </w:tblPrEx>
        <w:tc>
          <w:tcPr>
            <w:tcW w:w="65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8E2C2E9">
            <w:pPr>
              <w:pStyle w:val="7"/>
              <w:jc w:val="both"/>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1.4</w:t>
            </w:r>
          </w:p>
        </w:tc>
        <w:tc>
          <w:tcPr>
            <w:tcW w:w="256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440CE97">
            <w:pPr>
              <w:shd w:val="clear" w:color="auto" w:fill="FFFFFF"/>
              <w:spacing w:after="0" w:line="240" w:lineRule="auto"/>
              <w:textAlignment w:val="baseline"/>
              <w:rPr>
                <w:rFonts w:ascii="Times New Roman" w:hAnsi="Times New Roman" w:eastAsia="Arial"/>
                <w:sz w:val="28"/>
                <w:szCs w:val="28"/>
              </w:rPr>
            </w:pPr>
            <w:r>
              <w:rPr>
                <w:rFonts w:ascii="Times New Roman" w:hAnsi="Times New Roman" w:eastAsia="Times New Roman"/>
                <w:spacing w:val="2"/>
                <w:sz w:val="28"/>
                <w:szCs w:val="28"/>
                <w:lang w:eastAsia="ru-RU"/>
              </w:rPr>
              <w:t>Численность занятых в отрасли физическая культура и спорт</w:t>
            </w:r>
          </w:p>
        </w:tc>
        <w:tc>
          <w:tcPr>
            <w:tcW w:w="8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585496E3">
            <w:pPr>
              <w:shd w:val="clear" w:color="auto" w:fill="FFFFFF"/>
              <w:spacing w:after="0" w:line="315" w:lineRule="atLeast"/>
              <w:jc w:val="center"/>
              <w:textAlignment w:val="baseline"/>
              <w:rPr>
                <w:rFonts w:ascii="Times New Roman" w:hAnsi="Times New Roman" w:eastAsia="Arial"/>
                <w:sz w:val="28"/>
                <w:szCs w:val="28"/>
              </w:rPr>
            </w:pPr>
            <w:r>
              <w:rPr>
                <w:rFonts w:ascii="Times New Roman" w:hAnsi="Times New Roman" w:eastAsia="Times New Roman"/>
                <w:spacing w:val="2"/>
                <w:sz w:val="28"/>
                <w:szCs w:val="28"/>
                <w:lang w:eastAsia="ru-RU"/>
              </w:rPr>
              <w:t>Чел.</w:t>
            </w:r>
          </w:p>
        </w:tc>
        <w:tc>
          <w:tcPr>
            <w:tcW w:w="156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EE443F6">
            <w:pPr>
              <w:shd w:val="clear" w:color="auto" w:fill="FFFFFF"/>
              <w:spacing w:after="0" w:line="315" w:lineRule="atLeast"/>
              <w:jc w:val="center"/>
              <w:textAlignment w:val="baseline"/>
              <w:rPr>
                <w:rFonts w:hint="default" w:ascii="Times New Roman" w:hAnsi="Times New Roman" w:eastAsia="Arial"/>
                <w:bCs/>
                <w:color w:val="auto"/>
                <w:sz w:val="28"/>
                <w:szCs w:val="28"/>
                <w:lang w:val="en-US"/>
              </w:rPr>
            </w:pPr>
            <w:r>
              <w:rPr>
                <w:rFonts w:hint="default" w:ascii="Times New Roman" w:hAnsi="Times New Roman" w:eastAsia="Times New Roman"/>
                <w:color w:val="auto"/>
                <w:spacing w:val="2"/>
                <w:sz w:val="28"/>
                <w:szCs w:val="28"/>
                <w:lang w:val="en-US" w:eastAsia="ru-RU"/>
              </w:rPr>
              <w:t>46</w:t>
            </w:r>
          </w:p>
        </w:tc>
        <w:tc>
          <w:tcPr>
            <w:tcW w:w="98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0D520DC0">
            <w:pPr>
              <w:shd w:val="clear" w:color="auto" w:fill="FFFFFF"/>
              <w:spacing w:after="0" w:line="315" w:lineRule="atLeast"/>
              <w:jc w:val="center"/>
              <w:textAlignment w:val="baseline"/>
              <w:rPr>
                <w:rFonts w:hint="default" w:ascii="Times New Roman" w:hAnsi="Times New Roman" w:eastAsia="Arial"/>
                <w:color w:val="auto"/>
                <w:sz w:val="28"/>
                <w:szCs w:val="28"/>
                <w:lang w:val="en-US"/>
              </w:rPr>
            </w:pPr>
            <w:r>
              <w:rPr>
                <w:rFonts w:hint="default" w:ascii="Times New Roman" w:hAnsi="Times New Roman" w:eastAsia="Times New Roman"/>
                <w:color w:val="auto"/>
                <w:spacing w:val="2"/>
                <w:sz w:val="28"/>
                <w:szCs w:val="28"/>
                <w:lang w:val="en-US" w:eastAsia="ru-RU"/>
              </w:rPr>
              <w:t>46</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015C7B72">
            <w:pPr>
              <w:shd w:val="clear" w:color="auto" w:fill="FFFFFF"/>
              <w:spacing w:after="0" w:line="315" w:lineRule="atLeast"/>
              <w:jc w:val="center"/>
              <w:textAlignment w:val="baseline"/>
              <w:rPr>
                <w:rFonts w:ascii="Times New Roman" w:hAnsi="Times New Roman" w:eastAsia="Arial"/>
                <w:color w:val="auto"/>
                <w:sz w:val="28"/>
                <w:szCs w:val="28"/>
              </w:rPr>
            </w:pPr>
            <w:r>
              <w:rPr>
                <w:rFonts w:ascii="Times New Roman" w:hAnsi="Times New Roman" w:eastAsia="Times New Roman"/>
                <w:color w:val="auto"/>
                <w:spacing w:val="2"/>
                <w:sz w:val="28"/>
                <w:szCs w:val="28"/>
                <w:lang w:eastAsia="ru-RU"/>
              </w:rPr>
              <w:t>100</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E8DBD1A">
            <w:pPr>
              <w:pStyle w:val="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3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3FC20E0">
            <w:pPr>
              <w:pStyle w:val="7"/>
              <w:jc w:val="center"/>
              <w:rPr>
                <w:rFonts w:ascii="Times New Roman" w:hAnsi="Times New Roman"/>
                <w:sz w:val="24"/>
                <w:szCs w:val="24"/>
              </w:rPr>
            </w:pPr>
            <w:r>
              <w:rPr>
                <w:rFonts w:ascii="Times New Roman" w:hAnsi="Times New Roman"/>
                <w:sz w:val="24"/>
                <w:szCs w:val="24"/>
              </w:rPr>
              <w:t>х</w:t>
            </w:r>
          </w:p>
        </w:tc>
        <w:tc>
          <w:tcPr>
            <w:tcW w:w="126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2ABEF00">
            <w:pPr>
              <w:pStyle w:val="7"/>
              <w:jc w:val="center"/>
              <w:rPr>
                <w:rFonts w:ascii="Times New Roman" w:hAnsi="Times New Roman"/>
                <w:sz w:val="24"/>
                <w:szCs w:val="24"/>
              </w:rPr>
            </w:pPr>
            <w:r>
              <w:rPr>
                <w:rFonts w:ascii="Times New Roman" w:hAnsi="Times New Roman"/>
                <w:sz w:val="24"/>
                <w:szCs w:val="24"/>
              </w:rPr>
              <w:t>х</w:t>
            </w:r>
          </w:p>
        </w:tc>
        <w:tc>
          <w:tcPr>
            <w:tcW w:w="141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40D88C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1B05ADE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c>
          <w:tcPr>
            <w:tcW w:w="16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3037AA9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х</w:t>
            </w:r>
          </w:p>
        </w:tc>
      </w:tr>
      <w:tr w14:paraId="69B0F271">
        <w:tblPrEx>
          <w:tblCellMar>
            <w:top w:w="0" w:type="dxa"/>
            <w:left w:w="0" w:type="dxa"/>
            <w:bottom w:w="0" w:type="dxa"/>
            <w:right w:w="0" w:type="dxa"/>
          </w:tblCellMar>
        </w:tblPrEx>
        <w:tc>
          <w:tcPr>
            <w:tcW w:w="65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5AE09CF">
            <w:pPr>
              <w:pStyle w:val="7"/>
              <w:jc w:val="both"/>
              <w:rPr>
                <w:rFonts w:ascii="Times New Roman" w:hAnsi="Times New Roman" w:eastAsia="Times New Roman"/>
                <w:sz w:val="24"/>
                <w:szCs w:val="24"/>
                <w:lang w:eastAsia="ru-RU"/>
              </w:rPr>
            </w:pPr>
          </w:p>
        </w:tc>
        <w:tc>
          <w:tcPr>
            <w:tcW w:w="256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92D573E">
            <w:pPr>
              <w:pStyle w:val="7"/>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Итого по программе</w:t>
            </w:r>
          </w:p>
        </w:tc>
        <w:tc>
          <w:tcPr>
            <w:tcW w:w="8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0741E23">
            <w:pPr>
              <w:pStyle w:val="7"/>
              <w:jc w:val="center"/>
              <w:rPr>
                <w:rFonts w:ascii="Times New Roman" w:hAnsi="Times New Roman" w:eastAsia="Times New Roman"/>
                <w:sz w:val="24"/>
                <w:szCs w:val="24"/>
                <w:lang w:eastAsia="ru-RU"/>
              </w:rPr>
            </w:pPr>
          </w:p>
        </w:tc>
        <w:tc>
          <w:tcPr>
            <w:tcW w:w="156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3A94C930">
            <w:pPr>
              <w:pStyle w:val="7"/>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х</w:t>
            </w:r>
          </w:p>
        </w:tc>
        <w:tc>
          <w:tcPr>
            <w:tcW w:w="98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4E5DA10">
            <w:pPr>
              <w:pStyle w:val="7"/>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х</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44987C9B">
            <w:pPr>
              <w:pStyle w:val="7"/>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х</w:t>
            </w:r>
          </w:p>
        </w:tc>
        <w:tc>
          <w:tcPr>
            <w:tcW w:w="133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2EA60F13">
            <w:pPr>
              <w:pStyle w:val="7"/>
              <w:jc w:val="center"/>
              <w:rPr>
                <w:rFonts w:ascii="Times New Roman" w:hAnsi="Times New Roman" w:eastAsia="Times New Roman"/>
                <w:b/>
                <w:bCs/>
                <w:spacing w:val="2"/>
                <w:sz w:val="24"/>
                <w:szCs w:val="24"/>
                <w:lang w:val="en-US" w:eastAsia="ru-RU"/>
              </w:rPr>
            </w:pPr>
            <w:r>
              <w:rPr>
                <w:rFonts w:ascii="Times New Roman" w:hAnsi="Times New Roman" w:eastAsia="Times New Roman"/>
                <w:b/>
                <w:bCs/>
                <w:spacing w:val="2"/>
                <w:sz w:val="24"/>
                <w:szCs w:val="24"/>
                <w:lang w:val="en-US" w:eastAsia="ru-RU"/>
              </w:rPr>
              <w:t>1</w:t>
            </w:r>
          </w:p>
        </w:tc>
        <w:tc>
          <w:tcPr>
            <w:tcW w:w="131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6C5F2765">
            <w:pPr>
              <w:pStyle w:val="7"/>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54019,79</w:t>
            </w:r>
          </w:p>
        </w:tc>
        <w:tc>
          <w:tcPr>
            <w:tcW w:w="126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B233EEE">
            <w:pPr>
              <w:pStyle w:val="7"/>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35 987,62</w:t>
            </w:r>
          </w:p>
        </w:tc>
        <w:tc>
          <w:tcPr>
            <w:tcW w:w="141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362F3A7">
            <w:pPr>
              <w:pStyle w:val="7"/>
              <w:jc w:val="center"/>
              <w:rPr>
                <w:rFonts w:ascii="Times New Roman" w:hAnsi="Times New Roman" w:eastAsia="Times New Roman"/>
                <w:b/>
                <w:bCs/>
                <w:sz w:val="24"/>
                <w:szCs w:val="24"/>
                <w:lang w:val="en-US" w:eastAsia="ru-RU"/>
              </w:rPr>
            </w:pPr>
            <w:r>
              <w:rPr>
                <w:rFonts w:ascii="Times New Roman" w:hAnsi="Times New Roman" w:eastAsia="Times New Roman"/>
                <w:b/>
                <w:bCs/>
                <w:sz w:val="24"/>
                <w:szCs w:val="24"/>
                <w:lang w:val="en-US" w:eastAsia="ru-RU"/>
              </w:rPr>
              <w:t>0,66</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747E0D08">
            <w:pPr>
              <w:pStyle w:val="7"/>
              <w:jc w:val="center"/>
              <w:rPr>
                <w:rFonts w:ascii="Times New Roman" w:hAnsi="Times New Roman" w:eastAsia="Times New Roman"/>
                <w:b/>
                <w:bCs/>
                <w:sz w:val="24"/>
                <w:szCs w:val="24"/>
                <w:lang w:val="en-US" w:eastAsia="ru-RU"/>
              </w:rPr>
            </w:pPr>
            <w:r>
              <w:rPr>
                <w:rFonts w:ascii="Times New Roman" w:hAnsi="Times New Roman" w:eastAsia="Times New Roman"/>
                <w:b/>
                <w:bCs/>
                <w:sz w:val="24"/>
                <w:szCs w:val="24"/>
                <w:lang w:val="en-US" w:eastAsia="ru-RU"/>
              </w:rPr>
              <w:t>1,5</w:t>
            </w:r>
          </w:p>
        </w:tc>
        <w:tc>
          <w:tcPr>
            <w:tcW w:w="16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14:paraId="3DB234FE">
            <w:pPr>
              <w:pStyle w:val="7"/>
              <w:ind w:left="-220" w:leftChars="-100" w:right="-187" w:rightChars="-85"/>
              <w:jc w:val="center"/>
              <w:rPr>
                <w:rFonts w:ascii="Times New Roman" w:hAnsi="Times New Roman" w:eastAsia="Times New Roman"/>
                <w:b/>
                <w:bCs/>
                <w:sz w:val="24"/>
                <w:szCs w:val="24"/>
                <w:lang w:val="en-US" w:eastAsia="ru-RU"/>
              </w:rPr>
            </w:pPr>
            <w:r>
              <w:rPr>
                <w:rFonts w:ascii="Times New Roman" w:hAnsi="Times New Roman" w:eastAsia="Times New Roman"/>
                <w:b/>
                <w:bCs/>
                <w:sz w:val="24"/>
                <w:szCs w:val="24"/>
                <w:lang w:eastAsia="ru-RU"/>
              </w:rPr>
              <w:t>эффективная</w:t>
            </w:r>
          </w:p>
        </w:tc>
      </w:tr>
    </w:tbl>
    <w:p w14:paraId="3A258820">
      <w:pPr>
        <w:autoSpaceDE w:val="0"/>
        <w:autoSpaceDN w:val="0"/>
        <w:adjustRightInd w:val="0"/>
        <w:spacing w:after="0" w:line="240" w:lineRule="auto"/>
        <w:ind w:firstLine="708"/>
        <w:jc w:val="both"/>
        <w:rPr>
          <w:rFonts w:ascii="Times New Roman" w:hAnsi="Times New Roman"/>
          <w:sz w:val="28"/>
          <w:szCs w:val="28"/>
        </w:rPr>
      </w:pPr>
    </w:p>
    <w:p w14:paraId="0AA95E75">
      <w:pPr>
        <w:autoSpaceDE w:val="0"/>
        <w:autoSpaceDN w:val="0"/>
        <w:adjustRightInd w:val="0"/>
        <w:spacing w:after="0" w:line="240" w:lineRule="auto"/>
        <w:ind w:firstLine="708"/>
        <w:jc w:val="both"/>
        <w:rPr>
          <w:rFonts w:ascii="Times New Roman" w:hAnsi="Times New Roman"/>
          <w:sz w:val="28"/>
          <w:szCs w:val="28"/>
        </w:rPr>
        <w:sectPr>
          <w:pgSz w:w="16838" w:h="11906" w:orient="landscape"/>
          <w:pgMar w:top="1140" w:right="1440" w:bottom="646" w:left="997" w:header="720" w:footer="720" w:gutter="0"/>
          <w:cols w:space="0" w:num="1"/>
          <w:docGrid w:linePitch="360" w:charSpace="0"/>
        </w:sectPr>
      </w:pPr>
    </w:p>
    <w:p w14:paraId="4A320328">
      <w:pPr>
        <w:pStyle w:val="7"/>
        <w:spacing w:line="276" w:lineRule="auto"/>
        <w:jc w:val="center"/>
        <w:rPr>
          <w:rFonts w:ascii="Times New Roman" w:hAnsi="Times New Roman" w:eastAsia="Times New Roman"/>
          <w:b/>
          <w:spacing w:val="2"/>
          <w:sz w:val="26"/>
          <w:szCs w:val="26"/>
          <w:lang w:eastAsia="ru-RU"/>
        </w:rPr>
      </w:pPr>
      <w:r>
        <w:rPr>
          <w:rFonts w:ascii="Times New Roman" w:hAnsi="Times New Roman" w:eastAsia="Times New Roman"/>
          <w:b/>
          <w:spacing w:val="2"/>
          <w:sz w:val="26"/>
          <w:szCs w:val="26"/>
          <w:lang w:eastAsia="ru-RU"/>
        </w:rPr>
        <w:t>Оценка эффективности реализации муниципальной программы</w:t>
      </w:r>
    </w:p>
    <w:p w14:paraId="1FEE2788">
      <w:pPr>
        <w:pStyle w:val="7"/>
        <w:spacing w:line="276" w:lineRule="auto"/>
        <w:jc w:val="right"/>
        <w:rPr>
          <w:rFonts w:ascii="Times New Roman" w:hAnsi="Times New Roman" w:eastAsia="Times New Roman"/>
          <w:spacing w:val="2"/>
          <w:sz w:val="26"/>
          <w:szCs w:val="26"/>
          <w:lang w:eastAsia="ru-RU"/>
        </w:rPr>
      </w:pPr>
      <w:r>
        <w:rPr>
          <w:rFonts w:ascii="Times New Roman" w:hAnsi="Times New Roman" w:eastAsia="Times New Roman"/>
          <w:spacing w:val="2"/>
          <w:sz w:val="26"/>
          <w:szCs w:val="26"/>
          <w:lang w:eastAsia="ru-RU"/>
        </w:rPr>
        <w:t>Таблица № 2</w:t>
      </w:r>
    </w:p>
    <w:tbl>
      <w:tblPr>
        <w:tblStyle w:val="3"/>
        <w:tblW w:w="0" w:type="auto"/>
        <w:jc w:val="center"/>
        <w:tblLayout w:type="autofit"/>
        <w:tblCellMar>
          <w:top w:w="0" w:type="dxa"/>
          <w:left w:w="0" w:type="dxa"/>
          <w:bottom w:w="0" w:type="dxa"/>
          <w:right w:w="0" w:type="dxa"/>
        </w:tblCellMar>
      </w:tblPr>
      <w:tblGrid>
        <w:gridCol w:w="6004"/>
        <w:gridCol w:w="3635"/>
      </w:tblGrid>
      <w:tr w14:paraId="1FCF4620">
        <w:trPr>
          <w:jc w:val="center"/>
        </w:trPr>
        <w:tc>
          <w:tcPr>
            <w:tcW w:w="600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D29363F">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Численное значение интегральной оценки эффективности реализации муниципальной программы (R)</w:t>
            </w:r>
          </w:p>
        </w:tc>
        <w:tc>
          <w:tcPr>
            <w:tcW w:w="3635"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788FCA5">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Качественная характеристика муниципальной программы</w:t>
            </w:r>
          </w:p>
        </w:tc>
      </w:tr>
      <w:tr w14:paraId="480E0536">
        <w:tblPrEx>
          <w:tblCellMar>
            <w:top w:w="0" w:type="dxa"/>
            <w:left w:w="0" w:type="dxa"/>
            <w:bottom w:w="0" w:type="dxa"/>
            <w:right w:w="0" w:type="dxa"/>
          </w:tblCellMar>
        </w:tblPrEx>
        <w:trPr>
          <w:jc w:val="center"/>
        </w:trPr>
        <w:tc>
          <w:tcPr>
            <w:tcW w:w="600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9355511">
            <w:pPr>
              <w:pStyle w:val="7"/>
              <w:spacing w:line="276" w:lineRule="auto"/>
              <w:jc w:val="both"/>
              <w:rPr>
                <w:rFonts w:ascii="Times New Roman" w:hAnsi="Times New Roman" w:eastAsia="Times New Roman"/>
                <w:sz w:val="26"/>
                <w:szCs w:val="26"/>
                <w:lang w:val="en-US" w:eastAsia="ru-RU"/>
              </w:rPr>
            </w:pPr>
            <w:r>
              <w:rPr>
                <w:rFonts w:ascii="Times New Roman" w:hAnsi="Times New Roman" w:eastAsia="Times New Roman"/>
                <w:sz w:val="26"/>
                <w:szCs w:val="26"/>
                <w:lang w:eastAsia="ru-RU"/>
              </w:rPr>
              <w:t>R</w:t>
            </w:r>
            <w:r>
              <w:rPr>
                <w:rFonts w:ascii="Times New Roman" w:hAnsi="Times New Roman" w:eastAsia="Times New Roman"/>
                <w:sz w:val="26"/>
                <w:szCs w:val="26"/>
                <w:lang w:val="en-US" w:eastAsia="ru-RU"/>
              </w:rPr>
              <w:t>=1,5</w:t>
            </w:r>
          </w:p>
        </w:tc>
        <w:tc>
          <w:tcPr>
            <w:tcW w:w="3635"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9B5C30B">
            <w:pPr>
              <w:pStyle w:val="7"/>
              <w:spacing w:line="276" w:lineRule="auto"/>
              <w:jc w:val="both"/>
              <w:rPr>
                <w:rFonts w:ascii="Times New Roman" w:hAnsi="Times New Roman" w:eastAsia="Times New Roman"/>
                <w:sz w:val="26"/>
                <w:szCs w:val="26"/>
                <w:lang w:val="en-US" w:eastAsia="ru-RU"/>
              </w:rPr>
            </w:pPr>
            <w:r>
              <w:rPr>
                <w:rFonts w:ascii="Times New Roman" w:hAnsi="Times New Roman" w:eastAsia="Times New Roman"/>
                <w:sz w:val="26"/>
                <w:szCs w:val="26"/>
                <w:lang w:eastAsia="ru-RU"/>
              </w:rPr>
              <w:t>Эффективная</w:t>
            </w:r>
          </w:p>
        </w:tc>
      </w:tr>
    </w:tbl>
    <w:p w14:paraId="5711D027">
      <w:pPr>
        <w:pStyle w:val="7"/>
        <w:spacing w:line="276" w:lineRule="auto"/>
        <w:jc w:val="center"/>
        <w:rPr>
          <w:rFonts w:ascii="Times New Roman" w:hAnsi="Times New Roman" w:eastAsia="Times New Roman"/>
          <w:spacing w:val="2"/>
          <w:sz w:val="26"/>
          <w:szCs w:val="26"/>
          <w:lang w:eastAsia="ru-RU"/>
        </w:rPr>
      </w:pPr>
      <w:r>
        <w:rPr>
          <w:rFonts w:ascii="Times New Roman" w:hAnsi="Times New Roman" w:eastAsia="Times New Roman"/>
          <w:b/>
          <w:spacing w:val="2"/>
          <w:sz w:val="26"/>
          <w:szCs w:val="26"/>
          <w:lang w:eastAsia="ru-RU"/>
        </w:rPr>
        <w:t>Оценка полноты использования бюджетных ассигнований на реализацию подпрограммы</w:t>
      </w:r>
      <w:r>
        <w:rPr>
          <w:rFonts w:ascii="Times New Roman" w:hAnsi="Times New Roman" w:eastAsia="Times New Roman"/>
          <w:spacing w:val="2"/>
          <w:sz w:val="26"/>
          <w:szCs w:val="26"/>
          <w:lang w:eastAsia="ru-RU"/>
        </w:rPr>
        <w:t xml:space="preserve"> </w:t>
      </w:r>
    </w:p>
    <w:p w14:paraId="64160A8C">
      <w:pPr>
        <w:pStyle w:val="7"/>
        <w:spacing w:line="276" w:lineRule="auto"/>
        <w:jc w:val="right"/>
        <w:rPr>
          <w:rFonts w:ascii="Times New Roman" w:hAnsi="Times New Roman" w:eastAsia="Times New Roman"/>
          <w:b/>
          <w:spacing w:val="2"/>
          <w:sz w:val="26"/>
          <w:szCs w:val="26"/>
          <w:lang w:eastAsia="ru-RU"/>
        </w:rPr>
      </w:pPr>
      <w:r>
        <w:rPr>
          <w:rFonts w:ascii="Times New Roman" w:hAnsi="Times New Roman" w:eastAsia="Times New Roman"/>
          <w:spacing w:val="2"/>
          <w:sz w:val="26"/>
          <w:szCs w:val="26"/>
          <w:lang w:eastAsia="ru-RU"/>
        </w:rPr>
        <w:t>Таблица № 3</w:t>
      </w:r>
    </w:p>
    <w:tbl>
      <w:tblPr>
        <w:tblStyle w:val="3"/>
        <w:tblW w:w="0" w:type="auto"/>
        <w:tblInd w:w="149" w:type="dxa"/>
        <w:tblLayout w:type="autofit"/>
        <w:tblCellMar>
          <w:top w:w="0" w:type="dxa"/>
          <w:left w:w="0" w:type="dxa"/>
          <w:bottom w:w="0" w:type="dxa"/>
          <w:right w:w="0" w:type="dxa"/>
        </w:tblCellMar>
      </w:tblPr>
      <w:tblGrid>
        <w:gridCol w:w="6522"/>
        <w:gridCol w:w="3294"/>
      </w:tblGrid>
      <w:tr w14:paraId="4D46020F">
        <w:tblPrEx>
          <w:tblCellMar>
            <w:top w:w="0" w:type="dxa"/>
            <w:left w:w="0" w:type="dxa"/>
            <w:bottom w:w="0" w:type="dxa"/>
            <w:right w:w="0" w:type="dxa"/>
          </w:tblCellMar>
        </w:tblPrEx>
        <w:tc>
          <w:tcPr>
            <w:tcW w:w="65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85B98A8">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Характеристика использования бюджетных ассигнований на реализацию подпрограммы</w:t>
            </w:r>
          </w:p>
        </w:tc>
        <w:tc>
          <w:tcPr>
            <w:tcW w:w="329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7D11519">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Значение оценки полноты использования бюджетных ассигнований на реализацию подпрограммы</w:t>
            </w:r>
          </w:p>
        </w:tc>
      </w:tr>
      <w:tr w14:paraId="35D68951">
        <w:tblPrEx>
          <w:tblCellMar>
            <w:top w:w="0" w:type="dxa"/>
            <w:left w:w="0" w:type="dxa"/>
            <w:bottom w:w="0" w:type="dxa"/>
            <w:right w:w="0" w:type="dxa"/>
          </w:tblCellMar>
        </w:tblPrEx>
        <w:tc>
          <w:tcPr>
            <w:tcW w:w="65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6CD4709">
            <w:pPr>
              <w:pStyle w:val="7"/>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Использование бюджетных ассигнований менее чем на 90% от первоначально запланированного объема средств</w:t>
            </w:r>
          </w:p>
        </w:tc>
        <w:tc>
          <w:tcPr>
            <w:tcW w:w="329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81FE030">
            <w:pPr>
              <w:pStyle w:val="7"/>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Значительные объемы ассигнований не использованы (значительная экономия) (хоккейный корт)</w:t>
            </w:r>
          </w:p>
        </w:tc>
      </w:tr>
    </w:tbl>
    <w:p w14:paraId="79407DEC">
      <w:pPr>
        <w:pStyle w:val="7"/>
        <w:spacing w:line="276" w:lineRule="auto"/>
        <w:jc w:val="both"/>
        <w:rPr>
          <w:rFonts w:ascii="Times New Roman" w:hAnsi="Times New Roman" w:eastAsia="Times New Roman"/>
          <w:spacing w:val="2"/>
          <w:sz w:val="26"/>
          <w:szCs w:val="26"/>
          <w:lang w:eastAsia="ru-RU"/>
        </w:rPr>
      </w:pPr>
    </w:p>
    <w:p w14:paraId="6D66BE12">
      <w:pPr>
        <w:pStyle w:val="7"/>
        <w:spacing w:line="276" w:lineRule="auto"/>
        <w:jc w:val="center"/>
        <w:rPr>
          <w:rFonts w:ascii="Times New Roman" w:hAnsi="Times New Roman" w:eastAsia="Times New Roman"/>
          <w:b/>
          <w:spacing w:val="2"/>
          <w:sz w:val="26"/>
          <w:szCs w:val="26"/>
          <w:lang w:eastAsia="ru-RU"/>
        </w:rPr>
      </w:pPr>
      <w:r>
        <w:rPr>
          <w:rFonts w:ascii="Times New Roman" w:hAnsi="Times New Roman" w:eastAsia="Times New Roman"/>
          <w:b/>
          <w:spacing w:val="2"/>
          <w:sz w:val="26"/>
          <w:szCs w:val="26"/>
          <w:lang w:eastAsia="ru-RU"/>
        </w:rPr>
        <w:t>Шкала динамики эффективности муниципальных программ</w:t>
      </w:r>
    </w:p>
    <w:p w14:paraId="1DE6ABB4">
      <w:pPr>
        <w:pStyle w:val="7"/>
        <w:spacing w:line="276" w:lineRule="auto"/>
        <w:jc w:val="right"/>
        <w:rPr>
          <w:rFonts w:ascii="Times New Roman" w:hAnsi="Times New Roman" w:eastAsia="Times New Roman"/>
          <w:spacing w:val="2"/>
          <w:sz w:val="26"/>
          <w:szCs w:val="26"/>
          <w:lang w:eastAsia="ru-RU"/>
        </w:rPr>
      </w:pPr>
      <w:r>
        <w:rPr>
          <w:rFonts w:ascii="Times New Roman" w:hAnsi="Times New Roman" w:eastAsia="Times New Roman"/>
          <w:spacing w:val="2"/>
          <w:sz w:val="26"/>
          <w:szCs w:val="26"/>
          <w:lang w:eastAsia="ru-RU"/>
        </w:rPr>
        <w:t>Таблица № 4</w:t>
      </w:r>
    </w:p>
    <w:tbl>
      <w:tblPr>
        <w:tblStyle w:val="3"/>
        <w:tblW w:w="0" w:type="auto"/>
        <w:tblInd w:w="149" w:type="dxa"/>
        <w:tblLayout w:type="autofit"/>
        <w:tblCellMar>
          <w:top w:w="0" w:type="dxa"/>
          <w:left w:w="0" w:type="dxa"/>
          <w:bottom w:w="0" w:type="dxa"/>
          <w:right w:w="0" w:type="dxa"/>
        </w:tblCellMar>
      </w:tblPr>
      <w:tblGrid>
        <w:gridCol w:w="5972"/>
        <w:gridCol w:w="3898"/>
      </w:tblGrid>
      <w:tr w14:paraId="09DAD0CC">
        <w:tblPrEx>
          <w:tblCellMar>
            <w:top w:w="0" w:type="dxa"/>
            <w:left w:w="0" w:type="dxa"/>
            <w:bottom w:w="0" w:type="dxa"/>
            <w:right w:w="0" w:type="dxa"/>
          </w:tblCellMar>
        </w:tblPrEx>
        <w:tc>
          <w:tcPr>
            <w:tcW w:w="597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1FF0E1B">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(R0пр) за предшествующий год</w:t>
            </w:r>
          </w:p>
        </w:tc>
        <w:tc>
          <w:tcPr>
            <w:tcW w:w="389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8FADFDC">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Вывод о динамике эффективности реализации муниципальной программы</w:t>
            </w:r>
          </w:p>
        </w:tc>
      </w:tr>
      <w:tr w14:paraId="1C137840">
        <w:tblPrEx>
          <w:tblCellMar>
            <w:top w:w="0" w:type="dxa"/>
            <w:left w:w="0" w:type="dxa"/>
            <w:bottom w:w="0" w:type="dxa"/>
            <w:right w:w="0" w:type="dxa"/>
          </w:tblCellMar>
        </w:tblPrEx>
        <w:tc>
          <w:tcPr>
            <w:tcW w:w="597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1C52EEC">
            <w:pPr>
              <w:pStyle w:val="7"/>
              <w:jc w:val="both"/>
              <w:rPr>
                <w:rFonts w:ascii="Times New Roman" w:hAnsi="Times New Roman" w:eastAsia="Times New Roman"/>
                <w:sz w:val="26"/>
                <w:szCs w:val="26"/>
                <w:lang w:val="en-US" w:eastAsia="ru-RU"/>
              </w:rPr>
            </w:pPr>
            <w:r>
              <w:rPr>
                <w:rFonts w:ascii="Times New Roman" w:hAnsi="Times New Roman" w:eastAsia="Times New Roman"/>
                <w:sz w:val="26"/>
                <w:szCs w:val="26"/>
                <w:lang w:eastAsia="ru-RU"/>
              </w:rPr>
              <w:t>R</w:t>
            </w:r>
            <w:r>
              <w:rPr>
                <w:rFonts w:ascii="Times New Roman" w:hAnsi="Times New Roman" w:eastAsia="Times New Roman"/>
                <w:sz w:val="26"/>
                <w:szCs w:val="26"/>
                <w:lang w:val="en-US" w:eastAsia="ru-RU"/>
              </w:rPr>
              <w:t>(202</w:t>
            </w:r>
            <w:r>
              <w:rPr>
                <w:rFonts w:ascii="Times New Roman" w:hAnsi="Times New Roman" w:eastAsia="Times New Roman"/>
                <w:sz w:val="26"/>
                <w:szCs w:val="26"/>
                <w:lang w:eastAsia="ru-RU"/>
              </w:rPr>
              <w:t>4</w:t>
            </w:r>
            <w:r>
              <w:rPr>
                <w:rFonts w:ascii="Times New Roman" w:hAnsi="Times New Roman" w:eastAsia="Times New Roman"/>
                <w:sz w:val="26"/>
                <w:szCs w:val="26"/>
                <w:lang w:val="en-US" w:eastAsia="ru-RU"/>
              </w:rPr>
              <w:t xml:space="preserve">) 1,5&lt; </w:t>
            </w:r>
            <w:r>
              <w:rPr>
                <w:rFonts w:ascii="Times New Roman" w:hAnsi="Times New Roman" w:eastAsia="Times New Roman"/>
                <w:sz w:val="26"/>
                <w:szCs w:val="26"/>
                <w:lang w:eastAsia="ru-RU"/>
              </w:rPr>
              <w:t xml:space="preserve"> </w:t>
            </w:r>
            <w:r>
              <w:rPr>
                <w:rFonts w:ascii="Times New Roman" w:hAnsi="Times New Roman" w:eastAsia="Times New Roman"/>
                <w:sz w:val="26"/>
                <w:szCs w:val="26"/>
                <w:lang w:val="en-US" w:eastAsia="ru-RU"/>
              </w:rPr>
              <w:t>R(202</w:t>
            </w:r>
            <w:r>
              <w:rPr>
                <w:rFonts w:ascii="Times New Roman" w:hAnsi="Times New Roman" w:eastAsia="Times New Roman"/>
                <w:sz w:val="26"/>
                <w:szCs w:val="26"/>
                <w:lang w:eastAsia="ru-RU"/>
              </w:rPr>
              <w:t>3</w:t>
            </w:r>
            <w:r>
              <w:rPr>
                <w:rFonts w:ascii="Times New Roman" w:hAnsi="Times New Roman" w:eastAsia="Times New Roman"/>
                <w:sz w:val="26"/>
                <w:szCs w:val="26"/>
                <w:lang w:val="en-US" w:eastAsia="ru-RU"/>
              </w:rPr>
              <w:t>) 1,07</w:t>
            </w:r>
          </w:p>
        </w:tc>
        <w:tc>
          <w:tcPr>
            <w:tcW w:w="389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E09871F">
            <w:pPr>
              <w:pStyle w:val="7"/>
              <w:jc w:val="both"/>
              <w:rPr>
                <w:rFonts w:ascii="Times New Roman" w:hAnsi="Times New Roman" w:eastAsia="Times New Roman"/>
                <w:sz w:val="26"/>
                <w:szCs w:val="26"/>
                <w:lang w:val="en-US" w:eastAsia="ru-RU"/>
              </w:rPr>
            </w:pPr>
            <w:r>
              <w:rPr>
                <w:rFonts w:ascii="Times New Roman" w:hAnsi="Times New Roman" w:eastAsia="Times New Roman"/>
                <w:sz w:val="26"/>
                <w:szCs w:val="26"/>
                <w:lang w:eastAsia="ru-RU"/>
              </w:rPr>
              <w:t>Эффективность</w:t>
            </w:r>
            <w:r>
              <w:rPr>
                <w:rFonts w:ascii="Times New Roman" w:hAnsi="Times New Roman" w:eastAsia="Times New Roman"/>
                <w:sz w:val="26"/>
                <w:szCs w:val="26"/>
                <w:lang w:val="en-US" w:eastAsia="ru-RU"/>
              </w:rPr>
              <w:t xml:space="preserve"> снизилась</w:t>
            </w:r>
          </w:p>
        </w:tc>
      </w:tr>
    </w:tbl>
    <w:p w14:paraId="0FFB8A41">
      <w:pPr>
        <w:pStyle w:val="7"/>
        <w:spacing w:line="276" w:lineRule="auto"/>
        <w:jc w:val="center"/>
        <w:rPr>
          <w:rFonts w:ascii="Times New Roman" w:hAnsi="Times New Roman" w:eastAsia="Times New Roman"/>
          <w:b/>
          <w:spacing w:val="2"/>
          <w:sz w:val="26"/>
          <w:szCs w:val="26"/>
          <w:lang w:eastAsia="ru-RU"/>
        </w:rPr>
      </w:pPr>
    </w:p>
    <w:p w14:paraId="74739435">
      <w:pPr>
        <w:pStyle w:val="7"/>
        <w:spacing w:line="276" w:lineRule="auto"/>
        <w:jc w:val="center"/>
        <w:rPr>
          <w:rFonts w:ascii="Times New Roman" w:hAnsi="Times New Roman" w:eastAsia="Times New Roman"/>
          <w:b/>
          <w:spacing w:val="2"/>
          <w:sz w:val="26"/>
          <w:szCs w:val="26"/>
          <w:lang w:eastAsia="ru-RU"/>
        </w:rPr>
      </w:pPr>
      <w:r>
        <w:rPr>
          <w:rFonts w:ascii="Times New Roman" w:hAnsi="Times New Roman" w:eastAsia="Times New Roman"/>
          <w:b/>
          <w:spacing w:val="2"/>
          <w:sz w:val="26"/>
          <w:szCs w:val="26"/>
          <w:lang w:eastAsia="ru-RU"/>
        </w:rPr>
        <w:t>Сводная форма по оценке эффективности муниципальной программы</w:t>
      </w:r>
    </w:p>
    <w:p w14:paraId="59AA3229">
      <w:pPr>
        <w:pStyle w:val="7"/>
        <w:spacing w:line="276" w:lineRule="auto"/>
        <w:jc w:val="right"/>
        <w:rPr>
          <w:rFonts w:ascii="Times New Roman" w:hAnsi="Times New Roman" w:eastAsia="Times New Roman"/>
          <w:spacing w:val="2"/>
          <w:sz w:val="26"/>
          <w:szCs w:val="26"/>
          <w:lang w:eastAsia="ru-RU"/>
        </w:rPr>
      </w:pPr>
      <w:r>
        <w:rPr>
          <w:rFonts w:ascii="Times New Roman" w:hAnsi="Times New Roman" w:eastAsia="Times New Roman"/>
          <w:spacing w:val="2"/>
          <w:sz w:val="26"/>
          <w:szCs w:val="26"/>
          <w:lang w:eastAsia="ru-RU"/>
        </w:rPr>
        <w:t>Таблица № 5</w:t>
      </w:r>
    </w:p>
    <w:p w14:paraId="0D0FEE23">
      <w:pPr>
        <w:pStyle w:val="7"/>
        <w:spacing w:line="276" w:lineRule="auto"/>
        <w:jc w:val="both"/>
        <w:rPr>
          <w:rFonts w:ascii="Times New Roman" w:hAnsi="Times New Roman" w:eastAsia="Times New Roman"/>
          <w:spacing w:val="2"/>
          <w:sz w:val="26"/>
          <w:szCs w:val="26"/>
          <w:lang w:eastAsia="ru-RU"/>
        </w:rPr>
      </w:pPr>
      <w:r>
        <w:rPr>
          <w:rFonts w:ascii="Times New Roman" w:hAnsi="Times New Roman" w:eastAsia="Times New Roman"/>
          <w:spacing w:val="2"/>
          <w:sz w:val="26"/>
          <w:szCs w:val="26"/>
          <w:lang w:eastAsia="ru-RU"/>
        </w:rPr>
        <w:t xml:space="preserve">Наименование муниципальной программы: </w:t>
      </w:r>
      <w:r>
        <w:rPr>
          <w:rFonts w:ascii="Times New Roman" w:hAnsi="Times New Roman"/>
          <w:sz w:val="28"/>
          <w:szCs w:val="28"/>
          <w:u w:val="single"/>
        </w:rPr>
        <w:t>Развитие физической культуры и спорта</w:t>
      </w:r>
    </w:p>
    <w:tbl>
      <w:tblPr>
        <w:tblStyle w:val="3"/>
        <w:tblW w:w="10056" w:type="dxa"/>
        <w:tblInd w:w="0" w:type="dxa"/>
        <w:tblLayout w:type="fixed"/>
        <w:tblCellMar>
          <w:top w:w="0" w:type="dxa"/>
          <w:left w:w="0" w:type="dxa"/>
          <w:bottom w:w="0" w:type="dxa"/>
          <w:right w:w="0" w:type="dxa"/>
        </w:tblCellMar>
      </w:tblPr>
      <w:tblGrid>
        <w:gridCol w:w="1922"/>
        <w:gridCol w:w="2199"/>
        <w:gridCol w:w="2451"/>
        <w:gridCol w:w="2208"/>
        <w:gridCol w:w="1276"/>
      </w:tblGrid>
      <w:tr w14:paraId="57F9CC36">
        <w:tblPrEx>
          <w:tblCellMar>
            <w:top w:w="0" w:type="dxa"/>
            <w:left w:w="0" w:type="dxa"/>
            <w:bottom w:w="0" w:type="dxa"/>
            <w:right w:w="0" w:type="dxa"/>
          </w:tblCellMar>
        </w:tblPrEx>
        <w:trPr>
          <w:trHeight w:val="15" w:hRule="atLeast"/>
        </w:trPr>
        <w:tc>
          <w:tcPr>
            <w:tcW w:w="1922" w:type="dxa"/>
          </w:tcPr>
          <w:p w14:paraId="61E540FC">
            <w:pPr>
              <w:pStyle w:val="7"/>
              <w:spacing w:line="276" w:lineRule="auto"/>
              <w:jc w:val="both"/>
              <w:rPr>
                <w:rFonts w:ascii="Times New Roman" w:hAnsi="Times New Roman" w:eastAsia="Times New Roman"/>
                <w:sz w:val="26"/>
                <w:szCs w:val="26"/>
                <w:lang w:eastAsia="ru-RU"/>
              </w:rPr>
            </w:pPr>
          </w:p>
        </w:tc>
        <w:tc>
          <w:tcPr>
            <w:tcW w:w="2199" w:type="dxa"/>
          </w:tcPr>
          <w:p w14:paraId="1B2F44E6">
            <w:pPr>
              <w:pStyle w:val="7"/>
              <w:spacing w:line="276" w:lineRule="auto"/>
              <w:jc w:val="both"/>
              <w:rPr>
                <w:rFonts w:ascii="Times New Roman" w:hAnsi="Times New Roman" w:eastAsia="Times New Roman"/>
                <w:sz w:val="26"/>
                <w:szCs w:val="26"/>
                <w:lang w:eastAsia="ru-RU"/>
              </w:rPr>
            </w:pPr>
          </w:p>
        </w:tc>
        <w:tc>
          <w:tcPr>
            <w:tcW w:w="2451" w:type="dxa"/>
          </w:tcPr>
          <w:p w14:paraId="30A74D3C">
            <w:pPr>
              <w:pStyle w:val="7"/>
              <w:spacing w:line="276" w:lineRule="auto"/>
              <w:jc w:val="both"/>
              <w:rPr>
                <w:rFonts w:ascii="Times New Roman" w:hAnsi="Times New Roman" w:eastAsia="Times New Roman"/>
                <w:sz w:val="26"/>
                <w:szCs w:val="26"/>
                <w:lang w:eastAsia="ru-RU"/>
              </w:rPr>
            </w:pPr>
          </w:p>
        </w:tc>
        <w:tc>
          <w:tcPr>
            <w:tcW w:w="2208" w:type="dxa"/>
          </w:tcPr>
          <w:p w14:paraId="4B20C80F">
            <w:pPr>
              <w:pStyle w:val="7"/>
              <w:spacing w:line="276" w:lineRule="auto"/>
              <w:jc w:val="both"/>
              <w:rPr>
                <w:rFonts w:ascii="Times New Roman" w:hAnsi="Times New Roman" w:eastAsia="Times New Roman"/>
                <w:sz w:val="26"/>
                <w:szCs w:val="26"/>
                <w:lang w:eastAsia="ru-RU"/>
              </w:rPr>
            </w:pPr>
          </w:p>
        </w:tc>
        <w:tc>
          <w:tcPr>
            <w:tcW w:w="1276" w:type="dxa"/>
          </w:tcPr>
          <w:p w14:paraId="62940B8A">
            <w:pPr>
              <w:pStyle w:val="7"/>
              <w:spacing w:line="276" w:lineRule="auto"/>
              <w:jc w:val="both"/>
              <w:rPr>
                <w:rFonts w:ascii="Times New Roman" w:hAnsi="Times New Roman" w:eastAsia="Times New Roman"/>
                <w:sz w:val="26"/>
                <w:szCs w:val="26"/>
                <w:lang w:eastAsia="ru-RU"/>
              </w:rPr>
            </w:pPr>
          </w:p>
        </w:tc>
      </w:tr>
      <w:tr w14:paraId="36F76D63">
        <w:tblPrEx>
          <w:tblCellMar>
            <w:top w:w="0" w:type="dxa"/>
            <w:left w:w="0" w:type="dxa"/>
            <w:bottom w:w="0" w:type="dxa"/>
            <w:right w:w="0" w:type="dxa"/>
          </w:tblCellMar>
        </w:tblPrEx>
        <w:tc>
          <w:tcPr>
            <w:tcW w:w="19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6B9938A">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Численное значение интегральной оценки (R) за отчетный год, %</w:t>
            </w:r>
          </w:p>
        </w:tc>
        <w:tc>
          <w:tcPr>
            <w:tcW w:w="219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B13E07B">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Качественная характеристика муниципальной программы</w:t>
            </w:r>
          </w:p>
        </w:tc>
        <w:tc>
          <w:tcPr>
            <w:tcW w:w="24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BB4CD86">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Численное значение интегральной оценки (R0пр) за предшествующий год</w:t>
            </w:r>
          </w:p>
        </w:tc>
        <w:tc>
          <w:tcPr>
            <w:tcW w:w="220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5CDCCD0">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Вывод о динамике эффективности реализации муниципальной программы</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F0CDE7A">
            <w:pPr>
              <w:pStyle w:val="7"/>
              <w:jc w:val="center"/>
              <w:rPr>
                <w:rFonts w:ascii="Times New Roman" w:hAnsi="Times New Roman" w:eastAsia="Times New Roman"/>
                <w:sz w:val="26"/>
                <w:szCs w:val="26"/>
                <w:lang w:eastAsia="ru-RU"/>
              </w:rPr>
            </w:pPr>
            <w:r>
              <w:rPr>
                <w:rFonts w:ascii="Times New Roman" w:hAnsi="Times New Roman" w:eastAsia="Times New Roman"/>
                <w:sz w:val="26"/>
                <w:szCs w:val="26"/>
                <w:lang w:eastAsia="ru-RU"/>
              </w:rPr>
              <w:t>Примечание</w:t>
            </w:r>
          </w:p>
        </w:tc>
      </w:tr>
      <w:tr w14:paraId="59D482F9">
        <w:tblPrEx>
          <w:tblCellMar>
            <w:top w:w="0" w:type="dxa"/>
            <w:left w:w="0" w:type="dxa"/>
            <w:bottom w:w="0" w:type="dxa"/>
            <w:right w:w="0" w:type="dxa"/>
          </w:tblCellMar>
        </w:tblPrEx>
        <w:tc>
          <w:tcPr>
            <w:tcW w:w="19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62DCC3A">
            <w:pPr>
              <w:pStyle w:val="7"/>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w:t>
            </w:r>
          </w:p>
        </w:tc>
        <w:tc>
          <w:tcPr>
            <w:tcW w:w="219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4EDB56F">
            <w:pPr>
              <w:pStyle w:val="7"/>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w:t>
            </w:r>
          </w:p>
        </w:tc>
        <w:tc>
          <w:tcPr>
            <w:tcW w:w="24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E5A190F">
            <w:pPr>
              <w:pStyle w:val="7"/>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w:t>
            </w:r>
          </w:p>
        </w:tc>
        <w:tc>
          <w:tcPr>
            <w:tcW w:w="220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EDBE37D">
            <w:pPr>
              <w:pStyle w:val="7"/>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B68FB5D">
            <w:pPr>
              <w:pStyle w:val="7"/>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w:t>
            </w:r>
          </w:p>
        </w:tc>
      </w:tr>
      <w:tr w14:paraId="6DADA9C9">
        <w:tblPrEx>
          <w:tblCellMar>
            <w:top w:w="0" w:type="dxa"/>
            <w:left w:w="0" w:type="dxa"/>
            <w:bottom w:w="0" w:type="dxa"/>
            <w:right w:w="0" w:type="dxa"/>
          </w:tblCellMar>
        </w:tblPrEx>
        <w:tc>
          <w:tcPr>
            <w:tcW w:w="19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AD635EA">
            <w:pPr>
              <w:spacing w:after="0" w:line="240" w:lineRule="auto"/>
              <w:jc w:val="both"/>
              <w:textAlignment w:val="baseline"/>
              <w:rPr>
                <w:rFonts w:ascii="Times New Roman" w:hAnsi="Times New Roman" w:eastAsia="Times New Roman"/>
                <w:sz w:val="26"/>
                <w:szCs w:val="26"/>
                <w:lang w:val="en-US" w:eastAsia="ru-RU"/>
              </w:rPr>
            </w:pPr>
            <w:r>
              <w:rPr>
                <w:rFonts w:ascii="Times New Roman" w:hAnsi="Times New Roman" w:eastAsia="Times New Roman"/>
                <w:sz w:val="26"/>
                <w:szCs w:val="26"/>
                <w:lang w:val="en-US" w:eastAsia="ru-RU"/>
              </w:rPr>
              <w:t>1,5</w:t>
            </w:r>
          </w:p>
        </w:tc>
        <w:tc>
          <w:tcPr>
            <w:tcW w:w="219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680FF7B">
            <w:pPr>
              <w:spacing w:after="0" w:line="240" w:lineRule="auto"/>
              <w:jc w:val="both"/>
              <w:textAlignment w:val="baseline"/>
              <w:rPr>
                <w:rFonts w:ascii="Times New Roman" w:hAnsi="Times New Roman" w:eastAsia="Times New Roman"/>
                <w:sz w:val="26"/>
                <w:szCs w:val="26"/>
                <w:lang w:eastAsia="ru-RU"/>
              </w:rPr>
            </w:pPr>
            <w:r>
              <w:rPr>
                <w:rFonts w:ascii="Times New Roman" w:hAnsi="Times New Roman" w:eastAsia="Times New Roman"/>
                <w:sz w:val="26"/>
                <w:szCs w:val="26"/>
              </w:rPr>
              <w:t>эффективная</w:t>
            </w:r>
          </w:p>
        </w:tc>
        <w:tc>
          <w:tcPr>
            <w:tcW w:w="2451"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4C53035">
            <w:pPr>
              <w:spacing w:after="0" w:line="240" w:lineRule="auto"/>
              <w:textAlignment w:val="baseline"/>
              <w:rPr>
                <w:rFonts w:ascii="Times New Roman" w:hAnsi="Times New Roman" w:eastAsia="Times New Roman"/>
                <w:sz w:val="26"/>
                <w:szCs w:val="26"/>
                <w:lang w:val="en-US" w:eastAsia="ru-RU"/>
              </w:rPr>
            </w:pPr>
            <w:r>
              <w:rPr>
                <w:rFonts w:ascii="Times New Roman" w:hAnsi="Times New Roman" w:eastAsia="Times New Roman"/>
                <w:sz w:val="26"/>
                <w:szCs w:val="26"/>
                <w:lang w:val="en-US" w:eastAsia="ru-RU"/>
              </w:rPr>
              <w:t>1,07</w:t>
            </w:r>
          </w:p>
        </w:tc>
        <w:tc>
          <w:tcPr>
            <w:tcW w:w="220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DFA2225">
            <w:pPr>
              <w:spacing w:after="0" w:line="240" w:lineRule="auto"/>
              <w:jc w:val="both"/>
              <w:textAlignment w:val="baseline"/>
              <w:rPr>
                <w:rFonts w:ascii="Times New Roman" w:hAnsi="Times New Roman" w:eastAsia="Times New Roman"/>
                <w:sz w:val="26"/>
                <w:szCs w:val="26"/>
                <w:highlight w:val="yellow"/>
                <w:lang w:eastAsia="ru-RU"/>
              </w:rPr>
            </w:pPr>
            <w:r>
              <w:rPr>
                <w:rFonts w:ascii="Times New Roman" w:hAnsi="Times New Roman" w:eastAsia="Times New Roman"/>
                <w:sz w:val="26"/>
                <w:szCs w:val="26"/>
              </w:rPr>
              <w:t>эффективная</w:t>
            </w:r>
          </w:p>
        </w:tc>
        <w:tc>
          <w:tcPr>
            <w:tcW w:w="1276"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F8A86EB">
            <w:pPr>
              <w:tabs>
                <w:tab w:val="left" w:pos="1470"/>
              </w:tabs>
              <w:spacing w:after="0" w:line="240" w:lineRule="auto"/>
              <w:jc w:val="both"/>
              <w:textAlignment w:val="baseline"/>
              <w:outlineLvl w:val="4"/>
              <w:rPr>
                <w:rFonts w:ascii="Times New Roman" w:hAnsi="Times New Roman" w:eastAsia="Times New Roman"/>
                <w:sz w:val="26"/>
                <w:szCs w:val="26"/>
                <w:lang w:eastAsia="ru-RU"/>
              </w:rPr>
            </w:pPr>
          </w:p>
        </w:tc>
      </w:tr>
    </w:tbl>
    <w:p w14:paraId="723E625E">
      <w:pPr>
        <w:pStyle w:val="7"/>
        <w:spacing w:line="276" w:lineRule="auto"/>
        <w:jc w:val="both"/>
        <w:rPr>
          <w:rFonts w:ascii="Times New Roman" w:hAnsi="Times New Roman" w:eastAsia="Times New Roman"/>
          <w:b/>
          <w:spacing w:val="2"/>
          <w:sz w:val="26"/>
          <w:szCs w:val="26"/>
          <w:lang w:eastAsia="ru-RU"/>
        </w:rPr>
      </w:pPr>
    </w:p>
    <w:p w14:paraId="18D7E966">
      <w:pPr>
        <w:autoSpaceDE w:val="0"/>
        <w:autoSpaceDN w:val="0"/>
        <w:adjustRightInd w:val="0"/>
        <w:spacing w:after="0" w:line="240" w:lineRule="auto"/>
        <w:ind w:firstLine="708"/>
        <w:jc w:val="both"/>
        <w:rPr>
          <w:rFonts w:ascii="Times New Roman" w:hAnsi="Times New Roman"/>
          <w:sz w:val="28"/>
          <w:szCs w:val="28"/>
        </w:rPr>
      </w:pPr>
    </w:p>
    <w:sectPr>
      <w:pgSz w:w="11906" w:h="16838"/>
      <w:pgMar w:top="1440" w:right="866" w:bottom="1440" w:left="920"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A28EC"/>
    <w:multiLevelType w:val="singleLevel"/>
    <w:tmpl w:val="77AA28E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24"/>
    <w:rsid w:val="0058325E"/>
    <w:rsid w:val="006945DE"/>
    <w:rsid w:val="00710965"/>
    <w:rsid w:val="00887409"/>
    <w:rsid w:val="009D5CF4"/>
    <w:rsid w:val="00A20F24"/>
    <w:rsid w:val="00B57593"/>
    <w:rsid w:val="00F80448"/>
    <w:rsid w:val="012D3C05"/>
    <w:rsid w:val="023F58AC"/>
    <w:rsid w:val="03EB7DBF"/>
    <w:rsid w:val="073A6A62"/>
    <w:rsid w:val="09A6738E"/>
    <w:rsid w:val="0B3114FD"/>
    <w:rsid w:val="0D404878"/>
    <w:rsid w:val="0E1651AA"/>
    <w:rsid w:val="0E6A45C9"/>
    <w:rsid w:val="0F9319B6"/>
    <w:rsid w:val="12883761"/>
    <w:rsid w:val="130B144A"/>
    <w:rsid w:val="13252894"/>
    <w:rsid w:val="13FA0E17"/>
    <w:rsid w:val="146106D4"/>
    <w:rsid w:val="15127069"/>
    <w:rsid w:val="154D1B17"/>
    <w:rsid w:val="15E11B06"/>
    <w:rsid w:val="160E5BBE"/>
    <w:rsid w:val="1928197C"/>
    <w:rsid w:val="19EC1A12"/>
    <w:rsid w:val="1A422421"/>
    <w:rsid w:val="1D5A6706"/>
    <w:rsid w:val="1E511F44"/>
    <w:rsid w:val="1EA33C4F"/>
    <w:rsid w:val="1EAF13E7"/>
    <w:rsid w:val="1EFD78EB"/>
    <w:rsid w:val="1F5F7E15"/>
    <w:rsid w:val="1FCA7AA6"/>
    <w:rsid w:val="21124F92"/>
    <w:rsid w:val="21A110B9"/>
    <w:rsid w:val="21D74C34"/>
    <w:rsid w:val="22111509"/>
    <w:rsid w:val="2352221F"/>
    <w:rsid w:val="23D815FF"/>
    <w:rsid w:val="27C15443"/>
    <w:rsid w:val="282A1FF0"/>
    <w:rsid w:val="2A0D15D4"/>
    <w:rsid w:val="2A27165A"/>
    <w:rsid w:val="2A455FA3"/>
    <w:rsid w:val="2AF053A3"/>
    <w:rsid w:val="2B4A0406"/>
    <w:rsid w:val="2B797102"/>
    <w:rsid w:val="2C8C4073"/>
    <w:rsid w:val="2E2350FE"/>
    <w:rsid w:val="2F107C41"/>
    <w:rsid w:val="2FE34118"/>
    <w:rsid w:val="2FEC68B9"/>
    <w:rsid w:val="32001619"/>
    <w:rsid w:val="32AF4D4C"/>
    <w:rsid w:val="334A5DC3"/>
    <w:rsid w:val="358D6F56"/>
    <w:rsid w:val="35DC781D"/>
    <w:rsid w:val="36316A75"/>
    <w:rsid w:val="363310EA"/>
    <w:rsid w:val="36780B29"/>
    <w:rsid w:val="376152A2"/>
    <w:rsid w:val="388513F1"/>
    <w:rsid w:val="38983414"/>
    <w:rsid w:val="39596668"/>
    <w:rsid w:val="3BA71285"/>
    <w:rsid w:val="3E9F6D60"/>
    <w:rsid w:val="3F216B20"/>
    <w:rsid w:val="3F3344ED"/>
    <w:rsid w:val="3FF625EC"/>
    <w:rsid w:val="40A4535A"/>
    <w:rsid w:val="411617D6"/>
    <w:rsid w:val="4209245B"/>
    <w:rsid w:val="458D50F5"/>
    <w:rsid w:val="46C51940"/>
    <w:rsid w:val="47004C99"/>
    <w:rsid w:val="4AF50BCA"/>
    <w:rsid w:val="4B1840B2"/>
    <w:rsid w:val="4B8919B6"/>
    <w:rsid w:val="4B8A461E"/>
    <w:rsid w:val="4D233F9A"/>
    <w:rsid w:val="4DE340AE"/>
    <w:rsid w:val="4E37435A"/>
    <w:rsid w:val="4EE91913"/>
    <w:rsid w:val="53270BB4"/>
    <w:rsid w:val="566A0555"/>
    <w:rsid w:val="57434909"/>
    <w:rsid w:val="577331E7"/>
    <w:rsid w:val="58BE79F8"/>
    <w:rsid w:val="59292657"/>
    <w:rsid w:val="5AA271FD"/>
    <w:rsid w:val="5AF930A7"/>
    <w:rsid w:val="5C5A2478"/>
    <w:rsid w:val="5F7F735B"/>
    <w:rsid w:val="5FA266F3"/>
    <w:rsid w:val="5FED586D"/>
    <w:rsid w:val="61051BBD"/>
    <w:rsid w:val="62F9296A"/>
    <w:rsid w:val="633E7720"/>
    <w:rsid w:val="64FA7EF1"/>
    <w:rsid w:val="65DF2A5C"/>
    <w:rsid w:val="66483E62"/>
    <w:rsid w:val="676F11C1"/>
    <w:rsid w:val="684A4429"/>
    <w:rsid w:val="68C22BD8"/>
    <w:rsid w:val="69183F40"/>
    <w:rsid w:val="6954459A"/>
    <w:rsid w:val="6B7C51E5"/>
    <w:rsid w:val="6BB051EB"/>
    <w:rsid w:val="6C0C7052"/>
    <w:rsid w:val="6DFF1D8F"/>
    <w:rsid w:val="6E40376F"/>
    <w:rsid w:val="6E466EE8"/>
    <w:rsid w:val="6EE33C9C"/>
    <w:rsid w:val="73252FF8"/>
    <w:rsid w:val="738C6D2E"/>
    <w:rsid w:val="7583635A"/>
    <w:rsid w:val="77BE5C84"/>
    <w:rsid w:val="78012518"/>
    <w:rsid w:val="78240EAC"/>
    <w:rsid w:val="797A7E44"/>
    <w:rsid w:val="79D922AF"/>
    <w:rsid w:val="7A29778C"/>
    <w:rsid w:val="7B3454FA"/>
    <w:rsid w:val="7B7917EF"/>
    <w:rsid w:val="7C7866DE"/>
    <w:rsid w:val="7C9B2E66"/>
    <w:rsid w:val="7CB46C44"/>
    <w:rsid w:val="7CD141FF"/>
    <w:rsid w:val="7D206CD5"/>
    <w:rsid w:val="7DE07FD6"/>
    <w:rsid w:val="7E141A72"/>
    <w:rsid w:val="7E7E1325"/>
    <w:rsid w:val="7EC0615F"/>
    <w:rsid w:val="7F51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7">
    <w:name w:val="No Spacing"/>
    <w:qFormat/>
    <w:uiPriority w:val="1"/>
    <w:rPr>
      <w:rFonts w:ascii="Calibri" w:hAnsi="Calibri" w:eastAsia="Calibri" w:cs="Times New Roman"/>
      <w:sz w:val="22"/>
      <w:szCs w:val="22"/>
      <w:lang w:val="ru-RU" w:eastAsia="en-US" w:bidi="ar-SA"/>
    </w:rPr>
  </w:style>
  <w:style w:type="paragraph" w:styleId="8">
    <w:name w:val="List Paragraph"/>
    <w:basedOn w:val="1"/>
    <w:qFormat/>
    <w:uiPriority w:val="34"/>
    <w:pPr>
      <w:ind w:left="720"/>
      <w:contextualSpacing/>
    </w:pPr>
  </w:style>
  <w:style w:type="paragraph" w:customStyle="1" w:styleId="9">
    <w:name w:val="ConsPlusTitle"/>
    <w:qFormat/>
    <w:uiPriority w:val="0"/>
    <w:pPr>
      <w:widowControl w:val="0"/>
      <w:autoSpaceDE w:val="0"/>
      <w:autoSpaceDN w:val="0"/>
    </w:pPr>
    <w:rPr>
      <w:rFonts w:ascii="Arial" w:hAnsi="Arial" w:cs="Arial" w:eastAsiaTheme="minorEastAsia"/>
      <w:b/>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11</Pages>
  <Words>1691</Words>
  <Characters>11860</Characters>
  <Lines>98</Lines>
  <Paragraphs>27</Paragraphs>
  <TotalTime>1</TotalTime>
  <ScaleCrop>false</ScaleCrop>
  <LinksUpToDate>false</LinksUpToDate>
  <CharactersWithSpaces>13524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2025-02-07T03:36:00Z</dcterms:created>
  <dc:creator>КЭиИП</dc:creator>
  <cp:lastModifiedBy>sport_2</cp:lastModifiedBy>
  <cp:lastPrinted>2024-02-06T03:29:00Z</cp:lastPrinted>
  <dcterms:modified xsi:type="dcterms:W3CDTF">2025-02-18T03:13:19Z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A598F70ECCF94B8DA2F5DF1F9CB876B7_13</vt:lpwstr>
  </property>
</Properties>
</file>