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E61D46" w:rsidRPr="00E61D46" w:rsidTr="00043700">
        <w:tc>
          <w:tcPr>
            <w:tcW w:w="4077" w:type="dxa"/>
            <w:shd w:val="clear" w:color="auto" w:fill="auto"/>
          </w:tcPr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Республика Бурятия</w:t>
            </w:r>
          </w:p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5A9EF3" wp14:editId="0690A76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E61D46" w:rsidRPr="00E61D46" w:rsidRDefault="00E61D46" w:rsidP="00E61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  <w:p w:rsidR="00E61D46" w:rsidRPr="00E61D46" w:rsidRDefault="00E61D46" w:rsidP="00E6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Буряад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Улас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«Северобайкальск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хото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гэ</w:t>
            </w: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эн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байгууламжын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spellStart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унгамалнуудай</w:t>
            </w:r>
            <w:proofErr w:type="spell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</w:t>
            </w:r>
            <w:proofErr w:type="gramStart"/>
            <w:r w:rsidRPr="00E61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proofErr w:type="spellStart"/>
            <w:proofErr w:type="gramEnd"/>
            <w:r w:rsidRPr="00E6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блэл</w:t>
            </w:r>
            <w:proofErr w:type="spellEnd"/>
          </w:p>
        </w:tc>
      </w:tr>
    </w:tbl>
    <w:p w:rsidR="00E61D46" w:rsidRPr="00E61D46" w:rsidRDefault="00E61D46" w:rsidP="00E61D46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1D46" w:rsidRPr="00E61D46" w:rsidRDefault="00E61D46" w:rsidP="00E61D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61D46" w:rsidRPr="00E61D46" w:rsidRDefault="00E61D46" w:rsidP="00E61D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61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61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E61D46" w:rsidRPr="00E61D46" w:rsidRDefault="00E61D46" w:rsidP="00E61D46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>«__» _______ 2024 г.</w:t>
      </w:r>
      <w:r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 w:rsidRPr="00E61D46">
        <w:rPr>
          <w:rFonts w:ascii="Times New Roman" w:eastAsia="Calibri" w:hAnsi="Times New Roman" w:cs="Times New Roman"/>
          <w:color w:val="000000"/>
          <w:sz w:val="32"/>
          <w:szCs w:val="32"/>
        </w:rPr>
        <w:tab/>
        <w:t xml:space="preserve">                        №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проект</w:t>
      </w:r>
    </w:p>
    <w:p w:rsidR="00E61D46" w:rsidRDefault="00E61D46" w:rsidP="00E61D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61D46" w:rsidRPr="00E61D46" w:rsidRDefault="00E61D46" w:rsidP="00E61D4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F499A" w:rsidRPr="007F7A91">
        <w:rPr>
          <w:rFonts w:ascii="Times New Roman" w:hAnsi="Times New Roman" w:cs="Times New Roman"/>
          <w:sz w:val="28"/>
          <w:szCs w:val="28"/>
        </w:rPr>
        <w:t>й</w:t>
      </w:r>
      <w:r w:rsidRPr="007F7A91">
        <w:rPr>
          <w:rFonts w:ascii="Times New Roman" w:hAnsi="Times New Roman" w:cs="Times New Roman"/>
          <w:sz w:val="28"/>
          <w:szCs w:val="28"/>
        </w:rPr>
        <w:t xml:space="preserve"> в решение Северобайкальского городского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Совета депутатов от 24.03.2011 № 309 </w:t>
      </w:r>
      <w:r w:rsidR="00AF721A" w:rsidRPr="007F7A91">
        <w:rPr>
          <w:rFonts w:ascii="Times New Roman" w:hAnsi="Times New Roman" w:cs="Times New Roman"/>
          <w:sz w:val="28"/>
          <w:szCs w:val="28"/>
        </w:rPr>
        <w:t>«</w:t>
      </w:r>
      <w:r w:rsidRPr="007F7A9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о ежемесячной доплате к трудовой пенсии в органах 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пенсии за выслугу лет лицам, </w:t>
      </w:r>
    </w:p>
    <w:p w:rsidR="00E61D46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A91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7F7A9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</w:p>
    <w:p w:rsidR="005243A4" w:rsidRPr="007F7A91" w:rsidRDefault="005243A4" w:rsidP="00E61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F721A" w:rsidRPr="007F7A91">
        <w:rPr>
          <w:rFonts w:ascii="Times New Roman" w:hAnsi="Times New Roman" w:cs="Times New Roman"/>
          <w:sz w:val="28"/>
          <w:szCs w:val="28"/>
        </w:rPr>
        <w:t>«</w:t>
      </w:r>
      <w:r w:rsidRPr="007F7A91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="00AF721A" w:rsidRPr="007F7A91">
        <w:rPr>
          <w:rFonts w:ascii="Times New Roman" w:hAnsi="Times New Roman" w:cs="Times New Roman"/>
          <w:sz w:val="28"/>
          <w:szCs w:val="28"/>
        </w:rPr>
        <w:t>»</w:t>
      </w:r>
    </w:p>
    <w:p w:rsidR="000B5735" w:rsidRDefault="000B5735" w:rsidP="004F499A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65440" w:rsidRDefault="00F00535" w:rsidP="00F0053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</w:t>
      </w:r>
      <w:r w:rsidR="00E61D46">
        <w:rPr>
          <w:sz w:val="28"/>
          <w:szCs w:val="28"/>
        </w:rPr>
        <w:t>нормативного акта в соответствие</w:t>
      </w:r>
      <w:r>
        <w:rPr>
          <w:sz w:val="28"/>
          <w:szCs w:val="28"/>
        </w:rPr>
        <w:t xml:space="preserve"> с нормами </w:t>
      </w:r>
      <w:hyperlink r:id="rId7" w:tgtFrame="_blank" w:history="1">
        <w:r w:rsidRPr="003971FE">
          <w:rPr>
            <w:kern w:val="36"/>
            <w:sz w:val="28"/>
            <w:szCs w:val="28"/>
          </w:rPr>
          <w:t>Федеральн</w:t>
        </w:r>
        <w:r>
          <w:rPr>
            <w:kern w:val="36"/>
            <w:sz w:val="28"/>
            <w:szCs w:val="28"/>
          </w:rPr>
          <w:t>ого</w:t>
        </w:r>
        <w:r w:rsidRPr="003971FE">
          <w:rPr>
            <w:kern w:val="36"/>
            <w:sz w:val="28"/>
            <w:szCs w:val="28"/>
          </w:rPr>
          <w:t xml:space="preserve"> закон</w:t>
        </w:r>
        <w:r>
          <w:rPr>
            <w:kern w:val="36"/>
            <w:sz w:val="28"/>
            <w:szCs w:val="28"/>
          </w:rPr>
          <w:t xml:space="preserve">а </w:t>
        </w:r>
        <w:r w:rsidRPr="003971FE">
          <w:rPr>
            <w:kern w:val="36"/>
            <w:sz w:val="28"/>
            <w:szCs w:val="28"/>
          </w:rPr>
          <w:t>от 28.12.2013 №</w:t>
        </w:r>
        <w:r>
          <w:rPr>
            <w:kern w:val="36"/>
            <w:sz w:val="28"/>
            <w:szCs w:val="28"/>
          </w:rPr>
          <w:t xml:space="preserve"> </w:t>
        </w:r>
        <w:r w:rsidRPr="003971FE">
          <w:rPr>
            <w:kern w:val="36"/>
            <w:sz w:val="28"/>
            <w:szCs w:val="28"/>
          </w:rPr>
          <w:t>400-ФЗ</w:t>
        </w:r>
        <w:r>
          <w:rPr>
            <w:kern w:val="36"/>
            <w:sz w:val="28"/>
            <w:szCs w:val="28"/>
          </w:rPr>
          <w:t xml:space="preserve"> </w:t>
        </w:r>
        <w:r w:rsidR="00AF721A">
          <w:rPr>
            <w:kern w:val="36"/>
            <w:sz w:val="28"/>
            <w:szCs w:val="28"/>
          </w:rPr>
          <w:t>«</w:t>
        </w:r>
        <w:bookmarkStart w:id="0" w:name="_GoBack"/>
        <w:bookmarkEnd w:id="0"/>
        <w:r w:rsidRPr="003971FE">
          <w:rPr>
            <w:kern w:val="36"/>
            <w:sz w:val="28"/>
            <w:szCs w:val="28"/>
          </w:rPr>
          <w:t>О страховых пенсиях</w:t>
        </w:r>
        <w:r w:rsidR="00AF721A">
          <w:rPr>
            <w:kern w:val="36"/>
            <w:sz w:val="28"/>
            <w:szCs w:val="28"/>
          </w:rPr>
          <w:t>»</w:t>
        </w:r>
      </w:hyperlink>
      <w:r w:rsidR="00691DD2" w:rsidRPr="00D536FB">
        <w:rPr>
          <w:sz w:val="28"/>
          <w:szCs w:val="28"/>
        </w:rPr>
        <w:t>,</w:t>
      </w:r>
      <w:r w:rsidR="00F41867" w:rsidRPr="00D536FB">
        <w:rPr>
          <w:sz w:val="28"/>
          <w:szCs w:val="28"/>
        </w:rPr>
        <w:t xml:space="preserve"> </w:t>
      </w:r>
      <w:r w:rsidR="00265440" w:rsidRPr="00D536FB">
        <w:rPr>
          <w:sz w:val="28"/>
          <w:szCs w:val="28"/>
        </w:rPr>
        <w:t xml:space="preserve">Совет </w:t>
      </w:r>
      <w:r w:rsidR="00E61D46">
        <w:rPr>
          <w:sz w:val="28"/>
          <w:szCs w:val="28"/>
        </w:rPr>
        <w:t xml:space="preserve">  </w:t>
      </w:r>
      <w:r w:rsidR="00265440" w:rsidRPr="00D536FB">
        <w:rPr>
          <w:sz w:val="28"/>
          <w:szCs w:val="28"/>
        </w:rPr>
        <w:t xml:space="preserve">депутатов </w:t>
      </w:r>
      <w:r w:rsidR="00E61D46">
        <w:rPr>
          <w:sz w:val="28"/>
          <w:szCs w:val="28"/>
        </w:rPr>
        <w:t xml:space="preserve">  </w:t>
      </w:r>
      <w:r w:rsidR="00265440" w:rsidRPr="00D536FB">
        <w:rPr>
          <w:sz w:val="28"/>
          <w:szCs w:val="28"/>
        </w:rPr>
        <w:t>муниципального</w:t>
      </w:r>
      <w:r w:rsidR="00E61D46">
        <w:rPr>
          <w:sz w:val="28"/>
          <w:szCs w:val="28"/>
        </w:rPr>
        <w:t xml:space="preserve"> </w:t>
      </w:r>
      <w:r w:rsidR="00265440" w:rsidRPr="00D536FB">
        <w:rPr>
          <w:sz w:val="28"/>
          <w:szCs w:val="28"/>
        </w:rPr>
        <w:t xml:space="preserve"> </w:t>
      </w:r>
      <w:r w:rsidR="00E61D46">
        <w:rPr>
          <w:sz w:val="28"/>
          <w:szCs w:val="28"/>
        </w:rPr>
        <w:t xml:space="preserve"> </w:t>
      </w:r>
      <w:r w:rsidR="00265440" w:rsidRPr="00D536FB">
        <w:rPr>
          <w:sz w:val="28"/>
          <w:szCs w:val="28"/>
        </w:rPr>
        <w:t xml:space="preserve">образования </w:t>
      </w:r>
      <w:r w:rsidR="00E61D46">
        <w:rPr>
          <w:sz w:val="28"/>
          <w:szCs w:val="28"/>
        </w:rPr>
        <w:t xml:space="preserve">  </w:t>
      </w:r>
      <w:r w:rsidR="00AF721A">
        <w:rPr>
          <w:sz w:val="28"/>
          <w:szCs w:val="28"/>
        </w:rPr>
        <w:t>«</w:t>
      </w:r>
      <w:r w:rsidR="00265440" w:rsidRPr="00D536FB">
        <w:rPr>
          <w:sz w:val="28"/>
          <w:szCs w:val="28"/>
        </w:rPr>
        <w:t xml:space="preserve">город </w:t>
      </w:r>
      <w:r w:rsidR="00E61D46">
        <w:rPr>
          <w:sz w:val="28"/>
          <w:szCs w:val="28"/>
        </w:rPr>
        <w:t xml:space="preserve">  </w:t>
      </w:r>
      <w:r w:rsidR="00265440" w:rsidRPr="00D536FB">
        <w:rPr>
          <w:sz w:val="28"/>
          <w:szCs w:val="28"/>
        </w:rPr>
        <w:t>Северобайкальск</w:t>
      </w:r>
      <w:r w:rsidR="00AF721A">
        <w:rPr>
          <w:sz w:val="28"/>
          <w:szCs w:val="28"/>
        </w:rPr>
        <w:t>»</w:t>
      </w:r>
      <w:r w:rsidR="00265440" w:rsidRPr="00D536FB">
        <w:rPr>
          <w:sz w:val="28"/>
          <w:szCs w:val="28"/>
        </w:rPr>
        <w:t xml:space="preserve"> </w:t>
      </w:r>
      <w:proofErr w:type="gramStart"/>
      <w:r w:rsidR="00265440" w:rsidRPr="00D536FB">
        <w:rPr>
          <w:sz w:val="28"/>
          <w:szCs w:val="28"/>
        </w:rPr>
        <w:t>р</w:t>
      </w:r>
      <w:proofErr w:type="gramEnd"/>
      <w:r w:rsidR="00265440" w:rsidRPr="00D536FB">
        <w:rPr>
          <w:sz w:val="28"/>
          <w:szCs w:val="28"/>
        </w:rPr>
        <w:t xml:space="preserve"> е ш а е т:</w:t>
      </w:r>
    </w:p>
    <w:p w:rsidR="00042041" w:rsidRPr="003971FE" w:rsidRDefault="005243A4" w:rsidP="00E2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6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71FE">
        <w:rPr>
          <w:rFonts w:ascii="Times New Roman" w:hAnsi="Times New Roman" w:cs="Times New Roman"/>
          <w:sz w:val="28"/>
          <w:szCs w:val="28"/>
        </w:rPr>
        <w:t xml:space="preserve">Внести в решение Северобайкальского городского Совета депутатов от 24.03.2011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Pr="003971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ежемесячной доплате к трудовой пенсии в органах муниципального образования и пенсии за выслугу лет лицам, замещавшим должности муниципальной службы муниципального образования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Pr="003971FE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="00AF721A">
        <w:rPr>
          <w:rFonts w:ascii="Times New Roman" w:hAnsi="Times New Roman" w:cs="Times New Roman"/>
          <w:sz w:val="28"/>
          <w:szCs w:val="28"/>
        </w:rPr>
        <w:t>»</w:t>
      </w:r>
      <w:r w:rsidRPr="003971FE">
        <w:rPr>
          <w:rFonts w:ascii="Times New Roman" w:hAnsi="Times New Roman" w:cs="Times New Roman"/>
          <w:sz w:val="28"/>
          <w:szCs w:val="28"/>
        </w:rPr>
        <w:t xml:space="preserve"> </w:t>
      </w:r>
      <w:r w:rsidR="00E61D46">
        <w:rPr>
          <w:rFonts w:ascii="Times New Roman" w:hAnsi="Times New Roman" w:cs="Times New Roman"/>
          <w:sz w:val="28"/>
          <w:szCs w:val="28"/>
        </w:rPr>
        <w:t>(</w:t>
      </w:r>
      <w:r w:rsidRPr="003971FE">
        <w:rPr>
          <w:rFonts w:ascii="Times New Roman" w:hAnsi="Times New Roman" w:cs="Times New Roman"/>
          <w:sz w:val="28"/>
          <w:szCs w:val="28"/>
        </w:rPr>
        <w:t>в редакции решений от 16.06.2011 № 344, от 2</w:t>
      </w:r>
      <w:r w:rsidR="00E61D46">
        <w:rPr>
          <w:rFonts w:ascii="Times New Roman" w:hAnsi="Times New Roman" w:cs="Times New Roman"/>
          <w:sz w:val="28"/>
          <w:szCs w:val="28"/>
        </w:rPr>
        <w:t>4.11.2016 № 303, от 14.06.2018</w:t>
      </w:r>
      <w:r w:rsidRPr="003971FE">
        <w:rPr>
          <w:rFonts w:ascii="Times New Roman" w:hAnsi="Times New Roman" w:cs="Times New Roman"/>
          <w:sz w:val="28"/>
          <w:szCs w:val="28"/>
        </w:rPr>
        <w:t xml:space="preserve"> № 504, от </w:t>
      </w:r>
      <w:hyperlink r:id="rId8" w:tgtFrame="_blank" w:history="1">
        <w:r w:rsidR="00E61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26.09.2019 </w:t>
        </w:r>
        <w:r w:rsidRPr="003971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07</w:t>
        </w:r>
      </w:hyperlink>
      <w:r w:rsidR="00E61D46">
        <w:rPr>
          <w:rFonts w:ascii="Times New Roman" w:hAnsi="Times New Roman" w:cs="Times New Roman"/>
          <w:sz w:val="28"/>
          <w:szCs w:val="28"/>
        </w:rPr>
        <w:t xml:space="preserve">, от 24.10.2024 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 № 96-VII</w:t>
      </w:r>
      <w:r w:rsidRPr="003971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971FE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E61D4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042041" w:rsidRPr="003971FE" w:rsidRDefault="0055157D" w:rsidP="00E2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Р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ешения слово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042041" w:rsidRPr="003971FE">
        <w:rPr>
          <w:rFonts w:ascii="Times New Roman" w:hAnsi="Times New Roman" w:cs="Times New Roman"/>
          <w:sz w:val="28"/>
          <w:szCs w:val="28"/>
        </w:rPr>
        <w:t>трудовой</w:t>
      </w:r>
      <w:r w:rsidR="00AF721A">
        <w:rPr>
          <w:rFonts w:ascii="Times New Roman" w:hAnsi="Times New Roman" w:cs="Times New Roman"/>
          <w:sz w:val="28"/>
          <w:szCs w:val="28"/>
        </w:rPr>
        <w:t>»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042041" w:rsidRPr="003971FE">
        <w:rPr>
          <w:rFonts w:ascii="Times New Roman" w:hAnsi="Times New Roman" w:cs="Times New Roman"/>
          <w:sz w:val="28"/>
          <w:szCs w:val="28"/>
        </w:rPr>
        <w:t>страховой</w:t>
      </w:r>
      <w:r w:rsidR="00AF721A">
        <w:rPr>
          <w:rFonts w:ascii="Times New Roman" w:hAnsi="Times New Roman" w:cs="Times New Roman"/>
          <w:sz w:val="28"/>
          <w:szCs w:val="28"/>
        </w:rPr>
        <w:t>»</w:t>
      </w:r>
      <w:r w:rsidR="00042041" w:rsidRPr="003971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041" w:rsidRPr="003971FE" w:rsidRDefault="00042041" w:rsidP="00E2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1FE">
        <w:rPr>
          <w:rFonts w:ascii="Times New Roman" w:hAnsi="Times New Roman" w:cs="Times New Roman"/>
          <w:sz w:val="28"/>
          <w:szCs w:val="28"/>
        </w:rPr>
        <w:t xml:space="preserve">1.2. Преамбулу решения изложить следующей редакции: </w:t>
      </w:r>
    </w:p>
    <w:p w:rsidR="00042041" w:rsidRPr="003971FE" w:rsidRDefault="00AF721A" w:rsidP="00F005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 с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9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Федеральным законом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 28.12.2013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№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400-ФЗ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страховых пенсиях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0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Федеральным законом от 02.03.2007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№ 25-ФЗ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муниципальной службе в Российской Федерации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1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Законом Республики Бурятия от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0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8.05.2009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№</w:t>
        </w:r>
        <w:r w:rsidR="00E61D46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798-IV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2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Законом Республики Бурятия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 29.09.2001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№ 808-II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доплате к страховой пенсии и пенсиях</w:t>
        </w:r>
        <w:proofErr w:type="gramEnd"/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за выслугу лет отдельным категориям граждан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042041"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3971F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3" w:tgtFrame="_blank" w:history="1"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Указом Президента Республики Бурятия от 15.01.2003 № 13</w:t>
        </w:r>
        <w:r w:rsid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О 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lastRenderedPageBreak/>
          <w:t xml:space="preserve">реализации Закона Республики Бурятия 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="00042041"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доплате к страховой пенсии и пенсиях за выслугу лет отдельным категориям граждан</w:t>
        </w:r>
      </w:hyperlink>
      <w:r w:rsidR="00E61D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6C5E4B" w:rsidRPr="00E61D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042041" w:rsidRPr="003971FE" w:rsidRDefault="00042041" w:rsidP="00E23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1.3. 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пункте 1 Решения слово 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трудовой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заменить </w:t>
      </w:r>
      <w:r w:rsidR="003971FE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словом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6C5E4B" w:rsidRP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страховой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971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E23CC1" w:rsidRPr="00900E87" w:rsidRDefault="00E23CC1" w:rsidP="00E23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E87">
        <w:rPr>
          <w:rFonts w:ascii="Times New Roman" w:eastAsia="Calibri" w:hAnsi="Times New Roman" w:cs="Times New Roman"/>
          <w:sz w:val="28"/>
          <w:szCs w:val="28"/>
        </w:rPr>
        <w:t xml:space="preserve">1.4. В Положение </w:t>
      </w:r>
      <w:r w:rsidRPr="00900E87">
        <w:rPr>
          <w:rFonts w:ascii="Times New Roman" w:hAnsi="Times New Roman" w:cs="Times New Roman"/>
          <w:sz w:val="28"/>
          <w:szCs w:val="28"/>
        </w:rPr>
        <w:t>о ежемесячной доплате к трудовой пенсии в органах муниципального образования и пенсии за выслугу лет лицам, замещавшим должности муниципальной службы муниципального образования «город Северобайкальск» (</w:t>
      </w:r>
      <w:r w:rsidRPr="00900E87">
        <w:rPr>
          <w:rFonts w:ascii="Times New Roman" w:eastAsia="Calibri" w:hAnsi="Times New Roman" w:cs="Times New Roman"/>
          <w:sz w:val="28"/>
          <w:szCs w:val="28"/>
        </w:rPr>
        <w:t>приложение к Решению) (далее – Положение) внести следующие изменения: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в наименовании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в преамбуле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в пункте 1.1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в пункте 1.4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в пункте 2.2.4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 в пункте 2.11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1.4.7. в пункте 2.11 словосочетание «</w:t>
      </w: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tgtFrame="_blank" w:history="1">
        <w:r w:rsidRPr="00900E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 трудовых пенсиях в Российской Федерации»</w:t>
        </w:r>
      </w:hyperlink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словосочетанием «в соответствии с </w:t>
      </w:r>
      <w:hyperlink r:id="rId15" w:tgtFrame="_blank" w:history="1">
        <w:r w:rsidRPr="00900E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 страховых пенсиях»</w:t>
        </w:r>
      </w:hyperlink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1.4.8. в пункте 3.16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слова «трудовой» заменить словами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1.4.9.</w:t>
      </w: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4.1 </w:t>
      </w:r>
      <w:r w:rsidRPr="00900E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слово «трудовой» заменить словом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1.4.10. в приложении № 1 к Положению «Заявление» слова «трудовой» заменить словами «страховой»;</w:t>
      </w:r>
    </w:p>
    <w:p w:rsidR="00E23CC1" w:rsidRPr="00900E87" w:rsidRDefault="00E23CC1" w:rsidP="00E23CC1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1.4.11. в приложении № 2 к Положению «Уведомление» слова «трудовой» заменить словами «страховой».</w:t>
      </w:r>
    </w:p>
    <w:p w:rsidR="00303E94" w:rsidRPr="00EB52D8" w:rsidRDefault="005562D1" w:rsidP="00E61D46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</w:t>
      </w:r>
      <w:r w:rsidR="00E6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D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2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«Северный Байкал»</w:t>
      </w:r>
      <w:r w:rsidR="00F41867" w:rsidRPr="00EB5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E94" w:rsidRDefault="00303E94" w:rsidP="00E61D46">
      <w:pPr>
        <w:shd w:val="clear" w:color="auto" w:fill="FFFFFF"/>
        <w:spacing w:after="0" w:line="240" w:lineRule="auto"/>
        <w:ind w:firstLine="48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9A" w:rsidRDefault="004F499A" w:rsidP="00F4186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9A" w:rsidRPr="00EB52D8" w:rsidRDefault="004F499A" w:rsidP="00F4186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7"/>
      </w:tblGrid>
      <w:tr w:rsidR="00303E94" w:rsidRPr="00EB52D8" w:rsidTr="00303E94">
        <w:trPr>
          <w:trHeight w:val="1519"/>
        </w:trPr>
        <w:tc>
          <w:tcPr>
            <w:tcW w:w="4998" w:type="dxa"/>
          </w:tcPr>
          <w:p w:rsidR="00303E94" w:rsidRPr="00EB52D8" w:rsidRDefault="00303E94" w:rsidP="00F4186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E94" w:rsidRPr="00EB52D8" w:rsidRDefault="00303E94" w:rsidP="00F4186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О.А. Котов</w:t>
            </w:r>
          </w:p>
        </w:tc>
        <w:tc>
          <w:tcPr>
            <w:tcW w:w="4998" w:type="dxa"/>
          </w:tcPr>
          <w:p w:rsidR="00303E94" w:rsidRPr="00EB52D8" w:rsidRDefault="00303E94" w:rsidP="00F4186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муниципального образования 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город Северобайкальск</w:t>
            </w:r>
            <w:r w:rsidR="00AF72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E94" w:rsidRPr="00EB52D8" w:rsidRDefault="00303E94" w:rsidP="00303E9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Е.Г. Бутаков</w:t>
            </w:r>
          </w:p>
        </w:tc>
      </w:tr>
    </w:tbl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4BAD" w:rsidRDefault="00884BAD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884BAD" w:rsidRDefault="00884BAD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4F499A" w:rsidRDefault="004F499A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303E94" w:rsidRDefault="00303E94" w:rsidP="00D536FB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03E94">
        <w:rPr>
          <w:rFonts w:ascii="Times New Roman" w:eastAsia="Calibri" w:hAnsi="Times New Roman" w:cs="Times New Roman"/>
          <w:sz w:val="20"/>
          <w:szCs w:val="20"/>
        </w:rPr>
        <w:t xml:space="preserve">Панова Кристина Игоревна </w:t>
      </w:r>
    </w:p>
    <w:p w:rsidR="00303E94" w:rsidRPr="00303E94" w:rsidRDefault="00D536FB" w:rsidP="00303E94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8(30130)</w:t>
      </w:r>
      <w:r w:rsidR="00303E94" w:rsidRPr="00303E94">
        <w:rPr>
          <w:rFonts w:ascii="Times New Roman" w:eastAsia="Calibri" w:hAnsi="Times New Roman" w:cs="Times New Roman"/>
          <w:sz w:val="20"/>
          <w:szCs w:val="20"/>
        </w:rPr>
        <w:t>2-37-31</w:t>
      </w:r>
    </w:p>
    <w:p w:rsidR="00EB52D8" w:rsidRDefault="00EB52D8" w:rsidP="005638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99A" w:rsidRDefault="004F499A" w:rsidP="005638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99A" w:rsidRDefault="004F499A" w:rsidP="005638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99A" w:rsidRDefault="004F499A" w:rsidP="005638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735" w:rsidRDefault="000B5735" w:rsidP="00691D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91DD2" w:rsidRPr="00F00535" w:rsidRDefault="00451E3E" w:rsidP="00691D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35">
        <w:rPr>
          <w:rFonts w:ascii="Times New Roman" w:hAnsi="Times New Roman" w:cs="Times New Roman"/>
          <w:sz w:val="28"/>
          <w:szCs w:val="28"/>
        </w:rPr>
        <w:t xml:space="preserve">Пояснительная записка на проект решения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691DD2" w:rsidRPr="00F0053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A5402" w:rsidRPr="00F00535">
        <w:rPr>
          <w:rFonts w:ascii="Times New Roman" w:hAnsi="Times New Roman" w:cs="Times New Roman"/>
          <w:sz w:val="28"/>
          <w:szCs w:val="28"/>
        </w:rPr>
        <w:t>я</w:t>
      </w:r>
      <w:r w:rsidR="00691DD2" w:rsidRPr="00F00535">
        <w:rPr>
          <w:rFonts w:ascii="Times New Roman" w:hAnsi="Times New Roman" w:cs="Times New Roman"/>
          <w:sz w:val="28"/>
          <w:szCs w:val="28"/>
        </w:rPr>
        <w:t xml:space="preserve"> в решение Северобайкальского городского Совета депутатов от 24.03.2011 № 309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691DD2" w:rsidRPr="00F00535">
        <w:rPr>
          <w:rFonts w:ascii="Times New Roman" w:hAnsi="Times New Roman" w:cs="Times New Roman"/>
          <w:sz w:val="28"/>
          <w:szCs w:val="28"/>
        </w:rPr>
        <w:t xml:space="preserve">Об утверждении Положения о ежемесячной доплате к трудовой пенсии в органах муниципального образования и пенсии за выслугу лет лицам, замещавшим должности муниципальной службы муниципального образования </w:t>
      </w:r>
      <w:r w:rsidR="00AF721A">
        <w:rPr>
          <w:rFonts w:ascii="Times New Roman" w:hAnsi="Times New Roman" w:cs="Times New Roman"/>
          <w:sz w:val="28"/>
          <w:szCs w:val="28"/>
        </w:rPr>
        <w:t>«</w:t>
      </w:r>
      <w:r w:rsidR="00691DD2" w:rsidRPr="00F00535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="00AF721A">
        <w:rPr>
          <w:rFonts w:ascii="Times New Roman" w:hAnsi="Times New Roman" w:cs="Times New Roman"/>
          <w:sz w:val="28"/>
          <w:szCs w:val="28"/>
        </w:rPr>
        <w:t>»</w:t>
      </w:r>
    </w:p>
    <w:p w:rsidR="005243A4" w:rsidRDefault="005243A4" w:rsidP="00451E3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535" w:rsidRDefault="00F00535" w:rsidP="00F00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01 января 2016 года вступил в силу Федеральный закон </w:t>
      </w:r>
      <w:hyperlink r:id="rId16" w:tgtFrame="_blank" w:history="1"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 28.12.2013 №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400-ФЗ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AF721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 страховых пенсиях</w:t>
        </w:r>
        <w:r w:rsidR="00AF721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частью 3 статьи 36 которого установлено, </w:t>
      </w:r>
      <w:r w:rsidRPr="00F0053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что </w:t>
      </w:r>
      <w:r w:rsidRPr="00F00535"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настоящего Федерального закона Федеральный </w:t>
      </w:r>
      <w:hyperlink r:id="rId17" w:history="1">
        <w:r w:rsidRPr="00AF721A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AF7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0535">
        <w:rPr>
          <w:rFonts w:ascii="Times New Roman" w:hAnsi="Times New Roman" w:cs="Times New Roman"/>
          <w:i/>
          <w:sz w:val="28"/>
          <w:szCs w:val="28"/>
        </w:rPr>
        <w:t xml:space="preserve">от 17 декабря 2001 года N 173-ФЗ </w:t>
      </w:r>
      <w:r w:rsidR="00AF721A">
        <w:rPr>
          <w:rFonts w:ascii="Times New Roman" w:hAnsi="Times New Roman" w:cs="Times New Roman"/>
          <w:i/>
          <w:sz w:val="28"/>
          <w:szCs w:val="28"/>
        </w:rPr>
        <w:t>«</w:t>
      </w:r>
      <w:r w:rsidRPr="00F00535">
        <w:rPr>
          <w:rFonts w:ascii="Times New Roman" w:hAnsi="Times New Roman" w:cs="Times New Roman"/>
          <w:i/>
          <w:sz w:val="28"/>
          <w:szCs w:val="28"/>
        </w:rPr>
        <w:t>О трудовых пенсиях в Российской Федерации</w:t>
      </w:r>
      <w:r w:rsidR="00AF721A">
        <w:rPr>
          <w:rFonts w:ascii="Times New Roman" w:hAnsi="Times New Roman" w:cs="Times New Roman"/>
          <w:i/>
          <w:sz w:val="28"/>
          <w:szCs w:val="28"/>
        </w:rPr>
        <w:t>»</w:t>
      </w:r>
      <w:r w:rsidRPr="00F00535">
        <w:rPr>
          <w:rFonts w:ascii="Times New Roman" w:hAnsi="Times New Roman" w:cs="Times New Roman"/>
          <w:i/>
          <w:sz w:val="28"/>
          <w:szCs w:val="28"/>
        </w:rPr>
        <w:t xml:space="preserve"> не применяется,</w:t>
      </w:r>
      <w:r w:rsidRPr="00F005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0535">
        <w:rPr>
          <w:rFonts w:ascii="Times New Roman" w:hAnsi="Times New Roman" w:cs="Times New Roman"/>
          <w:iCs/>
          <w:sz w:val="28"/>
          <w:szCs w:val="28"/>
        </w:rPr>
        <w:t>за исключением норм, регулирующих исчисление размера трудовых пенсий и подлежащих применению в</w:t>
      </w:r>
      <w:proofErr w:type="gramEnd"/>
      <w:r w:rsidRPr="00F0053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00535">
        <w:rPr>
          <w:rFonts w:ascii="Times New Roman" w:hAnsi="Times New Roman" w:cs="Times New Roman"/>
          <w:iCs/>
          <w:sz w:val="28"/>
          <w:szCs w:val="28"/>
        </w:rPr>
        <w:t>целях</w:t>
      </w:r>
      <w:proofErr w:type="gramEnd"/>
      <w:r w:rsidRPr="00F00535">
        <w:rPr>
          <w:rFonts w:ascii="Times New Roman" w:hAnsi="Times New Roman" w:cs="Times New Roman"/>
          <w:iCs/>
          <w:sz w:val="28"/>
          <w:szCs w:val="28"/>
        </w:rPr>
        <w:t xml:space="preserve"> определения размеров страховых пенсий в соответствии с настоящим Федеральным законом в части, не противоречащей настоящему Федеральному закону.</w:t>
      </w:r>
    </w:p>
    <w:p w:rsidR="00F00535" w:rsidRDefault="00F00535" w:rsidP="00F00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Также, в связи с этим  акт содержал неактуальные наименования нормативных актов Республики Бурятия (</w:t>
      </w:r>
      <w:hyperlink r:id="rId18" w:tgtFrame="_blank" w:history="1"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Закон Республики Бурятия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 29.09.2001 № 808-II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AF721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О доплате к </w:t>
        </w:r>
        <w:r w:rsidRPr="00F00535">
          <w:rPr>
            <w:rFonts w:ascii="Times New Roman" w:eastAsia="Times New Roman" w:hAnsi="Times New Roman" w:cs="Times New Roman"/>
            <w:i/>
            <w:kern w:val="36"/>
            <w:sz w:val="28"/>
            <w:szCs w:val="28"/>
            <w:lang w:eastAsia="ru-RU"/>
          </w:rPr>
          <w:t>страховой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пенсии и пенсиях за выслугу лет отдельным категориям граждан</w:t>
        </w:r>
        <w:r w:rsidR="00AF721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Pr="00BA154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19" w:tgtFrame="_blank" w:history="1"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Указом Президента Республики Бурятия от 15.01.2003 года № 13</w:t>
        </w:r>
        <w:r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r w:rsidR="00AF721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О реализации Закона Республики Бурятия </w:t>
        </w:r>
        <w:r w:rsidR="00AF721A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О доплате к </w:t>
        </w:r>
        <w:r w:rsidRPr="00F00535">
          <w:rPr>
            <w:rFonts w:ascii="Times New Roman" w:eastAsia="Times New Roman" w:hAnsi="Times New Roman" w:cs="Times New Roman"/>
            <w:i/>
            <w:kern w:val="36"/>
            <w:sz w:val="28"/>
            <w:szCs w:val="28"/>
            <w:lang w:eastAsia="ru-RU"/>
          </w:rPr>
          <w:t xml:space="preserve">страховой </w:t>
        </w:r>
        <w:r w:rsidRPr="003971FE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пенсии и пенсиях за выслугу лет отдельным категориям граждан</w:t>
        </w:r>
      </w:hyperlink>
      <w:r w:rsidR="00AF72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proofErr w:type="gramEnd"/>
    </w:p>
    <w:p w:rsidR="00F00535" w:rsidRDefault="00F00535" w:rsidP="00F00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00535" w:rsidRPr="00F00535" w:rsidRDefault="00F00535" w:rsidP="00F00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Таким образом. по тексту акта слова 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трудовой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заменены совами 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страховой</w:t>
      </w:r>
      <w:r w:rsidR="00AF72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proofErr w:type="gramStart"/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,с</w:t>
      </w:r>
      <w:proofErr w:type="gramEnd"/>
      <w:r w:rsidRPr="00F00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соблюдением правил юридической техники</w:t>
      </w:r>
    </w:p>
    <w:sectPr w:rsidR="00F00535" w:rsidRPr="00F00535" w:rsidSect="00E61D4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4739F"/>
    <w:multiLevelType w:val="multilevel"/>
    <w:tmpl w:val="1D408D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67"/>
    <w:rsid w:val="00042041"/>
    <w:rsid w:val="00061F84"/>
    <w:rsid w:val="000B405E"/>
    <w:rsid w:val="000B5735"/>
    <w:rsid w:val="000D7875"/>
    <w:rsid w:val="00166EC2"/>
    <w:rsid w:val="0017524C"/>
    <w:rsid w:val="00176EFA"/>
    <w:rsid w:val="001968EB"/>
    <w:rsid w:val="00204AFC"/>
    <w:rsid w:val="00265440"/>
    <w:rsid w:val="002A7D67"/>
    <w:rsid w:val="002D58D3"/>
    <w:rsid w:val="00303E94"/>
    <w:rsid w:val="0039616D"/>
    <w:rsid w:val="003971FE"/>
    <w:rsid w:val="003A71D9"/>
    <w:rsid w:val="003C5C54"/>
    <w:rsid w:val="003D6423"/>
    <w:rsid w:val="00451E3E"/>
    <w:rsid w:val="004B79B5"/>
    <w:rsid w:val="004F499A"/>
    <w:rsid w:val="004F7A05"/>
    <w:rsid w:val="005243A4"/>
    <w:rsid w:val="00525A14"/>
    <w:rsid w:val="0055157D"/>
    <w:rsid w:val="005562D1"/>
    <w:rsid w:val="005638C6"/>
    <w:rsid w:val="00691DD2"/>
    <w:rsid w:val="006A1D68"/>
    <w:rsid w:val="006B47E4"/>
    <w:rsid w:val="006B544D"/>
    <w:rsid w:val="006C5E4B"/>
    <w:rsid w:val="00723B30"/>
    <w:rsid w:val="00752B1B"/>
    <w:rsid w:val="007C2AF5"/>
    <w:rsid w:val="007F1E10"/>
    <w:rsid w:val="007F630E"/>
    <w:rsid w:val="007F7A91"/>
    <w:rsid w:val="008053DE"/>
    <w:rsid w:val="00816493"/>
    <w:rsid w:val="00873C93"/>
    <w:rsid w:val="00884BAD"/>
    <w:rsid w:val="008975EF"/>
    <w:rsid w:val="008A5402"/>
    <w:rsid w:val="008B435C"/>
    <w:rsid w:val="008D6D97"/>
    <w:rsid w:val="00900E87"/>
    <w:rsid w:val="009F6615"/>
    <w:rsid w:val="00A549E6"/>
    <w:rsid w:val="00A56C61"/>
    <w:rsid w:val="00AF721A"/>
    <w:rsid w:val="00B954ED"/>
    <w:rsid w:val="00C46E7A"/>
    <w:rsid w:val="00CD6D7E"/>
    <w:rsid w:val="00D21AC8"/>
    <w:rsid w:val="00D536FB"/>
    <w:rsid w:val="00D94462"/>
    <w:rsid w:val="00DE30BF"/>
    <w:rsid w:val="00DE4755"/>
    <w:rsid w:val="00E23CC1"/>
    <w:rsid w:val="00E61D46"/>
    <w:rsid w:val="00EB52D8"/>
    <w:rsid w:val="00F00535"/>
    <w:rsid w:val="00F1681C"/>
    <w:rsid w:val="00F37663"/>
    <w:rsid w:val="00F4186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paragraph" w:styleId="2">
    <w:name w:val="heading 2"/>
    <w:basedOn w:val="a"/>
    <w:link w:val="20"/>
    <w:uiPriority w:val="9"/>
    <w:qFormat/>
    <w:rsid w:val="00F41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8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18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5440"/>
    <w:pPr>
      <w:ind w:left="720"/>
      <w:contextualSpacing/>
    </w:pPr>
  </w:style>
  <w:style w:type="table" w:styleId="a5">
    <w:name w:val="Table Grid"/>
    <w:basedOn w:val="a1"/>
    <w:uiPriority w:val="59"/>
    <w:rsid w:val="00303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691DD2"/>
  </w:style>
  <w:style w:type="paragraph" w:styleId="a6">
    <w:name w:val="Normal (Web)"/>
    <w:basedOn w:val="a"/>
    <w:uiPriority w:val="99"/>
    <w:unhideWhenUsed/>
    <w:rsid w:val="0069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FB804AB-F4BB-4099-B4F7-B22F4D7922DD" TargetMode="External"/><Relationship Id="rId13" Type="http://schemas.openxmlformats.org/officeDocument/2006/relationships/hyperlink" Target="https://pravo-search.minjust.ru/bigs/showDocument.html?id=4BC0F06B-C7C7-4054-BBA6-74B91D0E5E99" TargetMode="External"/><Relationship Id="rId18" Type="http://schemas.openxmlformats.org/officeDocument/2006/relationships/hyperlink" Target="https://pravo-search.minjust.ru/bigs/showDocument.html?id=F82A45F7-0159-4ECB-974A-58F0523EF70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7E262B68-AB55-4E39-9D60-EB7FD89C52C8" TargetMode="External"/><Relationship Id="rId12" Type="http://schemas.openxmlformats.org/officeDocument/2006/relationships/hyperlink" Target="https://pravo-search.minjust.ru/bigs/showDocument.html?id=F82A45F7-0159-4ECB-974A-58F0523EF703" TargetMode="External"/><Relationship Id="rId17" Type="http://schemas.openxmlformats.org/officeDocument/2006/relationships/hyperlink" Target="https://login.consultant.ru/link/?req=doc&amp;base=LAW&amp;n=3702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E262B68-AB55-4E39-9D60-EB7FD89C52C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356B9299-CDBA-44AF-B86E-EFF218F8CE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7E262B68-AB55-4E39-9D60-EB7FD89C52C8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hyperlink" Target="https://pravo-search.minjust.ru/bigs/showDocument.html?id=4BC0F06B-C7C7-4054-BBA6-74B91D0E5E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E262B68-AB55-4E39-9D60-EB7FD89C52C8" TargetMode="External"/><Relationship Id="rId14" Type="http://schemas.openxmlformats.org/officeDocument/2006/relationships/hyperlink" Target="https://pravo-search.minjust.ru/bigs/showDocument.html?id=7E262B68-AB55-4E39-9D60-EB7FD89C52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Кристина Игоревна</dc:creator>
  <cp:lastModifiedBy>Яровая</cp:lastModifiedBy>
  <cp:revision>7</cp:revision>
  <cp:lastPrinted>2025-02-18T07:43:00Z</cp:lastPrinted>
  <dcterms:created xsi:type="dcterms:W3CDTF">2025-01-16T08:46:00Z</dcterms:created>
  <dcterms:modified xsi:type="dcterms:W3CDTF">2025-02-18T09:34:00Z</dcterms:modified>
</cp:coreProperties>
</file>