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98" w:rsidRPr="00AF4098" w:rsidRDefault="00AF4098" w:rsidP="00AF409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080BF8">
        <w:rPr>
          <w:sz w:val="28"/>
          <w:szCs w:val="28"/>
        </w:rPr>
        <w:t>1</w:t>
      </w:r>
    </w:p>
    <w:tbl>
      <w:tblPr>
        <w:tblW w:w="9853" w:type="dxa"/>
        <w:tblLook w:val="04A0"/>
      </w:tblPr>
      <w:tblGrid>
        <w:gridCol w:w="9853"/>
      </w:tblGrid>
      <w:tr w:rsidR="00AF4098" w:rsidTr="00CE666B">
        <w:trPr>
          <w:trHeight w:val="188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CE66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AF4098" w:rsidTr="00CE666B">
        <w:trPr>
          <w:trHeight w:val="665"/>
        </w:trPr>
        <w:tc>
          <w:tcPr>
            <w:tcW w:w="9853" w:type="dxa"/>
            <w:noWrap/>
            <w:vAlign w:val="bottom"/>
            <w:hideMark/>
          </w:tcPr>
          <w:p w:rsidR="00AF4098" w:rsidRDefault="00AF4098" w:rsidP="00CE666B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AF4098" w:rsidRPr="00AC331E" w:rsidRDefault="00AF4098" w:rsidP="00AC331E">
            <w:pPr>
              <w:tabs>
                <w:tab w:val="left" w:pos="2450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</w:tbl>
    <w:p w:rsidR="00AF4098" w:rsidRPr="00080BF8" w:rsidRDefault="00AF4098" w:rsidP="00AC331E">
      <w:pPr>
        <w:jc w:val="right"/>
      </w:pPr>
      <w:r>
        <w:rPr>
          <w:sz w:val="28"/>
          <w:szCs w:val="28"/>
        </w:rPr>
        <w:t>от «</w:t>
      </w:r>
      <w:r w:rsidR="00080BF8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080BF8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6231AB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 года №</w:t>
      </w:r>
      <w:r w:rsidR="00436147">
        <w:rPr>
          <w:sz w:val="28"/>
          <w:szCs w:val="28"/>
          <w:lang w:val="en-US"/>
        </w:rPr>
        <w:t xml:space="preserve"> </w:t>
      </w:r>
      <w:r w:rsidR="00080BF8">
        <w:rPr>
          <w:sz w:val="28"/>
          <w:szCs w:val="28"/>
        </w:rPr>
        <w:t>____</w:t>
      </w:r>
    </w:p>
    <w:p w:rsidR="00AF4098" w:rsidRDefault="00AF4098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331E">
        <w:rPr>
          <w:rFonts w:ascii="Times New Roman" w:hAnsi="Times New Roman" w:cs="Times New Roman"/>
          <w:sz w:val="28"/>
          <w:szCs w:val="28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C50068" w:rsidRPr="008B7EF1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C50068" w:rsidRPr="000D242C" w:rsidTr="0045142A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0068" w:rsidRDefault="00C50068" w:rsidP="005C75EA">
            <w:pPr>
              <w:jc w:val="right"/>
              <w:rPr>
                <w:sz w:val="28"/>
                <w:szCs w:val="28"/>
              </w:rPr>
            </w:pPr>
            <w:r w:rsidRPr="00395DE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C50068" w:rsidRPr="00395DE1" w:rsidRDefault="00C50068" w:rsidP="005C75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D6E49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0D6E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D6E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0D6E4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B4" w:rsidRPr="006217C4" w:rsidRDefault="00887331" w:rsidP="002072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«20</w:t>
            </w:r>
            <w:r w:rsidR="006217C4">
              <w:rPr>
                <w:sz w:val="28"/>
                <w:szCs w:val="28"/>
              </w:rPr>
              <w:t xml:space="preserve">»  </w:t>
            </w:r>
            <w:r w:rsidR="00207279">
              <w:rPr>
                <w:sz w:val="28"/>
                <w:szCs w:val="28"/>
              </w:rPr>
              <w:t>декабря</w:t>
            </w:r>
            <w:r w:rsidR="006217C4">
              <w:rPr>
                <w:sz w:val="28"/>
                <w:szCs w:val="28"/>
              </w:rPr>
              <w:t xml:space="preserve">  2024 года</w:t>
            </w:r>
            <w:r w:rsidR="006217C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124</w:t>
            </w:r>
            <w:r w:rsidR="006217C4">
              <w:rPr>
                <w:sz w:val="28"/>
                <w:szCs w:val="28"/>
              </w:rPr>
              <w:t>-</w:t>
            </w:r>
            <w:r w:rsidR="006217C4"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D6E4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96" w:type="dxa"/>
        <w:tblInd w:w="-318" w:type="dxa"/>
        <w:tblLayout w:type="fixed"/>
        <w:tblLook w:val="04A0"/>
      </w:tblPr>
      <w:tblGrid>
        <w:gridCol w:w="4254"/>
        <w:gridCol w:w="708"/>
        <w:gridCol w:w="558"/>
        <w:gridCol w:w="580"/>
        <w:gridCol w:w="1555"/>
        <w:gridCol w:w="619"/>
        <w:gridCol w:w="1822"/>
      </w:tblGrid>
      <w:tr w:rsidR="00395F4F" w:rsidRPr="00395F4F" w:rsidTr="00395F4F">
        <w:trPr>
          <w:trHeight w:val="825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95F4F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395F4F" w:rsidRPr="00395F4F" w:rsidTr="00395F4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7</w:t>
            </w:r>
          </w:p>
        </w:tc>
      </w:tr>
      <w:tr w:rsidR="00395F4F" w:rsidRPr="00395F4F" w:rsidTr="00395F4F">
        <w:trPr>
          <w:trHeight w:val="1587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514 013 754,45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114 253 323,13</w:t>
            </w:r>
          </w:p>
        </w:tc>
      </w:tr>
      <w:tr w:rsidR="00395F4F" w:rsidRPr="00395F4F" w:rsidTr="00395F4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112 589 989,81</w:t>
            </w:r>
          </w:p>
        </w:tc>
      </w:tr>
      <w:tr w:rsidR="00395F4F" w:rsidRPr="00395F4F" w:rsidTr="00395F4F">
        <w:trPr>
          <w:trHeight w:val="1511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1200000000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112 589 989,81</w:t>
            </w:r>
          </w:p>
        </w:tc>
      </w:tr>
      <w:tr w:rsidR="00395F4F" w:rsidRPr="00395F4F" w:rsidTr="00395F4F">
        <w:trPr>
          <w:trHeight w:val="94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1200100000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2 901 000,00</w:t>
            </w:r>
          </w:p>
        </w:tc>
      </w:tr>
      <w:tr w:rsidR="00395F4F" w:rsidRPr="00395F4F" w:rsidTr="00395F4F">
        <w:trPr>
          <w:trHeight w:val="1719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Обеспечение мероприятий </w:t>
            </w:r>
            <w:proofErr w:type="gramStart"/>
            <w:r w:rsidRPr="00395F4F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395F4F">
              <w:rPr>
                <w:color w:val="000000"/>
              </w:rPr>
              <w:t xml:space="preserve"> на территории Республики Бурятия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1200185320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2 901 000,00</w:t>
            </w:r>
          </w:p>
        </w:tc>
      </w:tr>
      <w:tr w:rsidR="00395F4F" w:rsidRPr="00395F4F" w:rsidTr="00395F4F">
        <w:trPr>
          <w:trHeight w:val="984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1200185320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2 901 000,00</w:t>
            </w:r>
          </w:p>
        </w:tc>
      </w:tr>
      <w:tr w:rsidR="00395F4F" w:rsidRPr="00395F4F" w:rsidTr="00395F4F">
        <w:trPr>
          <w:trHeight w:val="1013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120F300000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109 688 989,81</w:t>
            </w:r>
          </w:p>
        </w:tc>
      </w:tr>
      <w:tr w:rsidR="00395F4F" w:rsidRPr="00395F4F" w:rsidTr="00395F4F">
        <w:trPr>
          <w:trHeight w:val="2304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120F367484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33 930 031,28</w:t>
            </w:r>
          </w:p>
        </w:tc>
      </w:tr>
      <w:tr w:rsidR="00395F4F" w:rsidRPr="00395F4F" w:rsidTr="00395F4F">
        <w:trPr>
          <w:trHeight w:val="9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120F367484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33 930 031,28</w:t>
            </w:r>
          </w:p>
        </w:tc>
      </w:tr>
      <w:tr w:rsidR="00395F4F" w:rsidRPr="00395F4F" w:rsidTr="00395F4F">
        <w:trPr>
          <w:trHeight w:val="2242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120F36748S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75 758 958,53</w:t>
            </w:r>
          </w:p>
        </w:tc>
      </w:tr>
      <w:tr w:rsidR="00395F4F" w:rsidRPr="00395F4F" w:rsidTr="00395F4F">
        <w:trPr>
          <w:trHeight w:val="126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120F36748S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75 758 958,53</w:t>
            </w:r>
          </w:p>
        </w:tc>
      </w:tr>
      <w:tr w:rsidR="00395F4F" w:rsidRPr="00395F4F" w:rsidTr="00395F4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1 663 333,32</w:t>
            </w:r>
          </w:p>
        </w:tc>
      </w:tr>
      <w:tr w:rsidR="00395F4F" w:rsidRPr="00395F4F" w:rsidTr="00395F4F">
        <w:trPr>
          <w:trHeight w:val="996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1300000000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1 663 333,32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1300100000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1 663 333,32</w:t>
            </w:r>
          </w:p>
        </w:tc>
      </w:tr>
      <w:tr w:rsidR="00395F4F" w:rsidRPr="00395F4F" w:rsidTr="00395F4F">
        <w:trPr>
          <w:trHeight w:val="936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13001S2Г90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1 663 333,32</w:t>
            </w:r>
          </w:p>
        </w:tc>
      </w:tr>
      <w:tr w:rsidR="00395F4F" w:rsidRPr="00395F4F" w:rsidTr="00395F4F">
        <w:trPr>
          <w:trHeight w:val="966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13001S2Г90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1 663 333,32</w:t>
            </w:r>
          </w:p>
        </w:tc>
      </w:tr>
      <w:tr w:rsidR="00395F4F" w:rsidRPr="00395F4F" w:rsidTr="00395F4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343 171 590,01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343 171 590,01</w:t>
            </w:r>
          </w:p>
        </w:tc>
      </w:tr>
      <w:tr w:rsidR="00395F4F" w:rsidRPr="00395F4F" w:rsidTr="00395F4F">
        <w:trPr>
          <w:trHeight w:val="907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0900000000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343 171 590,01</w:t>
            </w:r>
          </w:p>
        </w:tc>
      </w:tr>
      <w:tr w:rsidR="00395F4F" w:rsidRPr="00395F4F" w:rsidTr="00395F4F">
        <w:trPr>
          <w:trHeight w:val="653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>0910000000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3"/>
              <w:rPr>
                <w:color w:val="000000"/>
              </w:rPr>
            </w:pPr>
            <w:r w:rsidRPr="00395F4F">
              <w:rPr>
                <w:color w:val="000000"/>
              </w:rPr>
              <w:t>343 171 590,01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0910100000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4 097 800,00</w:t>
            </w:r>
          </w:p>
        </w:tc>
      </w:tr>
      <w:tr w:rsidR="00395F4F" w:rsidRPr="00395F4F" w:rsidTr="00395F4F">
        <w:trPr>
          <w:trHeight w:val="1439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0910184330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4 097 800,00</w:t>
            </w:r>
          </w:p>
        </w:tc>
      </w:tr>
      <w:tr w:rsidR="00395F4F" w:rsidRPr="00395F4F" w:rsidTr="00395F4F">
        <w:trPr>
          <w:trHeight w:val="1052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0910184330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4 097 800,00</w:t>
            </w:r>
          </w:p>
        </w:tc>
      </w:tr>
      <w:tr w:rsidR="00395F4F" w:rsidRPr="00395F4F" w:rsidTr="00395F4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Федеральный проект "Вода России"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091Ч500000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339 073 790,01</w:t>
            </w:r>
          </w:p>
        </w:tc>
      </w:tr>
      <w:tr w:rsidR="00395F4F" w:rsidRPr="00395F4F" w:rsidTr="00395F4F">
        <w:trPr>
          <w:trHeight w:val="2731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Мероприятия по модернизации и строительству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091Ч550250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339 073 790,01</w:t>
            </w:r>
          </w:p>
        </w:tc>
      </w:tr>
      <w:tr w:rsidR="00395F4F" w:rsidRPr="00395F4F" w:rsidTr="00395F4F">
        <w:trPr>
          <w:trHeight w:val="974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091Ч550250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339 073 790,01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0"/>
              <w:rPr>
                <w:color w:val="000000"/>
              </w:rPr>
            </w:pPr>
            <w:r w:rsidRPr="00395F4F">
              <w:rPr>
                <w:color w:val="000000"/>
              </w:rPr>
              <w:t>56 588 841,31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1"/>
              <w:rPr>
                <w:color w:val="000000"/>
              </w:rPr>
            </w:pPr>
            <w:r w:rsidRPr="00395F4F">
              <w:rPr>
                <w:color w:val="000000"/>
              </w:rPr>
              <w:t>56 588 841,31</w:t>
            </w:r>
          </w:p>
        </w:tc>
      </w:tr>
      <w:tr w:rsidR="00395F4F" w:rsidRPr="00395F4F" w:rsidTr="00395F4F">
        <w:trPr>
          <w:trHeight w:val="981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0200000000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2"/>
              <w:rPr>
                <w:color w:val="000000"/>
              </w:rPr>
            </w:pPr>
            <w:r w:rsidRPr="00395F4F">
              <w:rPr>
                <w:color w:val="000000"/>
              </w:rPr>
              <w:t>56 588 841,31</w:t>
            </w:r>
          </w:p>
        </w:tc>
      </w:tr>
      <w:tr w:rsidR="00395F4F" w:rsidRPr="00395F4F" w:rsidTr="00395F4F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0200100000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4"/>
              <w:rPr>
                <w:color w:val="000000"/>
              </w:rPr>
            </w:pPr>
            <w:r w:rsidRPr="00395F4F">
              <w:rPr>
                <w:color w:val="000000"/>
              </w:rPr>
              <w:t>56 588 841,31</w:t>
            </w:r>
          </w:p>
        </w:tc>
      </w:tr>
      <w:tr w:rsidR="00395F4F" w:rsidRPr="00395F4F" w:rsidTr="00395F4F">
        <w:trPr>
          <w:trHeight w:val="56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395F4F">
              <w:rPr>
                <w:color w:val="000000"/>
              </w:rPr>
              <w:t>г</w:t>
            </w:r>
            <w:proofErr w:type="gramEnd"/>
            <w:r w:rsidRPr="00395F4F">
              <w:rPr>
                <w:color w:val="000000"/>
              </w:rPr>
              <w:t>. Северобайкальск (Физкультурно-</w:t>
            </w:r>
            <w:r w:rsidRPr="00395F4F">
              <w:rPr>
                <w:color w:val="000000"/>
              </w:rPr>
              <w:lastRenderedPageBreak/>
              <w:t>оздоровительный комплекс)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lastRenderedPageBreak/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0200180310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39 588 841,31</w:t>
            </w:r>
          </w:p>
        </w:tc>
      </w:tr>
      <w:tr w:rsidR="00395F4F" w:rsidRPr="00395F4F" w:rsidTr="00395F4F">
        <w:trPr>
          <w:trHeight w:val="987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0200180310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39 588 841,31</w:t>
            </w:r>
          </w:p>
        </w:tc>
      </w:tr>
      <w:tr w:rsidR="00395F4F" w:rsidRPr="00395F4F" w:rsidTr="00395F4F">
        <w:trPr>
          <w:trHeight w:val="733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02001S2480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5"/>
              <w:rPr>
                <w:color w:val="000000"/>
              </w:rPr>
            </w:pPr>
            <w:r w:rsidRPr="00395F4F">
              <w:rPr>
                <w:color w:val="000000"/>
              </w:rPr>
              <w:t>17 000 000,00</w:t>
            </w:r>
          </w:p>
        </w:tc>
      </w:tr>
      <w:tr w:rsidR="00395F4F" w:rsidRPr="00395F4F" w:rsidTr="00395F4F">
        <w:trPr>
          <w:trHeight w:val="1029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5F4F" w:rsidRPr="00395F4F" w:rsidRDefault="00395F4F" w:rsidP="00395F4F">
            <w:pPr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994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02001S2480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center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outlineLvl w:val="6"/>
              <w:rPr>
                <w:color w:val="000000"/>
              </w:rPr>
            </w:pPr>
            <w:r w:rsidRPr="00395F4F">
              <w:rPr>
                <w:color w:val="000000"/>
              </w:rPr>
              <w:t>17 000 000,00</w:t>
            </w:r>
          </w:p>
        </w:tc>
      </w:tr>
      <w:tr w:rsidR="00395F4F" w:rsidRPr="00395F4F" w:rsidTr="00395F4F">
        <w:trPr>
          <w:trHeight w:val="315"/>
        </w:trPr>
        <w:tc>
          <w:tcPr>
            <w:tcW w:w="827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jc w:val="right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5F4F" w:rsidRPr="00395F4F" w:rsidRDefault="00395F4F" w:rsidP="00395F4F">
            <w:pPr>
              <w:jc w:val="right"/>
              <w:rPr>
                <w:b/>
                <w:bCs/>
                <w:color w:val="000000"/>
              </w:rPr>
            </w:pPr>
            <w:r w:rsidRPr="00395F4F">
              <w:rPr>
                <w:b/>
                <w:bCs/>
                <w:color w:val="000000"/>
              </w:rPr>
              <w:t>514 013 754,45</w:t>
            </w:r>
          </w:p>
        </w:tc>
      </w:tr>
      <w:tr w:rsidR="00395F4F" w:rsidRPr="00395F4F" w:rsidTr="00395F4F"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</w:tr>
      <w:tr w:rsidR="00395F4F" w:rsidRPr="00395F4F" w:rsidTr="00395F4F">
        <w:trPr>
          <w:trHeight w:val="315"/>
        </w:trPr>
        <w:tc>
          <w:tcPr>
            <w:tcW w:w="10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5F4F" w:rsidRPr="00395F4F" w:rsidRDefault="00395F4F" w:rsidP="00395F4F">
            <w:pPr>
              <w:rPr>
                <w:color w:val="000000"/>
              </w:rPr>
            </w:pPr>
            <w:r w:rsidRPr="00395F4F">
              <w:rPr>
                <w:color w:val="000000"/>
              </w:rPr>
              <w:t> </w:t>
            </w:r>
          </w:p>
        </w:tc>
      </w:tr>
    </w:tbl>
    <w:p w:rsidR="00AD7495" w:rsidRPr="00AC331E" w:rsidRDefault="00AD7495" w:rsidP="00AC331E">
      <w:pPr>
        <w:rPr>
          <w:lang w:val="en-US"/>
        </w:rPr>
      </w:pPr>
    </w:p>
    <w:sectPr w:rsidR="00AD7495" w:rsidRPr="00AC331E" w:rsidSect="00CB5EC1">
      <w:headerReference w:type="default" r:id="rId6"/>
      <w:pgSz w:w="11906" w:h="16838"/>
      <w:pgMar w:top="1134" w:right="707" w:bottom="1134" w:left="1701" w:header="708" w:footer="708" w:gutter="0"/>
      <w:pgNumType w:start="3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DEC" w:rsidRDefault="00775DEC" w:rsidP="00417637">
      <w:r>
        <w:separator/>
      </w:r>
    </w:p>
  </w:endnote>
  <w:endnote w:type="continuationSeparator" w:id="0">
    <w:p w:rsidR="00775DEC" w:rsidRDefault="00775DEC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DEC" w:rsidRDefault="00775DEC" w:rsidP="00417637">
      <w:r>
        <w:separator/>
      </w:r>
    </w:p>
  </w:footnote>
  <w:footnote w:type="continuationSeparator" w:id="0">
    <w:p w:rsidR="00775DEC" w:rsidRDefault="00775DEC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775DEC" w:rsidRDefault="00741D92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775DEC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CB5EC1">
          <w:rPr>
            <w:rFonts w:asciiTheme="minorHAnsi" w:hAnsiTheme="minorHAnsi"/>
            <w:noProof/>
          </w:rPr>
          <w:t>313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775DEC" w:rsidRDefault="00775D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133B4"/>
    <w:rsid w:val="0003670B"/>
    <w:rsid w:val="00075C8F"/>
    <w:rsid w:val="00080BF8"/>
    <w:rsid w:val="000A4CB9"/>
    <w:rsid w:val="000C62A5"/>
    <w:rsid w:val="000D6E49"/>
    <w:rsid w:val="001334E1"/>
    <w:rsid w:val="00197527"/>
    <w:rsid w:val="001A0C5F"/>
    <w:rsid w:val="00207279"/>
    <w:rsid w:val="00222BA7"/>
    <w:rsid w:val="00231ED7"/>
    <w:rsid w:val="00232C1E"/>
    <w:rsid w:val="00247C16"/>
    <w:rsid w:val="00275BE1"/>
    <w:rsid w:val="002C3172"/>
    <w:rsid w:val="002D448C"/>
    <w:rsid w:val="002F6672"/>
    <w:rsid w:val="0030270A"/>
    <w:rsid w:val="0030519D"/>
    <w:rsid w:val="00350618"/>
    <w:rsid w:val="00395CAF"/>
    <w:rsid w:val="00395F4F"/>
    <w:rsid w:val="00417637"/>
    <w:rsid w:val="00436147"/>
    <w:rsid w:val="00441EC9"/>
    <w:rsid w:val="004B48B2"/>
    <w:rsid w:val="004B77DE"/>
    <w:rsid w:val="004D019E"/>
    <w:rsid w:val="005216D1"/>
    <w:rsid w:val="00566AB0"/>
    <w:rsid w:val="005A55FE"/>
    <w:rsid w:val="005E7714"/>
    <w:rsid w:val="00600686"/>
    <w:rsid w:val="006217C4"/>
    <w:rsid w:val="006231AB"/>
    <w:rsid w:val="00624B27"/>
    <w:rsid w:val="006B6396"/>
    <w:rsid w:val="006D17E1"/>
    <w:rsid w:val="007410C9"/>
    <w:rsid w:val="00741D92"/>
    <w:rsid w:val="007438B7"/>
    <w:rsid w:val="00775DEC"/>
    <w:rsid w:val="00775E38"/>
    <w:rsid w:val="007F6FA4"/>
    <w:rsid w:val="00811A0B"/>
    <w:rsid w:val="00836212"/>
    <w:rsid w:val="008756C6"/>
    <w:rsid w:val="00883A59"/>
    <w:rsid w:val="00887331"/>
    <w:rsid w:val="00892ED9"/>
    <w:rsid w:val="008932F8"/>
    <w:rsid w:val="008B3A96"/>
    <w:rsid w:val="008C7CF5"/>
    <w:rsid w:val="008D500B"/>
    <w:rsid w:val="009046CE"/>
    <w:rsid w:val="00934AE3"/>
    <w:rsid w:val="00934B7E"/>
    <w:rsid w:val="009D18BE"/>
    <w:rsid w:val="00A01D47"/>
    <w:rsid w:val="00A74CCB"/>
    <w:rsid w:val="00AA465F"/>
    <w:rsid w:val="00AA56B0"/>
    <w:rsid w:val="00AC331E"/>
    <w:rsid w:val="00AD1B65"/>
    <w:rsid w:val="00AD2D6C"/>
    <w:rsid w:val="00AD7495"/>
    <w:rsid w:val="00AE7EAC"/>
    <w:rsid w:val="00AF4098"/>
    <w:rsid w:val="00B119D1"/>
    <w:rsid w:val="00B21978"/>
    <w:rsid w:val="00B60C98"/>
    <w:rsid w:val="00B74A3D"/>
    <w:rsid w:val="00BC45CF"/>
    <w:rsid w:val="00BE2D20"/>
    <w:rsid w:val="00C408D4"/>
    <w:rsid w:val="00C50068"/>
    <w:rsid w:val="00C92FB7"/>
    <w:rsid w:val="00CB58C5"/>
    <w:rsid w:val="00CB5EC1"/>
    <w:rsid w:val="00CD0383"/>
    <w:rsid w:val="00CE24B0"/>
    <w:rsid w:val="00CF4813"/>
    <w:rsid w:val="00CF4AC9"/>
    <w:rsid w:val="00D231C3"/>
    <w:rsid w:val="00D3135F"/>
    <w:rsid w:val="00D43C0B"/>
    <w:rsid w:val="00D610DB"/>
    <w:rsid w:val="00DB5866"/>
    <w:rsid w:val="00DC7DB2"/>
    <w:rsid w:val="00DD1F76"/>
    <w:rsid w:val="00DF6710"/>
    <w:rsid w:val="00E05918"/>
    <w:rsid w:val="00E474D0"/>
    <w:rsid w:val="00E51C9B"/>
    <w:rsid w:val="00E725B0"/>
    <w:rsid w:val="00E750EE"/>
    <w:rsid w:val="00E94BB3"/>
    <w:rsid w:val="00EC3DA3"/>
    <w:rsid w:val="00F0437F"/>
    <w:rsid w:val="00F1752D"/>
    <w:rsid w:val="00F404B5"/>
    <w:rsid w:val="00F622FA"/>
    <w:rsid w:val="00F70EA4"/>
    <w:rsid w:val="00F96D62"/>
    <w:rsid w:val="00FD666E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41</cp:revision>
  <cp:lastPrinted>2022-12-01T03:08:00Z</cp:lastPrinted>
  <dcterms:created xsi:type="dcterms:W3CDTF">2020-09-29T00:06:00Z</dcterms:created>
  <dcterms:modified xsi:type="dcterms:W3CDTF">2025-04-15T08:43:00Z</dcterms:modified>
</cp:coreProperties>
</file>