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FA" w:rsidRDefault="00C63FFA">
      <w:pPr>
        <w:spacing w:line="111" w:lineRule="exact"/>
        <w:rPr>
          <w:sz w:val="9"/>
          <w:szCs w:val="9"/>
        </w:rPr>
      </w:pPr>
    </w:p>
    <w:p w:rsidR="00164223" w:rsidRPr="00DE30C0" w:rsidRDefault="00164223" w:rsidP="00164223">
      <w:pPr>
        <w:tabs>
          <w:tab w:val="left" w:pos="129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223" w:rsidRPr="00DE30C0" w:rsidRDefault="00164223" w:rsidP="00164223">
      <w:pPr>
        <w:tabs>
          <w:tab w:val="center" w:pos="5103"/>
          <w:tab w:val="left" w:pos="5728"/>
        </w:tabs>
        <w:rPr>
          <w:rFonts w:ascii="Times New Roman" w:eastAsia="Times New Roman" w:hAnsi="Times New Roman" w:cs="Times New Roman"/>
        </w:rPr>
      </w:pPr>
      <w:r w:rsidRPr="00DE30C0">
        <w:rPr>
          <w:rFonts w:ascii="Times New Roman" w:eastAsia="Times New Roman" w:hAnsi="Times New Roman" w:cs="Times New Roman"/>
        </w:rPr>
        <w:tab/>
      </w:r>
      <w:r w:rsidRPr="00DE30C0"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0" wp14:anchorId="6C06A950" wp14:editId="569A53BA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30C0">
        <w:rPr>
          <w:rFonts w:ascii="Times New Roman" w:eastAsia="Times New Roman" w:hAnsi="Times New Roman" w:cs="Times New Roman"/>
        </w:rPr>
        <w:tab/>
      </w:r>
    </w:p>
    <w:p w:rsidR="00164223" w:rsidRPr="00DE30C0" w:rsidRDefault="00164223" w:rsidP="00164223">
      <w:pPr>
        <w:tabs>
          <w:tab w:val="center" w:pos="5103"/>
          <w:tab w:val="left" w:pos="5728"/>
        </w:tabs>
        <w:rPr>
          <w:rFonts w:ascii="Times New Roman" w:eastAsia="Times New Roman" w:hAnsi="Times New Roman" w:cs="Times New Roman"/>
        </w:rPr>
      </w:pPr>
    </w:p>
    <w:p w:rsidR="00164223" w:rsidRPr="00DE30C0" w:rsidRDefault="00164223" w:rsidP="00164223">
      <w:pPr>
        <w:tabs>
          <w:tab w:val="center" w:pos="5103"/>
          <w:tab w:val="left" w:pos="5728"/>
        </w:tabs>
        <w:rPr>
          <w:rFonts w:ascii="Times New Roman" w:eastAsia="Times New Roman" w:hAnsi="Times New Roman" w:cs="Times New Roman"/>
        </w:rPr>
      </w:pPr>
    </w:p>
    <w:p w:rsidR="00164223" w:rsidRPr="00DE30C0" w:rsidRDefault="00164223" w:rsidP="00164223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</w:rPr>
      </w:pPr>
      <w:r w:rsidRPr="00DE30C0">
        <w:rPr>
          <w:rFonts w:ascii="Times New Roman" w:eastAsia="Times New Roman" w:hAnsi="Times New Roman" w:cs="Times New Roman"/>
          <w:b/>
          <w:bCs/>
          <w:sz w:val="38"/>
          <w:szCs w:val="38"/>
        </w:rPr>
        <w:t>Республика   Бурятия</w:t>
      </w:r>
    </w:p>
    <w:p w:rsidR="00164223" w:rsidRPr="00DE30C0" w:rsidRDefault="00164223" w:rsidP="00164223">
      <w:pPr>
        <w:shd w:val="clear" w:color="auto" w:fill="FFFFFF"/>
        <w:spacing w:before="91"/>
        <w:ind w:left="1747" w:hanging="1747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</w:rPr>
      </w:pPr>
      <w:r w:rsidRPr="00DE30C0"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164223" w:rsidRPr="00DE30C0" w:rsidRDefault="00164223" w:rsidP="00164223">
      <w:pPr>
        <w:shd w:val="clear" w:color="auto" w:fill="FFFFFF"/>
        <w:spacing w:before="91"/>
        <w:ind w:left="1747" w:hanging="1747"/>
        <w:jc w:val="center"/>
        <w:outlineLvl w:val="0"/>
        <w:rPr>
          <w:rFonts w:ascii="Times New Roman" w:eastAsia="Times New Roman" w:hAnsi="Times New Roman" w:cs="Times New Roman"/>
        </w:rPr>
      </w:pPr>
      <w:r w:rsidRPr="00DE30C0">
        <w:rPr>
          <w:rFonts w:ascii="Times New Roman" w:eastAsia="Times New Roman" w:hAnsi="Times New Roman" w:cs="Times New Roman"/>
          <w:b/>
          <w:bCs/>
          <w:spacing w:val="-11"/>
          <w:sz w:val="38"/>
          <w:szCs w:val="38"/>
        </w:rPr>
        <w:t>«Город Северобай</w:t>
      </w:r>
      <w:bookmarkStart w:id="0" w:name="_GoBack"/>
      <w:bookmarkEnd w:id="0"/>
      <w:r w:rsidRPr="00DE30C0">
        <w:rPr>
          <w:rFonts w:ascii="Times New Roman" w:eastAsia="Times New Roman" w:hAnsi="Times New Roman" w:cs="Times New Roman"/>
          <w:b/>
          <w:bCs/>
          <w:spacing w:val="-11"/>
          <w:sz w:val="38"/>
          <w:szCs w:val="38"/>
        </w:rPr>
        <w:t>кальск»</w:t>
      </w:r>
    </w:p>
    <w:p w:rsidR="00164223" w:rsidRPr="00DE30C0" w:rsidRDefault="00164223" w:rsidP="00164223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rFonts w:ascii="Times New Roman" w:eastAsia="Times New Roman" w:hAnsi="Times New Roman" w:cs="Times New Roman"/>
          <w:spacing w:val="-5"/>
          <w:sz w:val="56"/>
          <w:szCs w:val="56"/>
        </w:rPr>
      </w:pPr>
      <w:r w:rsidRPr="00DE30C0">
        <w:rPr>
          <w:rFonts w:ascii="Times New Roman" w:eastAsia="Times New Roman" w:hAnsi="Times New Roman" w:cs="Times New Roman"/>
          <w:spacing w:val="-5"/>
          <w:sz w:val="56"/>
          <w:szCs w:val="56"/>
        </w:rPr>
        <w:t xml:space="preserve">ПОСТАНОВЛЕНИЕ </w:t>
      </w:r>
    </w:p>
    <w:p w:rsidR="00164223" w:rsidRPr="00DE30C0" w:rsidRDefault="00164223" w:rsidP="00164223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«04» июня 2018</w:t>
      </w:r>
      <w:r w:rsidRPr="00DE30C0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г.                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                           </w:t>
      </w:r>
      <w:r w:rsidRPr="00DE30C0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                        </w:t>
      </w:r>
      <w:r w:rsidRPr="00DE30C0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508</w:t>
      </w:r>
    </w:p>
    <w:p w:rsidR="00164223" w:rsidRPr="00DE30C0" w:rsidRDefault="00164223" w:rsidP="00164223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DE30C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г. Северобайкальск</w:t>
      </w:r>
    </w:p>
    <w:p w:rsidR="00164223" w:rsidRPr="00DE30C0" w:rsidRDefault="00164223" w:rsidP="00164223">
      <w:pPr>
        <w:tabs>
          <w:tab w:val="center" w:pos="5103"/>
          <w:tab w:val="left" w:pos="5728"/>
        </w:tabs>
        <w:rPr>
          <w:rFonts w:ascii="Times New Roman" w:eastAsia="Times New Roman" w:hAnsi="Times New Roman" w:cs="Times New Roman"/>
        </w:rPr>
      </w:pPr>
    </w:p>
    <w:p w:rsidR="00164223" w:rsidRPr="00757CF2" w:rsidRDefault="00164223" w:rsidP="00164223">
      <w:pPr>
        <w:shd w:val="clear" w:color="auto" w:fill="FFFFFF"/>
        <w:tabs>
          <w:tab w:val="left" w:leader="underscore" w:pos="7661"/>
        </w:tabs>
        <w:ind w:left="1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3"/>
          <w:szCs w:val="23"/>
        </w:rPr>
      </w:pPr>
      <w:r w:rsidRPr="00757CF2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О внесении изменений в постановление</w:t>
      </w:r>
    </w:p>
    <w:p w:rsidR="00164223" w:rsidRPr="00D501E6" w:rsidRDefault="00164223" w:rsidP="00164223">
      <w:pPr>
        <w:shd w:val="clear" w:color="auto" w:fill="FFFFFF"/>
        <w:tabs>
          <w:tab w:val="left" w:leader="underscore" w:pos="7661"/>
        </w:tabs>
        <w:ind w:left="1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3"/>
          <w:szCs w:val="23"/>
        </w:rPr>
      </w:pPr>
      <w:r w:rsidRPr="00D501E6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 xml:space="preserve"> от «27»  июня 2016г.  № 1010</w:t>
      </w:r>
      <w:r w:rsidRPr="00757CF2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 xml:space="preserve"> «Об утверждении</w:t>
      </w:r>
      <w:r w:rsidRPr="00D501E6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 xml:space="preserve">                                                      </w:t>
      </w:r>
    </w:p>
    <w:p w:rsidR="00164223" w:rsidRPr="00757CF2" w:rsidRDefault="00164223" w:rsidP="00164223">
      <w:pPr>
        <w:shd w:val="clear" w:color="auto" w:fill="FFFFFF"/>
        <w:tabs>
          <w:tab w:val="left" w:leader="underscore" w:pos="7661"/>
        </w:tabs>
        <w:ind w:left="19"/>
        <w:outlineLvl w:val="0"/>
        <w:rPr>
          <w:rFonts w:ascii="Times New Roman" w:eastAsia="Times New Roman" w:hAnsi="Times New Roman" w:cs="Times New Roman"/>
          <w:bCs/>
          <w:kern w:val="36"/>
          <w:sz w:val="23"/>
          <w:szCs w:val="23"/>
        </w:rPr>
      </w:pPr>
      <w:r w:rsidRPr="00757CF2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административного регламента муниципального                                                                                                              образования «город Северобайкальск»</w:t>
      </w:r>
    </w:p>
    <w:p w:rsidR="00164223" w:rsidRPr="00757CF2" w:rsidRDefault="00164223" w:rsidP="0016422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3"/>
          <w:szCs w:val="23"/>
        </w:rPr>
      </w:pPr>
      <w:r w:rsidRPr="00757CF2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по предоставлению муниципальной услуги</w:t>
      </w:r>
    </w:p>
    <w:p w:rsidR="00164223" w:rsidRPr="00757CF2" w:rsidRDefault="00164223" w:rsidP="001642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</w:rPr>
      </w:pPr>
      <w:r w:rsidRPr="00D501E6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164223" w:rsidRPr="000534DA" w:rsidRDefault="00164223" w:rsidP="0016422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0534DA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0534DA">
        <w:rPr>
          <w:rFonts w:ascii="Times New Roman" w:hAnsi="Times New Roman" w:cs="Times New Roman"/>
          <w:sz w:val="23"/>
          <w:szCs w:val="23"/>
        </w:rPr>
        <w:t xml:space="preserve">В целях приведения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целях реализации положений постановления администрации муниципального образования от 16.10.2015 года № 1204 «Об утверждении Перечня муниципальных услуг, предоставляемых администрацией муниципального образования «город Северобайкальск» в филиале </w:t>
      </w:r>
      <w:r w:rsidRPr="000534DA">
        <w:rPr>
          <w:rFonts w:ascii="Times New Roman" w:eastAsia="Calibri" w:hAnsi="Times New Roman" w:cs="Times New Roman"/>
          <w:sz w:val="23"/>
          <w:szCs w:val="23"/>
        </w:rPr>
        <w:t>ГБУ «Многофункциональный центр</w:t>
      </w:r>
      <w:proofErr w:type="gramEnd"/>
      <w:r w:rsidRPr="000534DA">
        <w:rPr>
          <w:rFonts w:ascii="Times New Roman" w:eastAsia="Calibri" w:hAnsi="Times New Roman" w:cs="Times New Roman"/>
          <w:sz w:val="23"/>
          <w:szCs w:val="23"/>
        </w:rPr>
        <w:t xml:space="preserve"> РБ»</w:t>
      </w:r>
      <w:r w:rsidRPr="000534DA">
        <w:rPr>
          <w:rFonts w:ascii="Times New Roman" w:hAnsi="Times New Roman" w:cs="Times New Roman"/>
          <w:sz w:val="23"/>
          <w:szCs w:val="23"/>
        </w:rPr>
        <w:t>, администрация муниципального образования «город Северобайкальск»</w:t>
      </w:r>
    </w:p>
    <w:p w:rsidR="00164223" w:rsidRPr="000534DA" w:rsidRDefault="00164223" w:rsidP="0016422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0534DA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534DA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0534DA">
        <w:rPr>
          <w:rFonts w:ascii="Times New Roman" w:hAnsi="Times New Roman" w:cs="Times New Roman"/>
          <w:sz w:val="23"/>
          <w:szCs w:val="23"/>
        </w:rPr>
        <w:t xml:space="preserve"> О С Т А Н О В Л Я Е Т: </w:t>
      </w:r>
    </w:p>
    <w:p w:rsidR="00164223" w:rsidRPr="000534DA" w:rsidRDefault="00164223" w:rsidP="00164223">
      <w:pPr>
        <w:shd w:val="clear" w:color="auto" w:fill="FFFFFF"/>
        <w:tabs>
          <w:tab w:val="left" w:leader="underscore" w:pos="7661"/>
        </w:tabs>
        <w:ind w:left="1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3"/>
          <w:szCs w:val="23"/>
        </w:rPr>
      </w:pPr>
      <w:proofErr w:type="gramStart"/>
      <w:r w:rsidRPr="000534DA">
        <w:rPr>
          <w:rFonts w:ascii="Times New Roman" w:hAnsi="Times New Roman" w:cs="Times New Roman"/>
          <w:sz w:val="23"/>
          <w:szCs w:val="23"/>
        </w:rPr>
        <w:t xml:space="preserve">1.Утвердить прилагаемые изменения, вносимые в постановление </w:t>
      </w:r>
      <w:r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от «27»  июня 2016г.  № 1010 «Об утверждении административного регламента муниципального образования «город Северобайкальск»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) хозяйствам для осуществления крестьянским (фермерским) хозяйством его деятельности»</w:t>
      </w:r>
      <w:r w:rsidRPr="000534DA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 xml:space="preserve"> (Приложение).</w:t>
      </w:r>
    </w:p>
    <w:p w:rsidR="00164223" w:rsidRPr="000534DA" w:rsidRDefault="00164223" w:rsidP="00164223">
      <w:pPr>
        <w:pStyle w:val="a4"/>
        <w:spacing w:after="0"/>
        <w:jc w:val="both"/>
        <w:rPr>
          <w:sz w:val="23"/>
          <w:szCs w:val="23"/>
        </w:rPr>
      </w:pPr>
      <w:r w:rsidRPr="000534DA">
        <w:rPr>
          <w:rFonts w:eastAsia="Times New Roman"/>
          <w:bCs/>
          <w:kern w:val="36"/>
          <w:sz w:val="23"/>
          <w:szCs w:val="23"/>
          <w:lang w:eastAsia="ru-RU"/>
        </w:rPr>
        <w:t>2.</w:t>
      </w:r>
      <w:r w:rsidRPr="000534DA">
        <w:rPr>
          <w:sz w:val="23"/>
          <w:szCs w:val="23"/>
        </w:rPr>
        <w:t xml:space="preserve"> Настоящее постановление вступает в силу со дня его официального опубликования </w:t>
      </w:r>
      <w:r w:rsidRPr="000534DA">
        <w:rPr>
          <w:rFonts w:eastAsia="Calibri"/>
          <w:sz w:val="23"/>
          <w:szCs w:val="23"/>
          <w:lang w:eastAsia="ru-RU"/>
        </w:rPr>
        <w:t>в газете «Северный Байкал».</w:t>
      </w:r>
    </w:p>
    <w:p w:rsidR="00164223" w:rsidRPr="000534DA" w:rsidRDefault="00164223" w:rsidP="001642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534DA"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proofErr w:type="gramStart"/>
      <w:r w:rsidRPr="000534DA">
        <w:rPr>
          <w:rFonts w:ascii="Times New Roman" w:eastAsia="Times New Roman" w:hAnsi="Times New Roman" w:cs="Times New Roman"/>
          <w:sz w:val="23"/>
          <w:szCs w:val="23"/>
        </w:rPr>
        <w:t>Контроль за</w:t>
      </w:r>
      <w:proofErr w:type="gramEnd"/>
      <w:r w:rsidRPr="000534DA">
        <w:rPr>
          <w:rFonts w:ascii="Times New Roman" w:eastAsia="Times New Roman" w:hAnsi="Times New Roman" w:cs="Times New Roman"/>
          <w:sz w:val="23"/>
          <w:szCs w:val="23"/>
        </w:rPr>
        <w:t xml:space="preserve"> исполнением данного постановления возложить на Председателя Комитета по управлению городским хозяйством 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Е.А.Выговская</w:t>
      </w:r>
      <w:proofErr w:type="spellEnd"/>
      <w:r w:rsidRPr="000534DA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164223" w:rsidRDefault="00164223" w:rsidP="0016422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164223" w:rsidRDefault="00164223" w:rsidP="0016422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Врио</w:t>
      </w:r>
      <w:proofErr w:type="spellEnd"/>
      <w:r>
        <w:rPr>
          <w:rFonts w:ascii="Times New Roman" w:eastAsia="Times New Roman" w:hAnsi="Times New Roman" w:cs="Times New Roman"/>
        </w:rPr>
        <w:t xml:space="preserve"> Главы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А</w:t>
      </w:r>
      <w:proofErr w:type="gramStart"/>
      <w:r>
        <w:rPr>
          <w:rFonts w:ascii="Times New Roman" w:eastAsia="Times New Roman" w:hAnsi="Times New Roman" w:cs="Times New Roman"/>
        </w:rPr>
        <w:t>,А</w:t>
      </w:r>
      <w:proofErr w:type="gramEnd"/>
      <w:r>
        <w:rPr>
          <w:rFonts w:ascii="Times New Roman" w:eastAsia="Times New Roman" w:hAnsi="Times New Roman" w:cs="Times New Roman"/>
        </w:rPr>
        <w:t>.Мирошниченко</w:t>
      </w:r>
      <w:proofErr w:type="spellEnd"/>
    </w:p>
    <w:p w:rsidR="00164223" w:rsidRDefault="00164223" w:rsidP="0016422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164223" w:rsidRPr="000534DA" w:rsidRDefault="00164223" w:rsidP="0016422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0534DA">
        <w:rPr>
          <w:rFonts w:ascii="Times New Roman" w:eastAsia="Times New Roman" w:hAnsi="Times New Roman" w:cs="Times New Roman"/>
          <w:sz w:val="16"/>
          <w:szCs w:val="16"/>
        </w:rPr>
        <w:t>С.И.Цыбульская</w:t>
      </w:r>
      <w:proofErr w:type="spellEnd"/>
    </w:p>
    <w:p w:rsidR="00164223" w:rsidRPr="000534DA" w:rsidRDefault="00164223" w:rsidP="0016422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0534DA">
        <w:rPr>
          <w:rFonts w:ascii="Times New Roman" w:eastAsia="Times New Roman" w:hAnsi="Times New Roman" w:cs="Times New Roman"/>
          <w:sz w:val="16"/>
          <w:szCs w:val="16"/>
        </w:rPr>
        <w:t>2-15-33</w:t>
      </w:r>
    </w:p>
    <w:p w:rsidR="00164223" w:rsidRDefault="00164223">
      <w:pPr>
        <w:pStyle w:val="20"/>
        <w:shd w:val="clear" w:color="auto" w:fill="auto"/>
        <w:spacing w:after="482" w:line="274" w:lineRule="exact"/>
        <w:ind w:left="100"/>
        <w:jc w:val="center"/>
      </w:pPr>
    </w:p>
    <w:p w:rsidR="00164223" w:rsidRDefault="00164223" w:rsidP="00164223">
      <w:pPr>
        <w:tabs>
          <w:tab w:val="left" w:pos="7276"/>
        </w:tabs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164223" w:rsidRDefault="00164223" w:rsidP="00164223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утверждено постановлением </w:t>
      </w:r>
    </w:p>
    <w:p w:rsidR="00164223" w:rsidRDefault="00164223" w:rsidP="00164223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«04» июня  2018г. №508</w:t>
      </w:r>
    </w:p>
    <w:p w:rsidR="00164223" w:rsidRDefault="00164223" w:rsidP="0016422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FFA" w:rsidRDefault="0048767C">
      <w:pPr>
        <w:pStyle w:val="20"/>
        <w:shd w:val="clear" w:color="auto" w:fill="auto"/>
        <w:spacing w:after="482" w:line="274" w:lineRule="exact"/>
        <w:ind w:left="100"/>
        <w:jc w:val="center"/>
      </w:pPr>
      <w:r>
        <w:t>Изменения, которые вносятся в</w:t>
      </w:r>
      <w:r>
        <w:br/>
        <w:t>постановление от «27» июня 2016г. №1010</w:t>
      </w:r>
    </w:p>
    <w:p w:rsidR="00C63FFA" w:rsidRDefault="0048767C" w:rsidP="003B11B9">
      <w:pPr>
        <w:pStyle w:val="20"/>
        <w:shd w:val="clear" w:color="auto" w:fill="auto"/>
        <w:tabs>
          <w:tab w:val="left" w:pos="7898"/>
        </w:tabs>
        <w:spacing w:line="271" w:lineRule="exact"/>
        <w:ind w:right="180"/>
        <w:jc w:val="both"/>
      </w:pPr>
      <w:r>
        <w:t xml:space="preserve">1. </w:t>
      </w:r>
      <w:proofErr w:type="gramStart"/>
      <w:r>
        <w:t>Внести изменения в административный регламент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утвержденный постановлением от «27» июня 2016г.</w:t>
      </w:r>
      <w:r w:rsidR="003B11B9">
        <w:t xml:space="preserve"> </w:t>
      </w:r>
      <w:r>
        <w:t>№ 1010 «Об</w:t>
      </w:r>
      <w:r w:rsidR="003B11B9">
        <w:t xml:space="preserve"> </w:t>
      </w:r>
      <w:r>
        <w:t>утверждении административного регламента</w:t>
      </w:r>
      <w:proofErr w:type="gramEnd"/>
      <w:r>
        <w:t xml:space="preserve">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деятельности»:</w:t>
      </w:r>
    </w:p>
    <w:p w:rsidR="00922025" w:rsidRDefault="00922025" w:rsidP="003B11B9">
      <w:pPr>
        <w:pStyle w:val="20"/>
        <w:shd w:val="clear" w:color="auto" w:fill="auto"/>
        <w:tabs>
          <w:tab w:val="left" w:pos="7898"/>
        </w:tabs>
        <w:spacing w:line="271" w:lineRule="exact"/>
        <w:ind w:right="180"/>
        <w:jc w:val="both"/>
      </w:pPr>
    </w:p>
    <w:p w:rsidR="00D81725" w:rsidRDefault="00D81725" w:rsidP="003B11B9">
      <w:pPr>
        <w:pStyle w:val="20"/>
        <w:shd w:val="clear" w:color="auto" w:fill="auto"/>
        <w:tabs>
          <w:tab w:val="left" w:pos="7898"/>
        </w:tabs>
        <w:spacing w:line="271" w:lineRule="exact"/>
        <w:ind w:right="180"/>
        <w:jc w:val="both"/>
      </w:pPr>
    </w:p>
    <w:p w:rsidR="00E7164F" w:rsidRDefault="0048767C">
      <w:pPr>
        <w:pStyle w:val="20"/>
        <w:shd w:val="clear" w:color="auto" w:fill="auto"/>
        <w:tabs>
          <w:tab w:val="left" w:pos="701"/>
        </w:tabs>
        <w:spacing w:after="240" w:line="274" w:lineRule="exact"/>
        <w:ind w:right="180"/>
        <w:jc w:val="both"/>
      </w:pPr>
      <w:r>
        <w:t>1.1.</w:t>
      </w:r>
      <w:r>
        <w:tab/>
        <w:t xml:space="preserve">дополнить пункт 2.3. </w:t>
      </w:r>
      <w:r w:rsidR="00CA1055">
        <w:rPr>
          <w:bCs/>
          <w:kern w:val="36"/>
          <w:sz w:val="23"/>
          <w:szCs w:val="23"/>
        </w:rPr>
        <w:t xml:space="preserve">подпунктом </w:t>
      </w:r>
      <w:r w:rsidR="00CA1055">
        <w:rPr>
          <w:bCs/>
          <w:kern w:val="36"/>
          <w:sz w:val="23"/>
          <w:szCs w:val="23"/>
        </w:rPr>
        <w:t>2.3.3</w:t>
      </w:r>
      <w:r w:rsidR="00CA1055">
        <w:rPr>
          <w:bCs/>
          <w:kern w:val="36"/>
          <w:sz w:val="23"/>
          <w:szCs w:val="23"/>
        </w:rPr>
        <w:t>. следующего содержания</w:t>
      </w:r>
      <w:r>
        <w:t xml:space="preserve">: </w:t>
      </w:r>
    </w:p>
    <w:p w:rsidR="00C63FFA" w:rsidRDefault="00CA1055" w:rsidP="00CA1055">
      <w:pPr>
        <w:pStyle w:val="20"/>
        <w:shd w:val="clear" w:color="auto" w:fill="auto"/>
        <w:tabs>
          <w:tab w:val="left" w:pos="701"/>
        </w:tabs>
        <w:spacing w:line="274" w:lineRule="exact"/>
        <w:ind w:right="181" w:firstLine="567"/>
        <w:jc w:val="both"/>
      </w:pPr>
      <w:r>
        <w:t>«</w:t>
      </w:r>
      <w:r w:rsidR="00E7164F">
        <w:t>2.3.3.</w:t>
      </w:r>
      <w:r w:rsidR="00A82C1F">
        <w:t xml:space="preserve"> </w:t>
      </w:r>
      <w:r w:rsidR="0048767C">
        <w:t>Заявителю в качестве результата предоставления услуги обеспечивается по его выбору возможность получения:</w:t>
      </w:r>
    </w:p>
    <w:p w:rsidR="00C63FFA" w:rsidRDefault="0048767C" w:rsidP="00CA1055">
      <w:pPr>
        <w:pStyle w:val="20"/>
        <w:shd w:val="clear" w:color="auto" w:fill="auto"/>
        <w:tabs>
          <w:tab w:val="left" w:pos="333"/>
        </w:tabs>
        <w:spacing w:line="274" w:lineRule="exact"/>
        <w:ind w:right="181"/>
        <w:jc w:val="both"/>
      </w:pPr>
      <w:r>
        <w:t>а)</w:t>
      </w:r>
      <w:r>
        <w:tab/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63FFA" w:rsidRDefault="0048767C" w:rsidP="00CA1055">
      <w:pPr>
        <w:pStyle w:val="20"/>
        <w:shd w:val="clear" w:color="auto" w:fill="auto"/>
        <w:tabs>
          <w:tab w:val="left" w:pos="333"/>
        </w:tabs>
        <w:spacing w:line="271" w:lineRule="exact"/>
        <w:ind w:right="181"/>
        <w:jc w:val="both"/>
      </w:pPr>
      <w:r>
        <w:t>б)</w:t>
      </w:r>
      <w:r>
        <w:tab/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C63FFA" w:rsidRDefault="0048767C" w:rsidP="00CA1055">
      <w:pPr>
        <w:pStyle w:val="20"/>
        <w:shd w:val="clear" w:color="auto" w:fill="auto"/>
        <w:tabs>
          <w:tab w:val="left" w:pos="333"/>
        </w:tabs>
        <w:spacing w:line="278" w:lineRule="exact"/>
        <w:ind w:right="181"/>
        <w:jc w:val="both"/>
      </w:pPr>
      <w:r>
        <w:t>в)</w:t>
      </w:r>
      <w:r>
        <w:tab/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C63FFA" w:rsidRDefault="0048767C" w:rsidP="00CA1055">
      <w:pPr>
        <w:pStyle w:val="20"/>
        <w:shd w:val="clear" w:color="auto" w:fill="auto"/>
        <w:spacing w:line="271" w:lineRule="exact"/>
        <w:ind w:right="181"/>
        <w:jc w:val="both"/>
      </w:pPr>
      <w:proofErr w:type="gramStart"/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C63FFA" w:rsidRDefault="0048767C" w:rsidP="00CA1055">
      <w:pPr>
        <w:pStyle w:val="20"/>
        <w:shd w:val="clear" w:color="auto" w:fill="auto"/>
        <w:ind w:right="181"/>
        <w:jc w:val="both"/>
      </w:pPr>
      <w:r>
        <w:t>Возможность получения результата предо</w:t>
      </w:r>
      <w:r w:rsidR="003B11B9">
        <w:t>с</w:t>
      </w:r>
      <w:r>
        <w:t>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</w:t>
      </w:r>
      <w:r w:rsidR="003B11B9">
        <w:t>с</w:t>
      </w:r>
      <w:r>
        <w:t>кой Федерации)</w:t>
      </w:r>
      <w:proofErr w:type="gramStart"/>
      <w:r>
        <w:t>.</w:t>
      </w:r>
      <w:r w:rsidR="00CA1055">
        <w:t>»</w:t>
      </w:r>
      <w:proofErr w:type="gramEnd"/>
    </w:p>
    <w:p w:rsidR="00E7164F" w:rsidRDefault="00E7164F">
      <w:pPr>
        <w:pStyle w:val="20"/>
        <w:shd w:val="clear" w:color="auto" w:fill="auto"/>
        <w:ind w:right="180"/>
        <w:jc w:val="both"/>
      </w:pPr>
    </w:p>
    <w:p w:rsidR="00E7164F" w:rsidRDefault="00E7164F">
      <w:pPr>
        <w:pStyle w:val="20"/>
        <w:shd w:val="clear" w:color="auto" w:fill="auto"/>
        <w:ind w:right="180"/>
        <w:jc w:val="both"/>
      </w:pPr>
    </w:p>
    <w:p w:rsidR="00E7164F" w:rsidRDefault="0048767C">
      <w:pPr>
        <w:pStyle w:val="20"/>
        <w:shd w:val="clear" w:color="auto" w:fill="auto"/>
        <w:tabs>
          <w:tab w:val="left" w:pos="486"/>
        </w:tabs>
        <w:spacing w:after="238"/>
        <w:jc w:val="both"/>
      </w:pPr>
      <w:r>
        <w:t>1.2.</w:t>
      </w:r>
      <w:r>
        <w:tab/>
        <w:t xml:space="preserve">дополнить пункт 2.6. </w:t>
      </w:r>
      <w:r w:rsidR="00CA1055">
        <w:rPr>
          <w:bCs/>
          <w:kern w:val="36"/>
          <w:sz w:val="23"/>
          <w:szCs w:val="23"/>
        </w:rPr>
        <w:t xml:space="preserve">подпунктом </w:t>
      </w:r>
      <w:r w:rsidR="00CA1055">
        <w:rPr>
          <w:bCs/>
          <w:kern w:val="36"/>
          <w:sz w:val="23"/>
          <w:szCs w:val="23"/>
        </w:rPr>
        <w:t>2.6.6</w:t>
      </w:r>
      <w:r w:rsidR="00CA1055">
        <w:rPr>
          <w:bCs/>
          <w:kern w:val="36"/>
          <w:sz w:val="23"/>
          <w:szCs w:val="23"/>
        </w:rPr>
        <w:t>. следующего содержания</w:t>
      </w:r>
      <w:r>
        <w:t xml:space="preserve">: </w:t>
      </w:r>
    </w:p>
    <w:p w:rsidR="00C63FFA" w:rsidRDefault="00CA1055" w:rsidP="00CA1055">
      <w:pPr>
        <w:pStyle w:val="20"/>
        <w:shd w:val="clear" w:color="auto" w:fill="auto"/>
        <w:tabs>
          <w:tab w:val="left" w:pos="486"/>
        </w:tabs>
        <w:spacing w:after="238"/>
        <w:ind w:firstLine="567"/>
        <w:jc w:val="both"/>
      </w:pPr>
      <w:r>
        <w:rPr>
          <w:bCs/>
          <w:kern w:val="36"/>
          <w:sz w:val="23"/>
          <w:szCs w:val="23"/>
        </w:rPr>
        <w:t>«</w:t>
      </w:r>
      <w:r w:rsidR="00593C7F">
        <w:rPr>
          <w:bCs/>
          <w:kern w:val="36"/>
          <w:sz w:val="23"/>
          <w:szCs w:val="23"/>
        </w:rPr>
        <w:t xml:space="preserve">2.6.6. </w:t>
      </w:r>
      <w:proofErr w:type="gramStart"/>
      <w:r w:rsidR="00164223">
        <w:rPr>
          <w:bCs/>
          <w:kern w:val="36"/>
          <w:sz w:val="23"/>
          <w:szCs w:val="23"/>
        </w:rPr>
        <w:t xml:space="preserve">Администрация </w:t>
      </w:r>
      <w:r w:rsidR="0048767C">
        <w:t>обеспечивает прием документов, необход</w:t>
      </w:r>
      <w:r w:rsidR="003B11B9">
        <w:t>имых</w:t>
      </w:r>
      <w:r w:rsidR="0048767C">
        <w:t xml:space="preserve">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</w:t>
      </w:r>
      <w:r w:rsidR="003B11B9">
        <w:t>ши</w:t>
      </w:r>
      <w:r w:rsidR="0048767C">
        <w:t>х исполнительных органов государственной власти субъектов Российской Федерации.</w:t>
      </w:r>
      <w:proofErr w:type="gramEnd"/>
    </w:p>
    <w:p w:rsidR="00C63FFA" w:rsidRDefault="0048767C">
      <w:pPr>
        <w:pStyle w:val="20"/>
        <w:shd w:val="clear" w:color="auto" w:fill="auto"/>
        <w:spacing w:after="780" w:line="271" w:lineRule="exact"/>
        <w:jc w:val="both"/>
      </w:pPr>
      <w:r>
        <w:lastRenderedPageBreak/>
        <w:t xml:space="preserve">Предоставление услуги начинается с момента приема и регистрации </w:t>
      </w:r>
      <w:r w:rsidR="00164223">
        <w:rPr>
          <w:bCs/>
          <w:kern w:val="36"/>
          <w:sz w:val="23"/>
          <w:szCs w:val="23"/>
        </w:rPr>
        <w:t xml:space="preserve">Администрацией </w:t>
      </w:r>
      <w:r>
        <w:t>электронн</w:t>
      </w:r>
      <w:r w:rsidR="003B11B9">
        <w:t>ых</w:t>
      </w:r>
      <w:r>
        <w:t xml:space="preserve">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</w:t>
      </w:r>
      <w:proofErr w:type="gramStart"/>
      <w:r>
        <w:t>.</w:t>
      </w:r>
      <w:r w:rsidR="00CA1055">
        <w:t>»</w:t>
      </w:r>
      <w:proofErr w:type="gramEnd"/>
    </w:p>
    <w:p w:rsidR="00593C7F" w:rsidRDefault="0048767C">
      <w:pPr>
        <w:pStyle w:val="20"/>
        <w:shd w:val="clear" w:color="auto" w:fill="auto"/>
        <w:tabs>
          <w:tab w:val="left" w:pos="486"/>
        </w:tabs>
        <w:spacing w:after="238" w:line="271" w:lineRule="exact"/>
        <w:jc w:val="both"/>
      </w:pPr>
      <w:r>
        <w:t>1.3.</w:t>
      </w:r>
      <w:r>
        <w:tab/>
        <w:t xml:space="preserve">дополнить пункт 2.6. </w:t>
      </w:r>
      <w:r w:rsidR="00CA1055">
        <w:rPr>
          <w:bCs/>
          <w:kern w:val="36"/>
          <w:sz w:val="23"/>
          <w:szCs w:val="23"/>
        </w:rPr>
        <w:t xml:space="preserve">подпунктом </w:t>
      </w:r>
      <w:r w:rsidR="00CA1055">
        <w:rPr>
          <w:bCs/>
          <w:kern w:val="36"/>
          <w:sz w:val="23"/>
          <w:szCs w:val="23"/>
        </w:rPr>
        <w:t>2.6.7</w:t>
      </w:r>
      <w:r w:rsidR="00CA1055">
        <w:rPr>
          <w:bCs/>
          <w:kern w:val="36"/>
          <w:sz w:val="23"/>
          <w:szCs w:val="23"/>
        </w:rPr>
        <w:t>. следующего содержания</w:t>
      </w:r>
      <w:r>
        <w:t xml:space="preserve">: </w:t>
      </w:r>
    </w:p>
    <w:p w:rsidR="00C63FFA" w:rsidRDefault="00CA1055" w:rsidP="00CA1055">
      <w:pPr>
        <w:pStyle w:val="20"/>
        <w:shd w:val="clear" w:color="auto" w:fill="auto"/>
        <w:tabs>
          <w:tab w:val="left" w:pos="486"/>
        </w:tabs>
        <w:spacing w:after="238" w:line="271" w:lineRule="exact"/>
        <w:ind w:firstLine="567"/>
        <w:jc w:val="both"/>
      </w:pPr>
      <w:r>
        <w:t>«</w:t>
      </w:r>
      <w:r w:rsidR="00593C7F">
        <w:t xml:space="preserve">2.6.7. </w:t>
      </w:r>
      <w:r w:rsidR="0048767C">
        <w:t xml:space="preserve">При осуществлении записи на прием </w:t>
      </w:r>
      <w:r w:rsidR="00164223">
        <w:rPr>
          <w:bCs/>
          <w:kern w:val="36"/>
          <w:sz w:val="23"/>
          <w:szCs w:val="23"/>
        </w:rPr>
        <w:t>Администрацию</w:t>
      </w:r>
      <w:r w:rsidR="0048767C">
        <w:t xml:space="preserve">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="0048767C">
        <w:t>ии и ау</w:t>
      </w:r>
      <w:proofErr w:type="gramEnd"/>
      <w:r w:rsidR="0048767C">
        <w:t xml:space="preserve">тентификации в </w:t>
      </w:r>
      <w:r w:rsidR="003B11B9">
        <w:t>с</w:t>
      </w:r>
      <w:r w:rsidR="0048767C">
        <w:t>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t xml:space="preserve"> </w:t>
      </w:r>
      <w:r w:rsidR="0048767C">
        <w:t xml:space="preserve">Запись на прием может осуществляться посредством информационной системы </w:t>
      </w:r>
      <w:r w:rsidR="00164223">
        <w:rPr>
          <w:bCs/>
          <w:kern w:val="36"/>
          <w:sz w:val="23"/>
          <w:szCs w:val="23"/>
        </w:rPr>
        <w:t xml:space="preserve">Администрации </w:t>
      </w:r>
      <w:r w:rsidR="0048767C">
        <w:t>или многофункционального центра, которая обеспечивает возможность интеграции с единым порталом, порталами услуг и официальными сайтами</w:t>
      </w:r>
      <w:proofErr w:type="gramStart"/>
      <w:r w:rsidR="0048767C">
        <w:t>.</w:t>
      </w:r>
      <w:r>
        <w:t>»</w:t>
      </w:r>
      <w:proofErr w:type="gramEnd"/>
    </w:p>
    <w:p w:rsidR="00CA1055" w:rsidRDefault="00CA1055" w:rsidP="00CA1055">
      <w:pPr>
        <w:pStyle w:val="20"/>
        <w:shd w:val="clear" w:color="auto" w:fill="auto"/>
        <w:tabs>
          <w:tab w:val="left" w:pos="486"/>
        </w:tabs>
        <w:spacing w:after="238" w:line="271" w:lineRule="exact"/>
        <w:ind w:firstLine="567"/>
        <w:jc w:val="both"/>
      </w:pPr>
    </w:p>
    <w:p w:rsidR="00593C7F" w:rsidRDefault="0048767C">
      <w:pPr>
        <w:pStyle w:val="20"/>
        <w:shd w:val="clear" w:color="auto" w:fill="auto"/>
        <w:tabs>
          <w:tab w:val="left" w:pos="481"/>
        </w:tabs>
        <w:spacing w:after="236" w:line="274" w:lineRule="exact"/>
        <w:jc w:val="both"/>
      </w:pPr>
      <w:r>
        <w:t>1.4.</w:t>
      </w:r>
      <w:r>
        <w:tab/>
        <w:t xml:space="preserve">дополнить пункт 2.6. </w:t>
      </w:r>
      <w:r w:rsidR="00CA1055">
        <w:rPr>
          <w:bCs/>
          <w:kern w:val="36"/>
          <w:sz w:val="23"/>
          <w:szCs w:val="23"/>
        </w:rPr>
        <w:t xml:space="preserve">подпунктом </w:t>
      </w:r>
      <w:r w:rsidR="00CA1055">
        <w:rPr>
          <w:bCs/>
          <w:kern w:val="36"/>
          <w:sz w:val="23"/>
          <w:szCs w:val="23"/>
        </w:rPr>
        <w:t>2.6.8</w:t>
      </w:r>
      <w:r w:rsidR="00CA1055">
        <w:rPr>
          <w:bCs/>
          <w:kern w:val="36"/>
          <w:sz w:val="23"/>
          <w:szCs w:val="23"/>
        </w:rPr>
        <w:t>. следующего содержания</w:t>
      </w:r>
      <w:r>
        <w:t xml:space="preserve">: </w:t>
      </w:r>
    </w:p>
    <w:p w:rsidR="00C63FFA" w:rsidRDefault="00CA1055" w:rsidP="00CA1055">
      <w:pPr>
        <w:pStyle w:val="20"/>
        <w:shd w:val="clear" w:color="auto" w:fill="auto"/>
        <w:tabs>
          <w:tab w:val="left" w:pos="481"/>
        </w:tabs>
        <w:spacing w:after="236" w:line="274" w:lineRule="exact"/>
        <w:ind w:firstLine="567"/>
        <w:jc w:val="both"/>
      </w:pPr>
      <w:r>
        <w:t>«</w:t>
      </w:r>
      <w:r w:rsidR="00593C7F">
        <w:t xml:space="preserve">2.6.8. </w:t>
      </w:r>
      <w:r w:rsidR="0048767C"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</w:t>
      </w:r>
      <w:r w:rsidR="003B11B9">
        <w:t>с</w:t>
      </w:r>
      <w:r w:rsidR="0048767C">
        <w:t xml:space="preserve">ли запрос и документы, необходимые для предоставления услуги, поданы в соответствии с информацией о </w:t>
      </w:r>
      <w:r w:rsidR="003B11B9">
        <w:t>с</w:t>
      </w:r>
      <w:r w:rsidR="0048767C">
        <w:t>роках и порядке предоставления услуги, опубликованной на едином портале, порталах услуг и официальн</w:t>
      </w:r>
      <w:r w:rsidR="003B11B9">
        <w:t xml:space="preserve">ых </w:t>
      </w:r>
      <w:r w:rsidR="0048767C">
        <w:t>сайтах</w:t>
      </w:r>
      <w:proofErr w:type="gramStart"/>
      <w:r w:rsidR="0048767C">
        <w:t>.</w:t>
      </w:r>
      <w:r>
        <w:t>»</w:t>
      </w:r>
      <w:proofErr w:type="gramEnd"/>
    </w:p>
    <w:p w:rsidR="00593C7F" w:rsidRDefault="00593C7F">
      <w:pPr>
        <w:pStyle w:val="20"/>
        <w:shd w:val="clear" w:color="auto" w:fill="auto"/>
        <w:tabs>
          <w:tab w:val="left" w:pos="481"/>
        </w:tabs>
        <w:spacing w:after="236" w:line="274" w:lineRule="exact"/>
        <w:jc w:val="both"/>
      </w:pPr>
    </w:p>
    <w:p w:rsidR="00593C7F" w:rsidRDefault="0048767C">
      <w:pPr>
        <w:pStyle w:val="20"/>
        <w:shd w:val="clear" w:color="auto" w:fill="auto"/>
        <w:tabs>
          <w:tab w:val="left" w:pos="481"/>
        </w:tabs>
        <w:spacing w:after="250" w:line="278" w:lineRule="exact"/>
        <w:jc w:val="both"/>
      </w:pPr>
      <w:r>
        <w:t>1.5.</w:t>
      </w:r>
      <w:r>
        <w:tab/>
        <w:t xml:space="preserve">дополнить пункт 2.12. </w:t>
      </w:r>
      <w:r w:rsidR="00CA1055">
        <w:rPr>
          <w:bCs/>
          <w:kern w:val="36"/>
          <w:sz w:val="23"/>
          <w:szCs w:val="23"/>
        </w:rPr>
        <w:t xml:space="preserve">абзацем </w:t>
      </w:r>
      <w:r w:rsidR="00CA1055">
        <w:rPr>
          <w:bCs/>
          <w:kern w:val="36"/>
          <w:sz w:val="23"/>
          <w:szCs w:val="23"/>
        </w:rPr>
        <w:t>3</w:t>
      </w:r>
      <w:r w:rsidR="00CA1055">
        <w:rPr>
          <w:bCs/>
          <w:kern w:val="36"/>
          <w:sz w:val="23"/>
          <w:szCs w:val="23"/>
        </w:rPr>
        <w:t xml:space="preserve"> следующего содержания</w:t>
      </w:r>
      <w:r>
        <w:t xml:space="preserve">: </w:t>
      </w:r>
    </w:p>
    <w:p w:rsidR="00C63FFA" w:rsidRDefault="00CA1055" w:rsidP="00CA1055">
      <w:pPr>
        <w:pStyle w:val="20"/>
        <w:shd w:val="clear" w:color="auto" w:fill="auto"/>
        <w:tabs>
          <w:tab w:val="left" w:pos="481"/>
        </w:tabs>
        <w:spacing w:line="278" w:lineRule="exact"/>
        <w:ind w:firstLine="567"/>
        <w:jc w:val="both"/>
      </w:pPr>
      <w:r>
        <w:t>«</w:t>
      </w:r>
      <w:r w:rsidR="0048767C">
        <w:t xml:space="preserve">При организации записи на прием в </w:t>
      </w:r>
      <w:r w:rsidR="00164223">
        <w:rPr>
          <w:bCs/>
          <w:kern w:val="36"/>
          <w:sz w:val="23"/>
          <w:szCs w:val="23"/>
        </w:rPr>
        <w:t>Администрацию</w:t>
      </w:r>
      <w:r w:rsidR="0048767C">
        <w:t xml:space="preserve"> или многофункциональный центр заявителю обеспечивается возможность:</w:t>
      </w:r>
    </w:p>
    <w:p w:rsidR="00C63FFA" w:rsidRDefault="0048767C" w:rsidP="00CA1055">
      <w:pPr>
        <w:pStyle w:val="20"/>
        <w:shd w:val="clear" w:color="auto" w:fill="auto"/>
        <w:tabs>
          <w:tab w:val="left" w:pos="318"/>
        </w:tabs>
        <w:spacing w:line="266" w:lineRule="exact"/>
        <w:jc w:val="both"/>
      </w:pPr>
      <w:r>
        <w:t>а)</w:t>
      </w:r>
      <w:r>
        <w:tab/>
        <w:t xml:space="preserve">ознакомления с расписанием работы </w:t>
      </w:r>
      <w:r w:rsidR="00164223">
        <w:rPr>
          <w:bCs/>
          <w:kern w:val="36"/>
          <w:sz w:val="23"/>
          <w:szCs w:val="23"/>
        </w:rPr>
        <w:t xml:space="preserve">Администрации </w:t>
      </w:r>
      <w:r>
        <w:t xml:space="preserve">или многофункционального центра либо уполномоченного сотрудника </w:t>
      </w:r>
      <w:r w:rsidR="00164223">
        <w:rPr>
          <w:bCs/>
          <w:kern w:val="36"/>
          <w:sz w:val="23"/>
          <w:szCs w:val="23"/>
        </w:rPr>
        <w:t xml:space="preserve">Администрации </w:t>
      </w:r>
      <w:r>
        <w:t>или многофункционального центра, а также с доступными для записи на прием датами и интервалами времени приема;</w:t>
      </w:r>
    </w:p>
    <w:p w:rsidR="00C63FFA" w:rsidRDefault="0048767C" w:rsidP="00CA1055">
      <w:pPr>
        <w:pStyle w:val="20"/>
        <w:shd w:val="clear" w:color="auto" w:fill="auto"/>
        <w:tabs>
          <w:tab w:val="left" w:pos="322"/>
        </w:tabs>
        <w:spacing w:line="266" w:lineRule="exact"/>
        <w:jc w:val="both"/>
      </w:pPr>
      <w:r>
        <w:t>б)</w:t>
      </w:r>
      <w:r>
        <w:tab/>
        <w:t xml:space="preserve">записи в любые свободные для приема дату и время в пределах установленного в </w:t>
      </w:r>
      <w:r w:rsidR="00164223">
        <w:rPr>
          <w:bCs/>
          <w:kern w:val="36"/>
          <w:sz w:val="23"/>
          <w:szCs w:val="23"/>
        </w:rPr>
        <w:t xml:space="preserve">Администрации </w:t>
      </w:r>
      <w:r>
        <w:t>или многофункциональном центре графика приема заявителей</w:t>
      </w:r>
      <w:proofErr w:type="gramStart"/>
      <w:r>
        <w:t>.</w:t>
      </w:r>
      <w:r w:rsidR="00CA1055">
        <w:t>»</w:t>
      </w:r>
      <w:proofErr w:type="gramEnd"/>
    </w:p>
    <w:p w:rsidR="00CA1055" w:rsidRDefault="00CA1055" w:rsidP="00CA1055">
      <w:pPr>
        <w:pStyle w:val="20"/>
        <w:shd w:val="clear" w:color="auto" w:fill="auto"/>
        <w:tabs>
          <w:tab w:val="left" w:pos="322"/>
        </w:tabs>
        <w:spacing w:line="266" w:lineRule="exact"/>
        <w:jc w:val="both"/>
      </w:pPr>
    </w:p>
    <w:p w:rsidR="00CA1055" w:rsidRDefault="00CA1055" w:rsidP="00CA1055">
      <w:pPr>
        <w:pStyle w:val="20"/>
        <w:shd w:val="clear" w:color="auto" w:fill="auto"/>
        <w:tabs>
          <w:tab w:val="left" w:pos="322"/>
        </w:tabs>
        <w:spacing w:line="266" w:lineRule="exact"/>
        <w:jc w:val="both"/>
      </w:pPr>
    </w:p>
    <w:p w:rsidR="00C63FFA" w:rsidRDefault="0048767C">
      <w:pPr>
        <w:pStyle w:val="20"/>
        <w:shd w:val="clear" w:color="auto" w:fill="auto"/>
        <w:tabs>
          <w:tab w:val="left" w:pos="462"/>
        </w:tabs>
        <w:spacing w:line="240" w:lineRule="exact"/>
        <w:jc w:val="both"/>
      </w:pPr>
      <w:r>
        <w:t>1.</w:t>
      </w:r>
      <w:r w:rsidR="00D81725">
        <w:t>6</w:t>
      </w:r>
      <w:r>
        <w:t>.</w:t>
      </w:r>
      <w:r>
        <w:tab/>
        <w:t xml:space="preserve">дополнить пункт 2.13. </w:t>
      </w:r>
      <w:r w:rsidR="00CA1055">
        <w:rPr>
          <w:bCs/>
          <w:kern w:val="36"/>
          <w:sz w:val="23"/>
          <w:szCs w:val="23"/>
        </w:rPr>
        <w:t xml:space="preserve">абзацем </w:t>
      </w:r>
      <w:r w:rsidR="00CA1055">
        <w:rPr>
          <w:bCs/>
          <w:kern w:val="36"/>
          <w:sz w:val="23"/>
          <w:szCs w:val="23"/>
        </w:rPr>
        <w:t>3</w:t>
      </w:r>
      <w:r w:rsidR="00CA1055">
        <w:rPr>
          <w:bCs/>
          <w:kern w:val="36"/>
          <w:sz w:val="23"/>
          <w:szCs w:val="23"/>
        </w:rPr>
        <w:t xml:space="preserve"> следующего содержания</w:t>
      </w:r>
      <w:r>
        <w:t>:</w:t>
      </w:r>
    </w:p>
    <w:p w:rsidR="00593C7F" w:rsidRDefault="00593C7F">
      <w:pPr>
        <w:pStyle w:val="20"/>
        <w:shd w:val="clear" w:color="auto" w:fill="auto"/>
        <w:tabs>
          <w:tab w:val="left" w:pos="462"/>
        </w:tabs>
        <w:spacing w:line="240" w:lineRule="exact"/>
        <w:jc w:val="both"/>
      </w:pPr>
    </w:p>
    <w:p w:rsidR="00C63FFA" w:rsidRDefault="00CA1055" w:rsidP="00CA1055">
      <w:pPr>
        <w:pStyle w:val="20"/>
        <w:shd w:val="clear" w:color="auto" w:fill="auto"/>
        <w:tabs>
          <w:tab w:val="left" w:pos="332"/>
        </w:tabs>
        <w:jc w:val="both"/>
      </w:pPr>
      <w:r>
        <w:t>«</w:t>
      </w:r>
      <w:r w:rsidR="0048767C">
        <w:t>1)</w:t>
      </w:r>
      <w:r w:rsidR="0048767C">
        <w:tab/>
        <w:t>Формирование запроса ос</w:t>
      </w:r>
      <w:r w:rsidR="003B11B9">
        <w:t>ущ</w:t>
      </w:r>
      <w:r w:rsidR="0048767C">
        <w:t>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C63FFA" w:rsidRDefault="0048767C" w:rsidP="00CA1055">
      <w:pPr>
        <w:pStyle w:val="20"/>
        <w:shd w:val="clear" w:color="auto" w:fill="auto"/>
        <w:spacing w:line="259" w:lineRule="exact"/>
        <w:jc w:val="both"/>
      </w:pPr>
      <w:r>
        <w:t>На едином портале, порталах услуг и официальных сайтах размещаются образцы заполнения электронной формы запроса.</w:t>
      </w:r>
    </w:p>
    <w:p w:rsidR="00C63FFA" w:rsidRDefault="0048767C" w:rsidP="00CA1055">
      <w:pPr>
        <w:pStyle w:val="20"/>
        <w:shd w:val="clear" w:color="auto" w:fill="auto"/>
        <w:spacing w:line="271" w:lineRule="exact"/>
        <w:jc w:val="both"/>
      </w:pPr>
      <w: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</w:t>
      </w:r>
      <w:r w:rsidR="003B11B9">
        <w:t>уг</w:t>
      </w:r>
      <w:r>
        <w:t xml:space="preserve"> или официальном сайте.</w:t>
      </w:r>
    </w:p>
    <w:p w:rsidR="00C63FFA" w:rsidRDefault="0048767C" w:rsidP="00CA1055">
      <w:pPr>
        <w:pStyle w:val="20"/>
        <w:shd w:val="clear" w:color="auto" w:fill="auto"/>
        <w:tabs>
          <w:tab w:val="left" w:pos="332"/>
        </w:tabs>
        <w:spacing w:line="271" w:lineRule="exact"/>
        <w:jc w:val="both"/>
      </w:pPr>
      <w:r>
        <w:t>2)</w:t>
      </w:r>
      <w:r>
        <w:tab/>
        <w:t>Форматно-логическая проверка сформированного запроса ос</w:t>
      </w:r>
      <w:r w:rsidR="003B11B9">
        <w:t>ущ</w:t>
      </w:r>
      <w:r>
        <w:t xml:space="preserve">ествляется в порядке, </w:t>
      </w:r>
      <w:r>
        <w:lastRenderedPageBreak/>
        <w:t xml:space="preserve">определяемом </w:t>
      </w:r>
      <w:r w:rsidR="00164223">
        <w:rPr>
          <w:bCs/>
          <w:kern w:val="36"/>
          <w:sz w:val="23"/>
          <w:szCs w:val="23"/>
        </w:rPr>
        <w:t>Администрацией</w:t>
      </w:r>
      <w: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63FFA" w:rsidRDefault="0048767C" w:rsidP="00CA1055">
      <w:pPr>
        <w:pStyle w:val="20"/>
        <w:shd w:val="clear" w:color="auto" w:fill="auto"/>
        <w:tabs>
          <w:tab w:val="left" w:pos="327"/>
        </w:tabs>
        <w:spacing w:line="240" w:lineRule="exact"/>
        <w:jc w:val="both"/>
      </w:pPr>
      <w:r>
        <w:t>3)</w:t>
      </w:r>
      <w:r>
        <w:tab/>
        <w:t>При формировании запроса обеспечивается:</w:t>
      </w:r>
    </w:p>
    <w:p w:rsidR="00C63FFA" w:rsidRDefault="0048767C" w:rsidP="00CA1055">
      <w:pPr>
        <w:pStyle w:val="20"/>
        <w:shd w:val="clear" w:color="auto" w:fill="auto"/>
        <w:tabs>
          <w:tab w:val="left" w:pos="313"/>
        </w:tabs>
        <w:spacing w:line="274" w:lineRule="exact"/>
        <w:jc w:val="both"/>
      </w:pPr>
      <w:r>
        <w:t>а)</w:t>
      </w:r>
      <w:r>
        <w:tab/>
        <w:t>возможность копирования и сохранения запроса и иных документов, необходимых для предоставления услуги;</w:t>
      </w:r>
    </w:p>
    <w:p w:rsidR="00C63FFA" w:rsidRDefault="0048767C" w:rsidP="00CA1055">
      <w:pPr>
        <w:pStyle w:val="20"/>
        <w:shd w:val="clear" w:color="auto" w:fill="auto"/>
        <w:tabs>
          <w:tab w:val="left" w:pos="327"/>
        </w:tabs>
        <w:spacing w:line="278" w:lineRule="exact"/>
        <w:jc w:val="both"/>
      </w:pPr>
      <w:r>
        <w:t>б)</w:t>
      </w:r>
      <w:r>
        <w:tab/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63FFA" w:rsidRDefault="0048767C" w:rsidP="00CA1055">
      <w:pPr>
        <w:pStyle w:val="20"/>
        <w:shd w:val="clear" w:color="auto" w:fill="auto"/>
        <w:tabs>
          <w:tab w:val="left" w:pos="322"/>
        </w:tabs>
        <w:spacing w:line="240" w:lineRule="exact"/>
        <w:jc w:val="both"/>
      </w:pPr>
      <w:r>
        <w:t>в)</w:t>
      </w:r>
      <w:r>
        <w:tab/>
        <w:t>возможность печати на бумажном носителе копии электронной формы запроса;</w:t>
      </w:r>
    </w:p>
    <w:p w:rsidR="00C63FFA" w:rsidRDefault="0048767C" w:rsidP="00CA1055">
      <w:pPr>
        <w:pStyle w:val="20"/>
        <w:shd w:val="clear" w:color="auto" w:fill="auto"/>
        <w:tabs>
          <w:tab w:val="left" w:pos="322"/>
        </w:tabs>
        <w:spacing w:line="271" w:lineRule="exact"/>
        <w:jc w:val="both"/>
      </w:pPr>
      <w:r>
        <w:t>г)</w:t>
      </w:r>
      <w:r>
        <w:tab/>
        <w:t>сохранение ранее введенных в электронную форму запроса значений в любой момент по желан</w:t>
      </w:r>
      <w:r w:rsidR="003B11B9">
        <w:t>ию</w:t>
      </w:r>
      <w:r>
        <w:t xml:space="preserve">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63FFA" w:rsidRDefault="0048767C" w:rsidP="00CA1055">
      <w:pPr>
        <w:pStyle w:val="20"/>
        <w:shd w:val="clear" w:color="auto" w:fill="auto"/>
        <w:tabs>
          <w:tab w:val="left" w:pos="332"/>
        </w:tabs>
        <w:spacing w:line="271" w:lineRule="exact"/>
        <w:jc w:val="both"/>
      </w:pPr>
      <w:proofErr w:type="gramStart"/>
      <w:r>
        <w:t>д)</w:t>
      </w:r>
      <w:r>
        <w:tab/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>
        <w:t xml:space="preserve"> части, касающейся сведений,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C63FFA" w:rsidRDefault="0048767C" w:rsidP="00CA1055">
      <w:pPr>
        <w:pStyle w:val="20"/>
        <w:shd w:val="clear" w:color="auto" w:fill="auto"/>
        <w:tabs>
          <w:tab w:val="left" w:pos="337"/>
        </w:tabs>
        <w:spacing w:line="274" w:lineRule="exact"/>
        <w:jc w:val="both"/>
      </w:pPr>
      <w:r>
        <w:t>е)</w:t>
      </w:r>
      <w:r>
        <w:tab/>
        <w:t xml:space="preserve">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C63FFA" w:rsidRDefault="0048767C" w:rsidP="00CA1055">
      <w:pPr>
        <w:pStyle w:val="20"/>
        <w:shd w:val="clear" w:color="auto" w:fill="auto"/>
        <w:tabs>
          <w:tab w:val="left" w:pos="370"/>
        </w:tabs>
        <w:jc w:val="both"/>
      </w:pPr>
      <w:r>
        <w:t>ж)</w:t>
      </w:r>
      <w:r>
        <w:tab/>
        <w:t>возможность доступа заявителя на едином портале, портале услуг или официальном сайте к ранее поданн</w:t>
      </w:r>
      <w:r w:rsidR="003B11B9">
        <w:t>ым</w:t>
      </w:r>
      <w:r>
        <w:t xml:space="preserve"> им запросам в течение не менее одного года, а также частично сформированных запросов - в течение не менее 3 месяцев.</w:t>
      </w:r>
    </w:p>
    <w:p w:rsidR="00C63FFA" w:rsidRDefault="0048767C" w:rsidP="00CA1055">
      <w:pPr>
        <w:pStyle w:val="20"/>
        <w:shd w:val="clear" w:color="auto" w:fill="auto"/>
        <w:tabs>
          <w:tab w:val="left" w:pos="398"/>
        </w:tabs>
        <w:spacing w:line="262" w:lineRule="exact"/>
        <w:jc w:val="both"/>
      </w:pPr>
      <w:r>
        <w:t>4)</w:t>
      </w:r>
      <w:r>
        <w:tab/>
        <w:t xml:space="preserve">Сформированный и подписанный </w:t>
      </w:r>
      <w:proofErr w:type="gramStart"/>
      <w:r>
        <w:t>запрос</w:t>
      </w:r>
      <w:proofErr w:type="gramEnd"/>
      <w:r>
        <w:t xml:space="preserve"> и иные документы, необходимые для предоставления услуги, направляются в </w:t>
      </w:r>
      <w:proofErr w:type="spellStart"/>
      <w:r w:rsidR="00164223">
        <w:t>Росреестр</w:t>
      </w:r>
      <w:proofErr w:type="spellEnd"/>
      <w:r w:rsidR="00164223">
        <w:t xml:space="preserve"> или иные службы</w:t>
      </w:r>
      <w:r>
        <w:t xml:space="preserve"> посредством порталов или официальных сайтов.</w:t>
      </w:r>
      <w:r w:rsidR="00CA1055">
        <w:t>»</w:t>
      </w:r>
    </w:p>
    <w:p w:rsidR="00CA1055" w:rsidRDefault="00CA1055" w:rsidP="00CA1055">
      <w:pPr>
        <w:pStyle w:val="20"/>
        <w:shd w:val="clear" w:color="auto" w:fill="auto"/>
        <w:tabs>
          <w:tab w:val="left" w:pos="398"/>
        </w:tabs>
        <w:spacing w:line="262" w:lineRule="exact"/>
        <w:jc w:val="both"/>
      </w:pPr>
    </w:p>
    <w:p w:rsidR="00CA1055" w:rsidRDefault="00CA1055" w:rsidP="00CA1055">
      <w:pPr>
        <w:pStyle w:val="20"/>
        <w:shd w:val="clear" w:color="auto" w:fill="auto"/>
        <w:tabs>
          <w:tab w:val="left" w:pos="398"/>
        </w:tabs>
        <w:spacing w:line="262" w:lineRule="exact"/>
        <w:jc w:val="both"/>
      </w:pPr>
    </w:p>
    <w:p w:rsidR="00593C7F" w:rsidRDefault="0048767C">
      <w:pPr>
        <w:pStyle w:val="20"/>
        <w:shd w:val="clear" w:color="auto" w:fill="auto"/>
        <w:tabs>
          <w:tab w:val="left" w:pos="481"/>
        </w:tabs>
        <w:spacing w:after="232" w:line="259" w:lineRule="exact"/>
        <w:jc w:val="both"/>
      </w:pPr>
      <w:r>
        <w:t>1.</w:t>
      </w:r>
      <w:r w:rsidR="00D81725">
        <w:t>7</w:t>
      </w:r>
      <w:r>
        <w:t>.</w:t>
      </w:r>
      <w:r>
        <w:tab/>
        <w:t>добавить пункт 2.1</w:t>
      </w:r>
      <w:r w:rsidR="00593C7F">
        <w:t>7</w:t>
      </w:r>
      <w:r>
        <w:t xml:space="preserve"> </w:t>
      </w:r>
      <w:r w:rsidR="002A039A">
        <w:rPr>
          <w:bCs/>
          <w:kern w:val="36"/>
          <w:sz w:val="23"/>
          <w:szCs w:val="23"/>
        </w:rPr>
        <w:t xml:space="preserve">подпунктом </w:t>
      </w:r>
      <w:r w:rsidR="002A039A">
        <w:rPr>
          <w:bCs/>
          <w:kern w:val="36"/>
          <w:sz w:val="23"/>
          <w:szCs w:val="23"/>
        </w:rPr>
        <w:t>2.17.16</w:t>
      </w:r>
      <w:r w:rsidR="002A039A">
        <w:rPr>
          <w:bCs/>
          <w:kern w:val="36"/>
          <w:sz w:val="23"/>
          <w:szCs w:val="23"/>
        </w:rPr>
        <w:t>. следующего содержания</w:t>
      </w:r>
      <w:r>
        <w:t>:</w:t>
      </w:r>
    </w:p>
    <w:p w:rsidR="00C63FFA" w:rsidRDefault="002A039A" w:rsidP="002A039A">
      <w:pPr>
        <w:pStyle w:val="20"/>
        <w:shd w:val="clear" w:color="auto" w:fill="auto"/>
        <w:tabs>
          <w:tab w:val="left" w:pos="481"/>
        </w:tabs>
        <w:spacing w:line="259" w:lineRule="exact"/>
        <w:ind w:firstLine="567"/>
        <w:jc w:val="both"/>
      </w:pPr>
      <w:r>
        <w:t>«</w:t>
      </w:r>
      <w:r w:rsidR="00593C7F">
        <w:t xml:space="preserve">2.17.16. </w:t>
      </w:r>
      <w:r w:rsidR="0048767C">
        <w:t xml:space="preserve"> При предоставлении услуги в электронной форме заявителю направляется:</w:t>
      </w:r>
    </w:p>
    <w:p w:rsidR="00C63FFA" w:rsidRDefault="0048767C" w:rsidP="002A039A">
      <w:pPr>
        <w:pStyle w:val="20"/>
        <w:shd w:val="clear" w:color="auto" w:fill="auto"/>
        <w:tabs>
          <w:tab w:val="left" w:pos="398"/>
        </w:tabs>
        <w:jc w:val="both"/>
      </w:pPr>
      <w:r>
        <w:t>а)</w:t>
      </w:r>
      <w:r>
        <w:tab/>
        <w:t xml:space="preserve">уведомление о записи на прием в </w:t>
      </w:r>
      <w:r w:rsidR="00164223">
        <w:rPr>
          <w:bCs/>
          <w:kern w:val="36"/>
          <w:sz w:val="23"/>
          <w:szCs w:val="23"/>
        </w:rPr>
        <w:t>Администрацию</w:t>
      </w:r>
      <w:r>
        <w:t xml:space="preserve"> или многофункциональный центр, содержа</w:t>
      </w:r>
      <w:r w:rsidR="003B11B9">
        <w:t>ни</w:t>
      </w:r>
      <w:r>
        <w:t>е сведения о дате, времени и месте приема;</w:t>
      </w:r>
    </w:p>
    <w:p w:rsidR="00C63FFA" w:rsidRDefault="0048767C" w:rsidP="002A039A">
      <w:pPr>
        <w:pStyle w:val="20"/>
        <w:shd w:val="clear" w:color="auto" w:fill="auto"/>
        <w:tabs>
          <w:tab w:val="left" w:pos="398"/>
        </w:tabs>
        <w:spacing w:line="274" w:lineRule="exact"/>
        <w:jc w:val="both"/>
      </w:pPr>
      <w:proofErr w:type="gramStart"/>
      <w:r>
        <w:t>б)</w:t>
      </w:r>
      <w:r>
        <w:tab/>
        <w:t>уведомление о приеме и регистрации запроса и иных документов, необходимых для предоставления услуги, содержа</w:t>
      </w:r>
      <w:r w:rsidR="003B11B9">
        <w:t>ни</w:t>
      </w:r>
      <w:r>
        <w:t>е сведения о факте приема запроса и документов, необходим</w:t>
      </w:r>
      <w:r w:rsidR="003B11B9">
        <w:t>ых</w:t>
      </w:r>
      <w:r>
        <w:t xml:space="preserve"> для предоставления усл</w:t>
      </w:r>
      <w:r w:rsidR="003B11B9">
        <w:t>уг</w:t>
      </w:r>
      <w:r>
        <w:t>и, и начале процедуры предоставления усл</w:t>
      </w:r>
      <w:r w:rsidR="003B11B9">
        <w:t>уг</w:t>
      </w:r>
      <w:r>
        <w:t>и, а также сведения о дате и времени окончания предоставления услуги либо мотивированный отказ в приеме запроса и ин</w:t>
      </w:r>
      <w:r w:rsidR="003B11B9">
        <w:t>ых</w:t>
      </w:r>
      <w:r>
        <w:t xml:space="preserve"> документов, необходимых для предоставления услуги;</w:t>
      </w:r>
      <w:proofErr w:type="gramEnd"/>
    </w:p>
    <w:p w:rsidR="00C63FFA" w:rsidRDefault="0048767C" w:rsidP="002A039A">
      <w:pPr>
        <w:pStyle w:val="20"/>
        <w:shd w:val="clear" w:color="auto" w:fill="auto"/>
        <w:tabs>
          <w:tab w:val="left" w:pos="398"/>
        </w:tabs>
        <w:spacing w:line="240" w:lineRule="exact"/>
        <w:jc w:val="both"/>
      </w:pPr>
      <w:r>
        <w:t>в)</w:t>
      </w:r>
      <w:r>
        <w:tab/>
        <w:t>уведомление о факте пол</w:t>
      </w:r>
      <w:r w:rsidR="003B11B9">
        <w:t>учения</w:t>
      </w:r>
      <w:r>
        <w:t xml:space="preserve"> информации, подтверждающей оплату услуги;</w:t>
      </w:r>
    </w:p>
    <w:p w:rsidR="00C63FFA" w:rsidRDefault="0048767C" w:rsidP="002A039A">
      <w:pPr>
        <w:pStyle w:val="20"/>
        <w:shd w:val="clear" w:color="auto" w:fill="auto"/>
        <w:tabs>
          <w:tab w:val="left" w:pos="398"/>
        </w:tabs>
        <w:spacing w:line="271" w:lineRule="exact"/>
        <w:jc w:val="both"/>
      </w:pPr>
      <w:r>
        <w:t>г)</w:t>
      </w:r>
      <w:r>
        <w:tab/>
      </w:r>
      <w:r w:rsidR="003B11B9">
        <w:t>ув</w:t>
      </w:r>
      <w:r>
        <w:t>едомление о результатах рассмотрения документов, необходимых для предоставления услуги, содержащее сведения о принятии положительного ре</w:t>
      </w:r>
      <w:r w:rsidR="003B11B9">
        <w:t>ш</w:t>
      </w:r>
      <w:r>
        <w:t>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>
        <w:t>.</w:t>
      </w:r>
      <w:r w:rsidR="002A039A">
        <w:t>»</w:t>
      </w:r>
      <w:proofErr w:type="gramEnd"/>
    </w:p>
    <w:p w:rsidR="00D81725" w:rsidRDefault="00D81725" w:rsidP="00D81725">
      <w:pPr>
        <w:pStyle w:val="20"/>
        <w:shd w:val="clear" w:color="auto" w:fill="auto"/>
        <w:tabs>
          <w:tab w:val="left" w:pos="398"/>
        </w:tabs>
        <w:spacing w:line="271" w:lineRule="exact"/>
        <w:jc w:val="both"/>
      </w:pPr>
    </w:p>
    <w:p w:rsidR="00D81725" w:rsidRDefault="00D81725" w:rsidP="00D81725">
      <w:pPr>
        <w:pStyle w:val="20"/>
        <w:shd w:val="clear" w:color="auto" w:fill="auto"/>
        <w:tabs>
          <w:tab w:val="left" w:pos="398"/>
        </w:tabs>
        <w:spacing w:line="271" w:lineRule="exact"/>
        <w:jc w:val="both"/>
      </w:pPr>
    </w:p>
    <w:p w:rsidR="00593C7F" w:rsidRPr="00145D31" w:rsidRDefault="0048767C" w:rsidP="00D81725">
      <w:pPr>
        <w:pStyle w:val="20"/>
        <w:shd w:val="clear" w:color="auto" w:fill="auto"/>
        <w:tabs>
          <w:tab w:val="left" w:pos="481"/>
        </w:tabs>
        <w:spacing w:line="271" w:lineRule="exact"/>
        <w:jc w:val="both"/>
        <w:rPr>
          <w:color w:val="auto"/>
        </w:rPr>
      </w:pPr>
      <w:r w:rsidRPr="00145D31">
        <w:rPr>
          <w:color w:val="auto"/>
        </w:rPr>
        <w:t>1.</w:t>
      </w:r>
      <w:r w:rsidR="00D81725">
        <w:rPr>
          <w:color w:val="auto"/>
        </w:rPr>
        <w:t>8</w:t>
      </w:r>
      <w:r w:rsidRPr="00145D31">
        <w:rPr>
          <w:color w:val="auto"/>
        </w:rPr>
        <w:t>.</w:t>
      </w:r>
      <w:r w:rsidRPr="00145D31">
        <w:rPr>
          <w:color w:val="auto"/>
        </w:rPr>
        <w:tab/>
        <w:t xml:space="preserve">добавить пункт 3.2.2. </w:t>
      </w:r>
      <w:r w:rsidR="002A039A">
        <w:rPr>
          <w:bCs/>
          <w:kern w:val="36"/>
          <w:sz w:val="23"/>
          <w:szCs w:val="23"/>
        </w:rPr>
        <w:t xml:space="preserve">подпунктом </w:t>
      </w:r>
      <w:r w:rsidR="002A039A">
        <w:rPr>
          <w:bCs/>
          <w:kern w:val="36"/>
          <w:sz w:val="23"/>
          <w:szCs w:val="23"/>
        </w:rPr>
        <w:t>3.2.2.4</w:t>
      </w:r>
      <w:r w:rsidR="002A039A">
        <w:rPr>
          <w:bCs/>
          <w:kern w:val="36"/>
          <w:sz w:val="23"/>
          <w:szCs w:val="23"/>
        </w:rPr>
        <w:t>. следующего содержания</w:t>
      </w:r>
      <w:r w:rsidRPr="00145D31">
        <w:rPr>
          <w:color w:val="auto"/>
        </w:rPr>
        <w:t xml:space="preserve">: </w:t>
      </w:r>
    </w:p>
    <w:p w:rsidR="00593C7F" w:rsidRPr="00145D31" w:rsidRDefault="00593C7F" w:rsidP="00D81725">
      <w:pPr>
        <w:pStyle w:val="20"/>
        <w:shd w:val="clear" w:color="auto" w:fill="auto"/>
        <w:tabs>
          <w:tab w:val="left" w:pos="481"/>
        </w:tabs>
        <w:spacing w:line="271" w:lineRule="exact"/>
        <w:jc w:val="both"/>
        <w:rPr>
          <w:color w:val="auto"/>
        </w:rPr>
      </w:pPr>
    </w:p>
    <w:p w:rsidR="00C63FFA" w:rsidRPr="00145D31" w:rsidRDefault="002A039A" w:rsidP="002A039A">
      <w:pPr>
        <w:pStyle w:val="20"/>
        <w:shd w:val="clear" w:color="auto" w:fill="auto"/>
        <w:tabs>
          <w:tab w:val="left" w:pos="481"/>
        </w:tabs>
        <w:spacing w:line="271" w:lineRule="exact"/>
        <w:ind w:firstLine="567"/>
        <w:jc w:val="both"/>
        <w:rPr>
          <w:color w:val="auto"/>
        </w:rPr>
      </w:pPr>
      <w:r>
        <w:rPr>
          <w:color w:val="auto"/>
        </w:rPr>
        <w:t>«</w:t>
      </w:r>
      <w:r w:rsidR="00145D31">
        <w:rPr>
          <w:color w:val="auto"/>
        </w:rPr>
        <w:t xml:space="preserve">3.2.2.4. </w:t>
      </w:r>
      <w:r w:rsidR="0048767C" w:rsidRPr="00145D31">
        <w:rPr>
          <w:color w:val="auto"/>
        </w:rPr>
        <w:t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</w:t>
      </w:r>
      <w:r w:rsidR="003B11B9" w:rsidRPr="00145D31">
        <w:rPr>
          <w:color w:val="auto"/>
        </w:rPr>
        <w:t>ых</w:t>
      </w:r>
      <w:r w:rsidR="0048767C" w:rsidRPr="00145D31">
        <w:rPr>
          <w:color w:val="auto"/>
        </w:rPr>
        <w:t xml:space="preserve"> сайтах, предоставляется </w:t>
      </w:r>
      <w:r w:rsidR="0048767C" w:rsidRPr="00145D31">
        <w:rPr>
          <w:color w:val="auto"/>
        </w:rPr>
        <w:lastRenderedPageBreak/>
        <w:t>заявителю бесплатно</w:t>
      </w:r>
      <w:proofErr w:type="gramStart"/>
      <w:r w:rsidR="0048767C" w:rsidRPr="00145D31">
        <w:rPr>
          <w:color w:val="auto"/>
        </w:rPr>
        <w:t>.</w:t>
      </w:r>
      <w:r>
        <w:rPr>
          <w:color w:val="auto"/>
        </w:rPr>
        <w:t>»</w:t>
      </w:r>
      <w:proofErr w:type="gramEnd"/>
    </w:p>
    <w:p w:rsidR="00593C7F" w:rsidRDefault="00593C7F" w:rsidP="00D81725">
      <w:pPr>
        <w:pStyle w:val="20"/>
        <w:shd w:val="clear" w:color="auto" w:fill="auto"/>
        <w:tabs>
          <w:tab w:val="left" w:pos="486"/>
        </w:tabs>
        <w:spacing w:line="274" w:lineRule="exact"/>
        <w:jc w:val="both"/>
        <w:rPr>
          <w:color w:val="FF0000"/>
        </w:rPr>
      </w:pPr>
    </w:p>
    <w:p w:rsidR="00D81725" w:rsidRPr="00593C7F" w:rsidRDefault="00D81725" w:rsidP="00D81725">
      <w:pPr>
        <w:pStyle w:val="20"/>
        <w:shd w:val="clear" w:color="auto" w:fill="auto"/>
        <w:tabs>
          <w:tab w:val="left" w:pos="486"/>
        </w:tabs>
        <w:spacing w:line="274" w:lineRule="exact"/>
        <w:jc w:val="both"/>
        <w:rPr>
          <w:color w:val="FF0000"/>
        </w:rPr>
      </w:pPr>
    </w:p>
    <w:p w:rsidR="00593C7F" w:rsidRPr="00145D31" w:rsidRDefault="0048767C" w:rsidP="00D81725">
      <w:pPr>
        <w:pStyle w:val="20"/>
        <w:shd w:val="clear" w:color="auto" w:fill="auto"/>
        <w:tabs>
          <w:tab w:val="left" w:pos="486"/>
        </w:tabs>
        <w:spacing w:line="274" w:lineRule="exact"/>
        <w:jc w:val="both"/>
        <w:rPr>
          <w:color w:val="auto"/>
        </w:rPr>
      </w:pPr>
      <w:r w:rsidRPr="00145D31">
        <w:rPr>
          <w:color w:val="auto"/>
        </w:rPr>
        <w:t>1.</w:t>
      </w:r>
      <w:r w:rsidR="00D81725">
        <w:rPr>
          <w:color w:val="auto"/>
        </w:rPr>
        <w:t>9</w:t>
      </w:r>
      <w:r w:rsidRPr="00145D31">
        <w:rPr>
          <w:color w:val="auto"/>
        </w:rPr>
        <w:t>.</w:t>
      </w:r>
      <w:r w:rsidRPr="00145D31">
        <w:rPr>
          <w:color w:val="auto"/>
        </w:rPr>
        <w:tab/>
        <w:t xml:space="preserve">добавить пункт 3.2.2.3. </w:t>
      </w:r>
      <w:r w:rsidR="002A039A">
        <w:rPr>
          <w:bCs/>
          <w:kern w:val="36"/>
          <w:sz w:val="23"/>
          <w:szCs w:val="23"/>
        </w:rPr>
        <w:t xml:space="preserve">подпунктом </w:t>
      </w:r>
      <w:r w:rsidR="002A039A">
        <w:t xml:space="preserve">3.2.2.3.5. </w:t>
      </w:r>
      <w:r w:rsidR="002A039A">
        <w:rPr>
          <w:bCs/>
          <w:kern w:val="36"/>
          <w:sz w:val="23"/>
          <w:szCs w:val="23"/>
        </w:rPr>
        <w:t>следующего содержания</w:t>
      </w:r>
      <w:r w:rsidRPr="00145D31">
        <w:rPr>
          <w:color w:val="auto"/>
        </w:rPr>
        <w:t xml:space="preserve">: </w:t>
      </w:r>
    </w:p>
    <w:p w:rsidR="00593C7F" w:rsidRPr="00145D31" w:rsidRDefault="00593C7F" w:rsidP="00D81725">
      <w:pPr>
        <w:pStyle w:val="20"/>
        <w:shd w:val="clear" w:color="auto" w:fill="auto"/>
        <w:tabs>
          <w:tab w:val="left" w:pos="486"/>
        </w:tabs>
        <w:spacing w:line="274" w:lineRule="exact"/>
        <w:jc w:val="both"/>
        <w:rPr>
          <w:color w:val="auto"/>
        </w:rPr>
      </w:pPr>
    </w:p>
    <w:p w:rsidR="00C63FFA" w:rsidRDefault="002A039A" w:rsidP="002A039A">
      <w:pPr>
        <w:pStyle w:val="20"/>
        <w:shd w:val="clear" w:color="auto" w:fill="auto"/>
        <w:tabs>
          <w:tab w:val="left" w:pos="486"/>
        </w:tabs>
        <w:spacing w:line="274" w:lineRule="exact"/>
        <w:ind w:firstLine="567"/>
        <w:jc w:val="both"/>
      </w:pPr>
      <w:r>
        <w:t>«</w:t>
      </w:r>
      <w:r w:rsidR="00145D31">
        <w:t xml:space="preserve">3.2.2.3.5. </w:t>
      </w:r>
      <w:r w:rsidR="0048767C">
        <w:t>Доступ к информации о сроках и порядке предоставле</w:t>
      </w:r>
      <w:r w:rsidR="003B11B9">
        <w:t>ния услуги осуществляется без вып</w:t>
      </w:r>
      <w:r w:rsidR="0048767C">
        <w:t>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</w:t>
      </w:r>
      <w:r w:rsidR="003B11B9">
        <w:t>ых</w:t>
      </w:r>
      <w:r w:rsidR="0048767C">
        <w:t xml:space="preserve"> данн</w:t>
      </w:r>
      <w:r w:rsidR="003B11B9">
        <w:t>ых</w:t>
      </w:r>
      <w:proofErr w:type="gramStart"/>
      <w:r w:rsidR="0048767C">
        <w:t>.</w:t>
      </w:r>
      <w:r>
        <w:t>»</w:t>
      </w:r>
      <w:proofErr w:type="gramEnd"/>
    </w:p>
    <w:p w:rsidR="00593C7F" w:rsidRDefault="00593C7F" w:rsidP="00D81725">
      <w:pPr>
        <w:pStyle w:val="20"/>
        <w:shd w:val="clear" w:color="auto" w:fill="auto"/>
        <w:tabs>
          <w:tab w:val="left" w:pos="486"/>
        </w:tabs>
        <w:spacing w:line="274" w:lineRule="exact"/>
        <w:jc w:val="both"/>
      </w:pPr>
    </w:p>
    <w:p w:rsidR="00593C7F" w:rsidRDefault="00593C7F" w:rsidP="00593C7F">
      <w:pPr>
        <w:pStyle w:val="20"/>
        <w:shd w:val="clear" w:color="auto" w:fill="auto"/>
        <w:tabs>
          <w:tab w:val="left" w:pos="486"/>
        </w:tabs>
        <w:spacing w:line="274" w:lineRule="exact"/>
        <w:jc w:val="both"/>
      </w:pPr>
    </w:p>
    <w:p w:rsidR="00593C7F" w:rsidRPr="00D81725" w:rsidRDefault="00D81725">
      <w:pPr>
        <w:pStyle w:val="20"/>
        <w:shd w:val="clear" w:color="auto" w:fill="auto"/>
        <w:tabs>
          <w:tab w:val="left" w:pos="481"/>
        </w:tabs>
        <w:jc w:val="both"/>
        <w:rPr>
          <w:color w:val="auto"/>
        </w:rPr>
      </w:pPr>
      <w:r w:rsidRPr="00D81725">
        <w:rPr>
          <w:color w:val="auto"/>
        </w:rPr>
        <w:t>2.0</w:t>
      </w:r>
      <w:r w:rsidR="0048767C" w:rsidRPr="00D81725">
        <w:rPr>
          <w:color w:val="auto"/>
        </w:rPr>
        <w:t>.</w:t>
      </w:r>
      <w:r w:rsidR="0048767C" w:rsidRPr="00D81725">
        <w:rPr>
          <w:color w:val="auto"/>
        </w:rPr>
        <w:tab/>
        <w:t xml:space="preserve">добавить пункт 4 </w:t>
      </w:r>
      <w:r w:rsidR="002A039A">
        <w:rPr>
          <w:bCs/>
          <w:kern w:val="36"/>
          <w:sz w:val="23"/>
          <w:szCs w:val="23"/>
        </w:rPr>
        <w:t xml:space="preserve">подпунктом </w:t>
      </w:r>
      <w:r w:rsidR="002A039A">
        <w:rPr>
          <w:bCs/>
          <w:kern w:val="36"/>
          <w:sz w:val="23"/>
          <w:szCs w:val="23"/>
        </w:rPr>
        <w:t>4.5</w:t>
      </w:r>
      <w:r w:rsidR="002A039A">
        <w:rPr>
          <w:bCs/>
          <w:kern w:val="36"/>
          <w:sz w:val="23"/>
          <w:szCs w:val="23"/>
        </w:rPr>
        <w:t>. следующего содержания</w:t>
      </w:r>
      <w:r w:rsidR="0048767C" w:rsidRPr="00D81725">
        <w:rPr>
          <w:color w:val="auto"/>
        </w:rPr>
        <w:t xml:space="preserve">: </w:t>
      </w:r>
    </w:p>
    <w:p w:rsidR="00593C7F" w:rsidRPr="00593C7F" w:rsidRDefault="00593C7F">
      <w:pPr>
        <w:pStyle w:val="20"/>
        <w:shd w:val="clear" w:color="auto" w:fill="auto"/>
        <w:tabs>
          <w:tab w:val="left" w:pos="481"/>
        </w:tabs>
        <w:jc w:val="both"/>
        <w:rPr>
          <w:color w:val="FF0000"/>
        </w:rPr>
      </w:pPr>
    </w:p>
    <w:p w:rsidR="00C63FFA" w:rsidRDefault="002A039A" w:rsidP="002A039A">
      <w:pPr>
        <w:pStyle w:val="20"/>
        <w:shd w:val="clear" w:color="auto" w:fill="auto"/>
        <w:tabs>
          <w:tab w:val="left" w:pos="481"/>
        </w:tabs>
        <w:ind w:firstLine="567"/>
        <w:jc w:val="both"/>
        <w:sectPr w:rsidR="00C63FFA">
          <w:type w:val="continuous"/>
          <w:pgSz w:w="11900" w:h="16840"/>
          <w:pgMar w:top="1206" w:right="771" w:bottom="781" w:left="1509" w:header="0" w:footer="3" w:gutter="0"/>
          <w:cols w:space="720"/>
          <w:noEndnote/>
          <w:docGrid w:linePitch="360"/>
        </w:sectPr>
      </w:pPr>
      <w:r>
        <w:t>«</w:t>
      </w:r>
      <w:r w:rsidR="00145D31">
        <w:t xml:space="preserve">4.5. </w:t>
      </w:r>
      <w:proofErr w:type="gramStart"/>
      <w:r w:rsidR="0048767C">
        <w:t>Оценка качества предоставления услуги ос</w:t>
      </w:r>
      <w:r w:rsidR="003B11B9">
        <w:t>у</w:t>
      </w:r>
      <w:r w:rsidR="0048767C">
        <w:t>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</w:t>
      </w:r>
      <w:r w:rsidR="003B11B9">
        <w:t>ур</w:t>
      </w:r>
      <w:r w:rsidR="0048767C">
        <w:t xml:space="preserve">ных подразделений) с </w:t>
      </w:r>
      <w:r w:rsidR="003B11B9">
        <w:t>уч</w:t>
      </w:r>
      <w:r w:rsidR="0048767C">
        <w:t>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</w:t>
      </w:r>
      <w:r w:rsidR="003B11B9">
        <w:t>уко</w:t>
      </w:r>
      <w:r w:rsidR="0048767C">
        <w:t xml:space="preserve">водителями своих должностных обязанностей, </w:t>
      </w:r>
      <w:r w:rsidR="003B11B9">
        <w:t>ут</w:t>
      </w:r>
      <w:r w:rsidR="0048767C">
        <w:t>вержденными постановлением Правительства Российской Федерации от 12 декабря 2012 г</w:t>
      </w:r>
      <w:proofErr w:type="gramEnd"/>
      <w:r w:rsidR="0048767C">
        <w:t xml:space="preserve">. </w:t>
      </w:r>
      <w:r w:rsidR="0048767C">
        <w:rPr>
          <w:lang w:val="en-US" w:eastAsia="en-US" w:bidi="en-US"/>
        </w:rPr>
        <w:t>N</w:t>
      </w:r>
      <w:r w:rsidR="0048767C" w:rsidRPr="003B11B9">
        <w:rPr>
          <w:lang w:eastAsia="en-US" w:bidi="en-US"/>
        </w:rPr>
        <w:t xml:space="preserve">1284 </w:t>
      </w:r>
      <w:r w:rsidR="0048767C">
        <w:t>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</w:t>
      </w:r>
      <w:r w:rsidR="00145D31">
        <w:t xml:space="preserve"> соответствующими руководителями </w:t>
      </w:r>
      <w:r w:rsidR="00D81725">
        <w:t>своих должностных обязанностей».</w:t>
      </w:r>
      <w:r>
        <w:t>»</w:t>
      </w:r>
    </w:p>
    <w:p w:rsidR="00C63FFA" w:rsidRDefault="00C63FFA" w:rsidP="00D81725">
      <w:pPr>
        <w:pStyle w:val="40"/>
        <w:shd w:val="clear" w:color="auto" w:fill="auto"/>
        <w:spacing w:after="0"/>
        <w:ind w:right="238"/>
        <w:jc w:val="left"/>
      </w:pPr>
    </w:p>
    <w:sectPr w:rsidR="00C63FFA">
      <w:pgSz w:w="11900" w:h="16840"/>
      <w:pgMar w:top="1275" w:right="678" w:bottom="848" w:left="1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0A" w:rsidRDefault="0075760A">
      <w:r>
        <w:separator/>
      </w:r>
    </w:p>
  </w:endnote>
  <w:endnote w:type="continuationSeparator" w:id="0">
    <w:p w:rsidR="0075760A" w:rsidRDefault="0075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0A" w:rsidRDefault="0075760A"/>
  </w:footnote>
  <w:footnote w:type="continuationSeparator" w:id="0">
    <w:p w:rsidR="0075760A" w:rsidRDefault="007576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FA"/>
    <w:rsid w:val="000F1161"/>
    <w:rsid w:val="00145D31"/>
    <w:rsid w:val="00164223"/>
    <w:rsid w:val="001B76A9"/>
    <w:rsid w:val="002A039A"/>
    <w:rsid w:val="003B11B9"/>
    <w:rsid w:val="0048767C"/>
    <w:rsid w:val="00593C7F"/>
    <w:rsid w:val="005B4FCF"/>
    <w:rsid w:val="0075760A"/>
    <w:rsid w:val="00922025"/>
    <w:rsid w:val="00A76CDC"/>
    <w:rsid w:val="00A82C1F"/>
    <w:rsid w:val="00C63FFA"/>
    <w:rsid w:val="00CA1055"/>
    <w:rsid w:val="00D81725"/>
    <w:rsid w:val="00E569A9"/>
    <w:rsid w:val="00E7164F"/>
    <w:rsid w:val="00E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0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5pt0">
    <w:name w:val="Основной текст (3) + Интервал 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0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Arial1pt">
    <w:name w:val="Основной текст (4) + Arial;Курсив;Интервал 1 pt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15pt0">
    <w:name w:val="Основной текст (4) + 11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0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pacing w:val="2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62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69" w:lineRule="exact"/>
    </w:pPr>
    <w:rPr>
      <w:rFonts w:ascii="Arial" w:eastAsia="Arial" w:hAnsi="Arial" w:cs="Arial"/>
      <w:i/>
      <w:iCs/>
      <w:sz w:val="44"/>
      <w:szCs w:val="44"/>
    </w:rPr>
  </w:style>
  <w:style w:type="paragraph" w:styleId="a4">
    <w:name w:val="Normal (Web)"/>
    <w:basedOn w:val="a"/>
    <w:uiPriority w:val="99"/>
    <w:semiHidden/>
    <w:unhideWhenUsed/>
    <w:rsid w:val="00164223"/>
    <w:pPr>
      <w:widowControl/>
      <w:spacing w:after="200" w:line="276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customStyle="1" w:styleId="ConsPlusNormal">
    <w:name w:val="ConsPlusNormal"/>
    <w:rsid w:val="00164223"/>
    <w:pPr>
      <w:widowControl/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A82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C1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0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5pt0">
    <w:name w:val="Основной текст (3) + Интервал 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0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Arial1pt">
    <w:name w:val="Основной текст (4) + Arial;Курсив;Интервал 1 pt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15pt0">
    <w:name w:val="Основной текст (4) + 11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0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pacing w:val="2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62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69" w:lineRule="exact"/>
    </w:pPr>
    <w:rPr>
      <w:rFonts w:ascii="Arial" w:eastAsia="Arial" w:hAnsi="Arial" w:cs="Arial"/>
      <w:i/>
      <w:iCs/>
      <w:sz w:val="44"/>
      <w:szCs w:val="44"/>
    </w:rPr>
  </w:style>
  <w:style w:type="paragraph" w:styleId="a4">
    <w:name w:val="Normal (Web)"/>
    <w:basedOn w:val="a"/>
    <w:uiPriority w:val="99"/>
    <w:semiHidden/>
    <w:unhideWhenUsed/>
    <w:rsid w:val="00164223"/>
    <w:pPr>
      <w:widowControl/>
      <w:spacing w:after="200" w:line="276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customStyle="1" w:styleId="ConsPlusNormal">
    <w:name w:val="ConsPlusNormal"/>
    <w:rsid w:val="00164223"/>
    <w:pPr>
      <w:widowControl/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A82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C1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Цыбульская</dc:creator>
  <cp:lastModifiedBy>Цыбульская</cp:lastModifiedBy>
  <cp:revision>7</cp:revision>
  <cp:lastPrinted>2018-10-05T01:29:00Z</cp:lastPrinted>
  <dcterms:created xsi:type="dcterms:W3CDTF">2018-09-28T04:29:00Z</dcterms:created>
  <dcterms:modified xsi:type="dcterms:W3CDTF">2018-10-05T01:30:00Z</dcterms:modified>
</cp:coreProperties>
</file>