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EF3" w:rsidRDefault="00987E90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2733040" cy="170497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6.3pt;margin-top:13.8pt;width:215.2pt;height:13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" strokecolor="white">
                <v:textbox>
                  <w:txbxContent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175260</wp:posOffset>
                </wp:positionV>
                <wp:extent cx="2352675" cy="1752600"/>
                <wp:effectExtent l="0" t="0" r="2857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F70EF3" w:rsidRDefault="00987E90">
                            <w:pPr>
                              <w:pStyle w:val="a6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ha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нгай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эрхилхэ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7" style="position:absolute;left:0;text-align:left;margin-left:268.8pt;margin-top:13.8pt;width:185.25pt;height:1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" strokecolor="white">
                <v:textbox>
                  <w:txbxContent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F70EF3" w:rsidRDefault="00987E90">
                      <w:pPr>
                        <w:pStyle w:val="a6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ha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нгай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«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эрхилхэ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7.5pt;margin-top:-28.5pt;width:47.2pt;height:57.95pt;z-index:251661312;mso-position-horizontal-relative:text;mso-position-vertical-relative:text;mso-width-relative:page;mso-height-relative:page">
            <v:imagedata r:id="rId8" o:title=""/>
          </v:shape>
          <o:OLEObject Type="Embed" ProgID="CorelDraw.Graphic.8" ShapeID="_x0000_s1028" DrawAspect="Content" ObjectID="_1726561863" r:id="rId9"/>
        </w:object>
      </w:r>
    </w:p>
    <w:p w:rsidR="00F70EF3" w:rsidRDefault="00F70EF3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F70EF3" w:rsidRDefault="00F70EF3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0EF3" w:rsidRDefault="00F70EF3">
      <w:pPr>
        <w:pBdr>
          <w:bottom w:val="single" w:sz="12" w:space="0" w:color="auto"/>
        </w:pBdr>
        <w:tabs>
          <w:tab w:val="left" w:pos="7335"/>
        </w:tabs>
      </w:pPr>
    </w:p>
    <w:p w:rsidR="00F70EF3" w:rsidRDefault="00F70EF3">
      <w:pPr>
        <w:pBdr>
          <w:bottom w:val="single" w:sz="12" w:space="0" w:color="auto"/>
        </w:pBdr>
        <w:tabs>
          <w:tab w:val="left" w:pos="7335"/>
        </w:tabs>
      </w:pPr>
    </w:p>
    <w:p w:rsidR="00F70EF3" w:rsidRDefault="00F70EF3">
      <w:pPr>
        <w:pBdr>
          <w:bottom w:val="single" w:sz="12" w:space="0" w:color="auto"/>
        </w:pBdr>
        <w:tabs>
          <w:tab w:val="left" w:pos="7335"/>
        </w:tabs>
      </w:pPr>
    </w:p>
    <w:p w:rsidR="00F70EF3" w:rsidRDefault="00F70EF3">
      <w:pPr>
        <w:pBdr>
          <w:bottom w:val="single" w:sz="12" w:space="0" w:color="auto"/>
        </w:pBdr>
        <w:tabs>
          <w:tab w:val="left" w:pos="7335"/>
        </w:tabs>
      </w:pPr>
    </w:p>
    <w:p w:rsidR="00F70EF3" w:rsidRDefault="00F70EF3">
      <w:pPr>
        <w:pBdr>
          <w:bottom w:val="single" w:sz="12" w:space="0" w:color="auto"/>
        </w:pBdr>
        <w:tabs>
          <w:tab w:val="left" w:pos="7335"/>
        </w:tabs>
        <w:rPr>
          <w:sz w:val="10"/>
          <w:szCs w:val="10"/>
        </w:rPr>
      </w:pPr>
    </w:p>
    <w:p w:rsidR="00F70EF3" w:rsidRDefault="00987E90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Ленинградский пр., д.7, г. Северобайкальск, Республика </w:t>
      </w:r>
      <w:r>
        <w:rPr>
          <w:rFonts w:ascii="Times New Roman" w:hAnsi="Times New Roman"/>
          <w:sz w:val="24"/>
          <w:szCs w:val="24"/>
        </w:rPr>
        <w:t>Бурятия, 671700</w:t>
      </w:r>
    </w:p>
    <w:p w:rsidR="00F70EF3" w:rsidRDefault="00987E9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173355</wp:posOffset>
                </wp:positionV>
                <wp:extent cx="3252470" cy="1457325"/>
                <wp:effectExtent l="0" t="0" r="24130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247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F70EF3" w:rsidRDefault="00F70EF3">
                            <w:pPr>
                              <w:pStyle w:val="a6"/>
                              <w:jc w:val="right"/>
                              <w:rPr>
                                <w:rFonts w:ascii="Times New Roman" w:hAnsi="Times New Roman"/>
                                <w:spacing w:val="-5"/>
                                <w:sz w:val="26"/>
                                <w:szCs w:val="26"/>
                              </w:rPr>
                            </w:pPr>
                          </w:p>
                          <w:p w:rsidR="00F70EF3" w:rsidRDefault="00F70EF3">
                            <w:pPr>
                              <w:pStyle w:val="a6"/>
                              <w:jc w:val="right"/>
                              <w:rPr>
                                <w:rFonts w:ascii="Times New Roman" w:hAnsi="Times New Roman"/>
                                <w:spacing w:val="-5"/>
                                <w:sz w:val="26"/>
                                <w:szCs w:val="26"/>
                              </w:rPr>
                            </w:pPr>
                          </w:p>
                          <w:p w:rsidR="00F70EF3" w:rsidRDefault="00987E90">
                            <w:pPr>
                              <w:tabs>
                                <w:tab w:val="right" w:pos="10206"/>
                              </w:tabs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 «Северный Байкал»</w:t>
                            </w:r>
                          </w:p>
                          <w:p w:rsidR="00F70EF3" w:rsidRDefault="00987E90">
                            <w:pPr>
                              <w:pStyle w:val="a6"/>
                              <w:jc w:val="center"/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53.8pt;margin-top:13.65pt;width:256.1pt;height:11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" strokecolor="white">
                <v:textbox>
                  <w:txbxContent>
                    <w:p w:rsidR="00F70EF3" w:rsidRDefault="00F70EF3">
                      <w:pPr>
                        <w:pStyle w:val="a6"/>
                        <w:jc w:val="right"/>
                        <w:rPr>
                          <w:rFonts w:ascii="Times New Roman" w:hAnsi="Times New Roman"/>
                          <w:spacing w:val="-5"/>
                          <w:sz w:val="26"/>
                          <w:szCs w:val="26"/>
                        </w:rPr>
                      </w:pPr>
                    </w:p>
                    <w:p w:rsidR="00F70EF3" w:rsidRDefault="00F70EF3">
                      <w:pPr>
                        <w:pStyle w:val="a6"/>
                        <w:jc w:val="right"/>
                        <w:rPr>
                          <w:rFonts w:ascii="Times New Roman" w:hAnsi="Times New Roman"/>
                          <w:spacing w:val="-5"/>
                          <w:sz w:val="26"/>
                          <w:szCs w:val="26"/>
                        </w:rPr>
                      </w:pPr>
                    </w:p>
                    <w:p w:rsidR="00F70EF3" w:rsidRDefault="00987E90">
                      <w:pPr>
                        <w:tabs>
                          <w:tab w:val="right" w:pos="10206"/>
                        </w:tabs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 «Северный Байкал»</w:t>
                      </w:r>
                    </w:p>
                    <w:p w:rsidR="00F70EF3" w:rsidRDefault="00987E90">
                      <w:pPr>
                        <w:pStyle w:val="a6"/>
                        <w:jc w:val="center"/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тел.8(30130) 2-46-18, факс 8 (30130) 2-46-18, komitet-sbk@mail.ru</w:t>
      </w:r>
    </w:p>
    <w:p w:rsidR="00F70EF3" w:rsidRDefault="00987E90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168275</wp:posOffset>
                </wp:positionV>
                <wp:extent cx="3442335" cy="856615"/>
                <wp:effectExtent l="0" t="0" r="24765" b="1968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335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F70EF3" w:rsidRDefault="00987E90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_______2022 г. №_____________</w:t>
                            </w:r>
                          </w:p>
                          <w:p w:rsidR="00F70EF3" w:rsidRDefault="00987E90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на № _________ от ___________г. </w:t>
                            </w:r>
                          </w:p>
                          <w:p w:rsidR="00F70EF3" w:rsidRDefault="00F70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9" type="#_x0000_t202" style="position:absolute;left:0;text-align:left;margin-left:-2.55pt;margin-top:13.25pt;width:271.05pt;height:67.4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" strokecolor="white">
                <v:textbox>
                  <w:txbxContent>
                    <w:p w:rsidR="00F70EF3" w:rsidRDefault="00987E90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_______2022 г. №_____________</w:t>
                      </w:r>
                    </w:p>
                    <w:p w:rsidR="00F70EF3" w:rsidRDefault="00987E90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на № _________ от ___________г. </w:t>
                      </w:r>
                    </w:p>
                    <w:p w:rsidR="00F70EF3" w:rsidRDefault="00F70EF3"/>
                  </w:txbxContent>
                </v:textbox>
                <w10:wrap type="square"/>
              </v:shape>
            </w:pict>
          </mc:Fallback>
        </mc:AlternateContent>
      </w:r>
    </w:p>
    <w:p w:rsidR="00F70EF3" w:rsidRDefault="00F70EF3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F70EF3" w:rsidRDefault="00F70EF3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F70EF3" w:rsidRDefault="00F70EF3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F70EF3" w:rsidRDefault="00F70EF3">
      <w:pPr>
        <w:pStyle w:val="1"/>
        <w:rPr>
          <w:rFonts w:ascii="Times New Roman" w:eastAsia="Calibri" w:hAnsi="Times New Roman"/>
          <w:spacing w:val="-5"/>
          <w:sz w:val="32"/>
          <w:szCs w:val="32"/>
          <w:lang w:eastAsia="en-US"/>
        </w:rPr>
      </w:pPr>
    </w:p>
    <w:p w:rsidR="00F70EF3" w:rsidRDefault="00F70EF3">
      <w:pPr>
        <w:pStyle w:val="1"/>
        <w:rPr>
          <w:rFonts w:ascii="Times New Roman" w:hAnsi="Times New Roman"/>
          <w:sz w:val="12"/>
          <w:szCs w:val="12"/>
        </w:rPr>
      </w:pPr>
    </w:p>
    <w:p w:rsidR="00F70EF3" w:rsidRDefault="00F70EF3">
      <w:pPr>
        <w:pStyle w:val="1"/>
        <w:rPr>
          <w:rFonts w:ascii="Times New Roman" w:hAnsi="Times New Roman"/>
          <w:sz w:val="12"/>
          <w:szCs w:val="12"/>
        </w:rPr>
      </w:pPr>
    </w:p>
    <w:p w:rsidR="00F70EF3" w:rsidRDefault="00F70EF3">
      <w:pPr>
        <w:pStyle w:val="1"/>
        <w:rPr>
          <w:rFonts w:ascii="Times New Roman" w:hAnsi="Times New Roman"/>
          <w:sz w:val="12"/>
          <w:szCs w:val="12"/>
        </w:rPr>
      </w:pPr>
    </w:p>
    <w:p w:rsidR="00F70EF3" w:rsidRDefault="00F70EF3">
      <w:pPr>
        <w:pStyle w:val="1"/>
        <w:rPr>
          <w:rFonts w:ascii="Times New Roman" w:hAnsi="Times New Roman"/>
          <w:sz w:val="12"/>
          <w:szCs w:val="12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Извещение о проведении аукциона </w:t>
      </w:r>
      <w:r>
        <w:rPr>
          <w:rFonts w:ascii="Times New Roman" w:hAnsi="Times New Roman"/>
          <w:color w:val="000000" w:themeColor="text1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по продаже</w:t>
      </w:r>
    </w:p>
    <w:p w:rsidR="00F70EF3" w:rsidRDefault="00987E90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земельных участков</w:t>
      </w:r>
    </w:p>
    <w:p w:rsidR="00F70EF3" w:rsidRDefault="00F70EF3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Организатор торгов – Комитет по управлению городским хозяйством администрации муниципального образования «город Северобайкальск» извещает о проведении аукциона о</w:t>
      </w:r>
      <w:r>
        <w:rPr>
          <w:rFonts w:ascii="Times New Roman" w:hAnsi="Times New Roman"/>
          <w:szCs w:val="24"/>
        </w:rPr>
        <w:t xml:space="preserve"> продаже</w:t>
      </w:r>
      <w:r>
        <w:rPr>
          <w:rFonts w:ascii="Times New Roman" w:hAnsi="Times New Roman"/>
          <w:szCs w:val="24"/>
        </w:rPr>
        <w:t xml:space="preserve"> земельных уч</w:t>
      </w:r>
      <w:r>
        <w:rPr>
          <w:rFonts w:ascii="Times New Roman" w:hAnsi="Times New Roman"/>
          <w:szCs w:val="24"/>
        </w:rPr>
        <w:t xml:space="preserve">астков. Аукцион открыт по составу участников и проводится в соответствии с требованиями Земельного кодекса Российской Федерации, с открытой формой подачи предложений о цене (далее аукцион). </w:t>
      </w:r>
    </w:p>
    <w:p w:rsidR="00F70EF3" w:rsidRDefault="00F70EF3">
      <w:pPr>
        <w:pStyle w:val="a6"/>
        <w:ind w:firstLine="567"/>
        <w:jc w:val="both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b/>
          <w:szCs w:val="24"/>
        </w:rPr>
        <w:t xml:space="preserve">         </w:t>
      </w:r>
      <w:r>
        <w:rPr>
          <w:rFonts w:ascii="Times New Roman" w:hAnsi="Times New Roman"/>
          <w:b/>
          <w:szCs w:val="24"/>
          <w:u w:val="single"/>
        </w:rPr>
        <w:t>Основание</w:t>
      </w:r>
      <w:r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szCs w:val="24"/>
        </w:rPr>
        <w:t xml:space="preserve"> Распоряжение Комитета по управлению городски</w:t>
      </w:r>
      <w:r>
        <w:rPr>
          <w:rFonts w:ascii="Times New Roman" w:hAnsi="Times New Roman"/>
          <w:szCs w:val="24"/>
        </w:rPr>
        <w:t xml:space="preserve">м хозяйством </w:t>
      </w:r>
      <w:r>
        <w:rPr>
          <w:rFonts w:ascii="Times New Roman" w:hAnsi="Times New Roman"/>
          <w:b/>
          <w:color w:val="000000"/>
          <w:szCs w:val="24"/>
        </w:rPr>
        <w:t>№</w:t>
      </w:r>
      <w:r>
        <w:rPr>
          <w:rFonts w:ascii="Times New Roman" w:hAnsi="Times New Roman"/>
          <w:b/>
          <w:color w:val="000000"/>
          <w:szCs w:val="24"/>
        </w:rPr>
        <w:t xml:space="preserve"> 435 </w:t>
      </w:r>
      <w:proofErr w:type="gramStart"/>
      <w:r>
        <w:rPr>
          <w:rFonts w:ascii="Times New Roman" w:hAnsi="Times New Roman"/>
          <w:b/>
          <w:color w:val="000000"/>
          <w:szCs w:val="24"/>
        </w:rPr>
        <w:t xml:space="preserve">от  </w:t>
      </w:r>
      <w:r>
        <w:rPr>
          <w:rFonts w:ascii="Times New Roman" w:hAnsi="Times New Roman"/>
          <w:b/>
          <w:color w:val="000000"/>
          <w:szCs w:val="24"/>
        </w:rPr>
        <w:t>04.10</w:t>
      </w:r>
      <w:r>
        <w:rPr>
          <w:rFonts w:ascii="Times New Roman" w:hAnsi="Times New Roman"/>
          <w:b/>
          <w:color w:val="000000"/>
          <w:szCs w:val="24"/>
        </w:rPr>
        <w:t>.2022г.</w:t>
      </w:r>
      <w:proofErr w:type="gramEnd"/>
      <w:r>
        <w:rPr>
          <w:rFonts w:ascii="Times New Roman" w:hAnsi="Times New Roman"/>
          <w:b/>
          <w:color w:val="000000"/>
          <w:szCs w:val="24"/>
        </w:rPr>
        <w:t xml:space="preserve">  </w:t>
      </w:r>
      <w:r>
        <w:rPr>
          <w:rFonts w:ascii="Times New Roman" w:hAnsi="Times New Roman"/>
          <w:szCs w:val="24"/>
        </w:rPr>
        <w:t>«О проведении торгов по</w:t>
      </w:r>
      <w:r>
        <w:rPr>
          <w:rFonts w:ascii="Times New Roman" w:hAnsi="Times New Roman"/>
          <w:szCs w:val="24"/>
        </w:rPr>
        <w:t xml:space="preserve"> продаже</w:t>
      </w:r>
      <w:r>
        <w:rPr>
          <w:rFonts w:ascii="Times New Roman" w:hAnsi="Times New Roman"/>
          <w:color w:val="000000"/>
          <w:szCs w:val="24"/>
        </w:rPr>
        <w:t xml:space="preserve"> земельных участков</w:t>
      </w:r>
      <w:r>
        <w:rPr>
          <w:rFonts w:ascii="Times New Roman" w:hAnsi="Times New Roman"/>
          <w:szCs w:val="24"/>
        </w:rPr>
        <w:t>»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b/>
          <w:szCs w:val="24"/>
          <w:u w:val="single"/>
        </w:rPr>
        <w:t>Дата проведения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/>
          <w:szCs w:val="24"/>
          <w:u w:val="single"/>
        </w:rPr>
        <w:t xml:space="preserve">– </w:t>
      </w:r>
      <w:r>
        <w:rPr>
          <w:rFonts w:ascii="Times New Roman" w:hAnsi="Times New Roman"/>
          <w:b/>
          <w:color w:val="000000"/>
          <w:szCs w:val="24"/>
          <w:u w:val="single"/>
        </w:rPr>
        <w:t>15.11</w:t>
      </w:r>
      <w:r>
        <w:rPr>
          <w:rFonts w:ascii="Times New Roman" w:hAnsi="Times New Roman"/>
          <w:b/>
          <w:color w:val="000000"/>
          <w:szCs w:val="24"/>
          <w:u w:val="single"/>
        </w:rPr>
        <w:t>.2022г</w:t>
      </w:r>
      <w:r>
        <w:rPr>
          <w:rFonts w:ascii="Times New Roman" w:hAnsi="Times New Roman"/>
          <w:szCs w:val="24"/>
        </w:rPr>
        <w:t>.</w:t>
      </w:r>
      <w:proofErr w:type="gramStart"/>
      <w:r>
        <w:rPr>
          <w:rFonts w:ascii="Times New Roman" w:hAnsi="Times New Roman"/>
          <w:szCs w:val="24"/>
        </w:rPr>
        <w:t xml:space="preserve">,  </w:t>
      </w:r>
      <w:r>
        <w:rPr>
          <w:rFonts w:ascii="Times New Roman" w:hAnsi="Times New Roman"/>
          <w:b/>
          <w:szCs w:val="24"/>
        </w:rPr>
        <w:t>в</w:t>
      </w:r>
      <w:proofErr w:type="gramEnd"/>
      <w:r>
        <w:rPr>
          <w:rFonts w:ascii="Times New Roman" w:hAnsi="Times New Roman"/>
          <w:b/>
          <w:szCs w:val="24"/>
        </w:rPr>
        <w:t xml:space="preserve"> 10 часов 00 минут</w:t>
      </w:r>
      <w:r>
        <w:rPr>
          <w:rFonts w:ascii="Times New Roman" w:hAnsi="Times New Roman"/>
          <w:szCs w:val="24"/>
        </w:rPr>
        <w:t xml:space="preserve"> по адресу: </w:t>
      </w:r>
      <w:r>
        <w:rPr>
          <w:rFonts w:ascii="Times New Roman" w:hAnsi="Times New Roman"/>
          <w:color w:val="000000"/>
          <w:szCs w:val="24"/>
        </w:rPr>
        <w:t>Республика Бурятия,  г. Северобайкальск,</w:t>
      </w:r>
      <w:r>
        <w:rPr>
          <w:rFonts w:ascii="Times New Roman" w:hAnsi="Times New Roman"/>
          <w:b/>
          <w:color w:val="0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администрация МО «Город Северобайкальск»,  </w:t>
      </w:r>
      <w:r>
        <w:rPr>
          <w:rFonts w:ascii="Times New Roman" w:hAnsi="Times New Roman"/>
          <w:b/>
          <w:szCs w:val="24"/>
        </w:rPr>
        <w:t>пр. Ленинградский, д. 7</w:t>
      </w:r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каб</w:t>
      </w:r>
      <w:proofErr w:type="spellEnd"/>
      <w:r>
        <w:rPr>
          <w:rFonts w:ascii="Times New Roman" w:hAnsi="Times New Roman"/>
          <w:color w:val="000000"/>
          <w:szCs w:val="24"/>
        </w:rPr>
        <w:t xml:space="preserve">. 202/3. 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Аукцион состоится при наличии не менее двух участников.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Предмет аукциона </w:t>
      </w:r>
      <w:r>
        <w:rPr>
          <w:rFonts w:ascii="Times New Roman" w:hAnsi="Times New Roman"/>
          <w:b/>
          <w:szCs w:val="24"/>
        </w:rPr>
        <w:t>3</w:t>
      </w:r>
      <w:r>
        <w:rPr>
          <w:rFonts w:ascii="Times New Roman" w:hAnsi="Times New Roman"/>
          <w:b/>
          <w:szCs w:val="24"/>
        </w:rPr>
        <w:t xml:space="preserve"> лота.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На основании ст. 39.11 Земельного кодекса Российской Федерации, провести торги по про</w:t>
      </w:r>
      <w:r>
        <w:rPr>
          <w:rFonts w:ascii="Times New Roman" w:hAnsi="Times New Roman"/>
          <w:szCs w:val="24"/>
        </w:rPr>
        <w:t xml:space="preserve">даже земельных участков, в форме аукциона открытого по составу участников и форме подачи предложений о </w:t>
      </w:r>
      <w:proofErr w:type="gramStart"/>
      <w:r>
        <w:rPr>
          <w:rFonts w:ascii="Times New Roman" w:hAnsi="Times New Roman"/>
          <w:szCs w:val="24"/>
        </w:rPr>
        <w:t xml:space="preserve">цене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Провести</w:t>
      </w:r>
      <w:proofErr w:type="gramEnd"/>
      <w:r>
        <w:rPr>
          <w:rFonts w:ascii="Times New Roman" w:hAnsi="Times New Roman"/>
          <w:b/>
          <w:szCs w:val="24"/>
        </w:rPr>
        <w:t xml:space="preserve"> торги по</w:t>
      </w:r>
      <w:r>
        <w:rPr>
          <w:rFonts w:ascii="Times New Roman" w:hAnsi="Times New Roman"/>
          <w:b/>
          <w:szCs w:val="24"/>
        </w:rPr>
        <w:t xml:space="preserve"> продаже земельных участков в собственность</w:t>
      </w:r>
      <w:r>
        <w:rPr>
          <w:rFonts w:ascii="Times New Roman" w:hAnsi="Times New Roman"/>
          <w:szCs w:val="24"/>
        </w:rPr>
        <w:t>:</w:t>
      </w:r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Лот № 1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земельный участок с разрешенным использованием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для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  индивидуального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 жилищного строительства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Местоположение: Республика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Бурятия,  г.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Северобайкальск,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ул. Северная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,  площадью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1214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кв.м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, кадастровый номер участка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03:23:010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319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: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244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Начальная цена земельного участка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400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450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04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коп.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Размер задатка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80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090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00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коп. 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Шаг аукциона –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12 013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50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коп.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Максимальный коэффициент застройки 50% от площади земельного участка. 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обременениях отсутствуют.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ограничениях использования отсутствуют</w:t>
      </w:r>
    </w:p>
    <w:p w:rsidR="00F70EF3" w:rsidRDefault="00F70EF3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</w:p>
    <w:p w:rsidR="00F70EF3" w:rsidRDefault="00987E90">
      <w:pPr>
        <w:pStyle w:val="a6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Лот №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земельный участок с разрешенным использованием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для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  индивидуального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 жилищного строительства.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lastRenderedPageBreak/>
        <w:t xml:space="preserve">Местоположение: Республика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Бурятия,  г.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Северобайкальск,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12 микрорайон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,  площадью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712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кв.м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.,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кадастровый номер участка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03:23:010514:33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Начальная цена земельного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участка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234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860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32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коп.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Размер задатка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46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972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06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коп. 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Шаг аукциона –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7 045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81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коп.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Максимальный коэффициент застройки 50% от площади земельного участка. 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обременениях отсутствуют.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об ограничениях </w:t>
      </w:r>
      <w:r>
        <w:rPr>
          <w:rFonts w:ascii="Times New Roman" w:hAnsi="Times New Roman"/>
          <w:sz w:val="24"/>
          <w:szCs w:val="24"/>
        </w:rPr>
        <w:t>использования отсутствуют</w:t>
      </w:r>
    </w:p>
    <w:p w:rsidR="00F70EF3" w:rsidRDefault="00F70EF3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</w:p>
    <w:p w:rsidR="00F70EF3" w:rsidRDefault="00987E90">
      <w:pPr>
        <w:pStyle w:val="a6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Лот № 3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земельный участок с разрешенным использованием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для  индивидуального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 жилищного строительства.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Местоположение: Республика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Бурятия,  г.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Северобайкальск,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ул. Молодогвардейская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,  площадью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 xml:space="preserve">584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кв.м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, кадастровый номер участка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bidi="en-US"/>
        </w:rPr>
        <w:t>03:23:010555:133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Начальная цена земельного участка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192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638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24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коп.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Размер задатка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– 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38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 527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65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коп. </w:t>
      </w:r>
    </w:p>
    <w:p w:rsidR="00F70EF3" w:rsidRDefault="00987E90">
      <w:pPr>
        <w:pStyle w:val="a6"/>
        <w:jc w:val="both"/>
        <w:rPr>
          <w:rFonts w:ascii="Times New Roman" w:hAnsi="Times New Roman"/>
          <w:color w:val="000000" w:themeColor="text1"/>
          <w:sz w:val="24"/>
          <w:szCs w:val="24"/>
          <w:lang w:bidi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Шаг аукциона –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5 779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руб.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 xml:space="preserve">15 </w:t>
      </w:r>
      <w:r>
        <w:rPr>
          <w:rFonts w:ascii="Times New Roman" w:hAnsi="Times New Roman"/>
          <w:color w:val="000000" w:themeColor="text1"/>
          <w:sz w:val="24"/>
          <w:szCs w:val="24"/>
          <w:lang w:bidi="en-US"/>
        </w:rPr>
        <w:t>коп.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Максимальный коэффициент застройки 50% от площади земельного участка. 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обременениях отсутствуют.</w:t>
      </w:r>
    </w:p>
    <w:p w:rsidR="00F70EF3" w:rsidRDefault="00987E90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ограничениях использования отсутствуют</w:t>
      </w:r>
    </w:p>
    <w:p w:rsidR="00F70EF3" w:rsidRDefault="00F70EF3">
      <w:pPr>
        <w:pStyle w:val="a6"/>
        <w:jc w:val="both"/>
        <w:rPr>
          <w:rFonts w:ascii="Times New Roman" w:hAnsi="Times New Roman"/>
          <w:color w:val="000000" w:themeColor="text1"/>
          <w:lang w:bidi="en-US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Технические условия к лотам</w:t>
      </w:r>
      <w:r>
        <w:rPr>
          <w:rFonts w:ascii="Times New Roman" w:hAnsi="Times New Roman"/>
          <w:szCs w:val="24"/>
        </w:rPr>
        <w:t xml:space="preserve"> 1-3: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К электрическим сетям - техническая возможность технологического присоединения объектов имеется. Конкретная точка подключ</w:t>
      </w:r>
      <w:r>
        <w:rPr>
          <w:rFonts w:ascii="Times New Roman" w:hAnsi="Times New Roman"/>
          <w:szCs w:val="24"/>
        </w:rPr>
        <w:t xml:space="preserve">ения к электрическим сетям и условия присоединения будут определены при обращении собственника объекта в установленном порядке в сетевую организацию. Срок действия технических условий </w:t>
      </w:r>
      <w:proofErr w:type="gramStart"/>
      <w:r>
        <w:rPr>
          <w:rFonts w:ascii="Times New Roman" w:hAnsi="Times New Roman"/>
          <w:szCs w:val="24"/>
        </w:rPr>
        <w:t>составляет  2</w:t>
      </w:r>
      <w:proofErr w:type="gramEnd"/>
      <w:r>
        <w:rPr>
          <w:rFonts w:ascii="Times New Roman" w:hAnsi="Times New Roman"/>
          <w:szCs w:val="24"/>
        </w:rPr>
        <w:t xml:space="preserve"> года со дня заключения настоящего договора.  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Срок вып</w:t>
      </w:r>
      <w:r>
        <w:rPr>
          <w:rFonts w:ascii="Times New Roman" w:hAnsi="Times New Roman"/>
          <w:szCs w:val="24"/>
        </w:rPr>
        <w:t>олнения мероприятий по технологическому присоединению составляет 6 месяцев со дня заключения настоящего договора.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Плата за технологическое присоединение будет определяться в соответствии с Приказом Республиканской службы по тарифам Республики Бурятия о</w:t>
      </w:r>
      <w:r>
        <w:rPr>
          <w:rFonts w:ascii="Times New Roman" w:hAnsi="Times New Roman"/>
          <w:szCs w:val="24"/>
        </w:rPr>
        <w:t xml:space="preserve">т 12.11.2019г №1/16 с изменениями, внесенными приказом Республиканской службы по тарифам Республики Бурятия от 27.01.2020 г. №1/1.                           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Водоотведение (Канализация) – септик, водоснабжение – вода привозная. 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сетям водоснабжения и </w:t>
      </w:r>
      <w:r>
        <w:rPr>
          <w:rFonts w:ascii="Times New Roman" w:hAnsi="Times New Roman"/>
          <w:szCs w:val="24"/>
        </w:rPr>
        <w:t>водоотведения подключение проектируемого водопровода возможно. Выдача технических условий в течении 14 дней. Срок подключения объекта – в пределах 15 дней с даты обращения.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Теплоснабжение – автономное, подключение к тепловым сетям возможно на основании и</w:t>
      </w:r>
      <w:r>
        <w:rPr>
          <w:rFonts w:ascii="Times New Roman" w:hAnsi="Times New Roman"/>
          <w:szCs w:val="24"/>
        </w:rPr>
        <w:t>ндивидуального договора и технических условий на присоединение при обращении в ресурсоснабжающую организацию. Свободная мощность в рассматриваемой точке подключения появится только при условии выполнения мероприятий, направленных на увеличение пропускной с</w:t>
      </w:r>
      <w:r>
        <w:rPr>
          <w:rFonts w:ascii="Times New Roman" w:hAnsi="Times New Roman"/>
          <w:szCs w:val="24"/>
        </w:rPr>
        <w:t>пособности оборудования тепловых сетей. Сроки и стоимость подключения объектов капитального строительства определятся с учетом мероприятий по их подключению. Срок подключения объекта не может превышать 18 месяцев с даты заключения договора о подключении, е</w:t>
      </w:r>
      <w:r>
        <w:rPr>
          <w:rFonts w:ascii="Times New Roman" w:hAnsi="Times New Roman"/>
          <w:szCs w:val="24"/>
        </w:rPr>
        <w:t>сли более длительные сроки не будут указаны в договоре.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Плата за технологическое присоединение будет определяться в соответствии с Решением Республиканской службы по тарифам Республики Бурятия.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Осмотр земельного участка на местности производится лица</w:t>
      </w:r>
      <w:r>
        <w:rPr>
          <w:rFonts w:ascii="Times New Roman" w:hAnsi="Times New Roman"/>
          <w:szCs w:val="24"/>
        </w:rPr>
        <w:t xml:space="preserve">ми, желающими участвовать в аукционе, самостоятельно. </w:t>
      </w:r>
    </w:p>
    <w:p w:rsidR="00F70EF3" w:rsidRDefault="00987E90">
      <w:pPr>
        <w:pStyle w:val="a6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Для участия в аукционе необходимо:</w:t>
      </w:r>
    </w:p>
    <w:p w:rsidR="00F70EF3" w:rsidRDefault="00F70EF3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F70EF3" w:rsidRDefault="00987E90">
      <w:pPr>
        <w:pStyle w:val="a6"/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color w:val="000000"/>
          <w:szCs w:val="24"/>
        </w:rPr>
        <w:t>- внести задаток на счет Продавца:</w:t>
      </w:r>
    </w:p>
    <w:tbl>
      <w:tblPr>
        <w:tblW w:w="14293" w:type="dxa"/>
        <w:tblLook w:val="04A0" w:firstRow="1" w:lastRow="0" w:firstColumn="1" w:lastColumn="0" w:noHBand="0" w:noVBand="1"/>
      </w:tblPr>
      <w:tblGrid>
        <w:gridCol w:w="8472"/>
        <w:gridCol w:w="821"/>
        <w:gridCol w:w="866"/>
        <w:gridCol w:w="866"/>
        <w:gridCol w:w="768"/>
        <w:gridCol w:w="960"/>
        <w:gridCol w:w="960"/>
        <w:gridCol w:w="580"/>
      </w:tblGrid>
      <w:tr w:rsidR="00F70EF3">
        <w:trPr>
          <w:trHeight w:val="300"/>
        </w:trPr>
        <w:tc>
          <w:tcPr>
            <w:tcW w:w="8472" w:type="dxa"/>
            <w:shd w:val="clear" w:color="auto" w:fill="auto"/>
            <w:noWrap/>
            <w:vAlign w:val="bottom"/>
          </w:tcPr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УФК по Республике Бурятия (Муниципальное казенное учреждение «Комитет по управлению городским </w:t>
            </w:r>
            <w:proofErr w:type="gramStart"/>
            <w:r>
              <w:rPr>
                <w:rFonts w:ascii="Times New Roman" w:hAnsi="Times New Roman"/>
                <w:szCs w:val="24"/>
              </w:rPr>
              <w:t>хозяйством  администрации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муниципаль</w:t>
            </w:r>
            <w:r>
              <w:rPr>
                <w:rFonts w:ascii="Times New Roman" w:hAnsi="Times New Roman"/>
                <w:szCs w:val="24"/>
              </w:rPr>
              <w:t xml:space="preserve">ного образования «город Северобайкальск» 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л/с 05023015470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р/с 03232643817200000200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ЕКС 40102810545370000068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банка: ОТДЕЛЕНИЕ-НБ РЕСПУБЛИКА БУРЯТИЯ БАНКА РОССИИ//УФК по Республике Бурятия г Улан-Удэ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ИНН 0317009348 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КПП 031701001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БИК </w:t>
            </w:r>
            <w:r>
              <w:rPr>
                <w:rFonts w:ascii="Times New Roman" w:hAnsi="Times New Roman"/>
                <w:szCs w:val="24"/>
              </w:rPr>
              <w:t>018142016</w:t>
            </w:r>
          </w:p>
          <w:p w:rsidR="00F70EF3" w:rsidRDefault="00987E90">
            <w:pPr>
              <w:pStyle w:val="a6"/>
              <w:jc w:val="both"/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szCs w:val="24"/>
              </w:rPr>
              <w:t>ОКТМО 81720000</w:t>
            </w:r>
          </w:p>
        </w:tc>
        <w:tc>
          <w:tcPr>
            <w:tcW w:w="821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bidi="en-US"/>
              </w:rPr>
            </w:pPr>
          </w:p>
        </w:tc>
        <w:tc>
          <w:tcPr>
            <w:tcW w:w="866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bidi="en-US"/>
              </w:rPr>
            </w:pPr>
          </w:p>
        </w:tc>
        <w:tc>
          <w:tcPr>
            <w:tcW w:w="866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F70EF3" w:rsidRDefault="00F70EF3">
            <w:pPr>
              <w:ind w:firstLine="56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70EF3" w:rsidRDefault="00F70EF3">
      <w:pPr>
        <w:pStyle w:val="a6"/>
        <w:ind w:firstLine="567"/>
        <w:jc w:val="both"/>
        <w:rPr>
          <w:rFonts w:ascii="Times New Roman" w:hAnsi="Times New Roman"/>
          <w:bCs/>
          <w:szCs w:val="24"/>
        </w:rPr>
      </w:pP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bCs/>
          <w:szCs w:val="24"/>
          <w:u w:val="single"/>
        </w:rPr>
      </w:pPr>
      <w:r>
        <w:rPr>
          <w:rFonts w:ascii="Times New Roman" w:hAnsi="Times New Roman"/>
          <w:bCs/>
          <w:szCs w:val="24"/>
        </w:rPr>
        <w:t>Назначение платежа:</w:t>
      </w:r>
      <w:r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u w:val="single"/>
        </w:rPr>
        <w:t>задаток для участия в аукционе по продаже земельного участка</w:t>
      </w:r>
    </w:p>
    <w:p w:rsidR="00F70EF3" w:rsidRDefault="00F70EF3">
      <w:pPr>
        <w:pStyle w:val="a6"/>
        <w:jc w:val="both"/>
        <w:rPr>
          <w:rFonts w:ascii="Times New Roman" w:hAnsi="Times New Roman"/>
          <w:b/>
          <w:szCs w:val="24"/>
          <w:u w:val="single"/>
        </w:rPr>
      </w:pP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Представить следующие документы: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заявку на участие в аукционе установленной формы с указанием </w:t>
      </w:r>
      <w:r>
        <w:rPr>
          <w:rFonts w:ascii="Times New Roman" w:hAnsi="Times New Roman"/>
          <w:szCs w:val="24"/>
        </w:rPr>
        <w:t>реквизитов счетов для возврата задатка (с формой бланка заявки можно ознакомиться на сайте Администрации МО «город Северобайкальск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hAnsi="Times New Roman"/>
          <w:szCs w:val="24"/>
        </w:rPr>
        <w:t>https://egov-buryatia.ru/gsevbk/</w:t>
      </w:r>
      <w:r>
        <w:rPr>
          <w:rFonts w:ascii="Times New Roman" w:hAnsi="Times New Roman"/>
          <w:szCs w:val="24"/>
          <w:u w:val="single"/>
        </w:rPr>
        <w:t>,</w:t>
      </w:r>
      <w:r>
        <w:rPr>
          <w:rFonts w:ascii="Times New Roman" w:hAnsi="Times New Roman"/>
          <w:szCs w:val="24"/>
        </w:rPr>
        <w:t xml:space="preserve"> либо по месту приема заявок);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платежный документ, подтверждающий внесение </w:t>
      </w:r>
      <w:r>
        <w:rPr>
          <w:rFonts w:ascii="Times New Roman" w:hAnsi="Times New Roman"/>
          <w:szCs w:val="24"/>
        </w:rPr>
        <w:t>претендентом задатка на счет Продавца (вместе с копией);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доверенность, если заявка подается представителем претендента;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i/>
          <w:szCs w:val="24"/>
          <w:u w:val="single"/>
        </w:rPr>
      </w:pPr>
      <w:r>
        <w:rPr>
          <w:rFonts w:ascii="Times New Roman" w:hAnsi="Times New Roman"/>
          <w:b/>
          <w:i/>
          <w:szCs w:val="24"/>
          <w:u w:val="single"/>
        </w:rPr>
        <w:t>Физические лица дополнительно представляют: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документ, удостоверяющий личность (вместе </w:t>
      </w:r>
      <w:proofErr w:type="gramStart"/>
      <w:r>
        <w:rPr>
          <w:rFonts w:ascii="Times New Roman" w:hAnsi="Times New Roman"/>
          <w:szCs w:val="24"/>
        </w:rPr>
        <w:t>с  копией</w:t>
      </w:r>
      <w:proofErr w:type="gramEnd"/>
      <w:r>
        <w:rPr>
          <w:rFonts w:ascii="Times New Roman" w:hAnsi="Times New Roman"/>
          <w:szCs w:val="24"/>
        </w:rPr>
        <w:t>);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i/>
          <w:szCs w:val="24"/>
          <w:u w:val="single"/>
        </w:rPr>
      </w:pPr>
      <w:r>
        <w:rPr>
          <w:rFonts w:ascii="Times New Roman" w:hAnsi="Times New Roman"/>
          <w:b/>
          <w:i/>
          <w:szCs w:val="24"/>
          <w:u w:val="single"/>
        </w:rPr>
        <w:t>Юридические лица дополнительно пре</w:t>
      </w:r>
      <w:r>
        <w:rPr>
          <w:rFonts w:ascii="Times New Roman" w:hAnsi="Times New Roman"/>
          <w:b/>
          <w:i/>
          <w:szCs w:val="24"/>
          <w:u w:val="single"/>
        </w:rPr>
        <w:t>дставляют:</w:t>
      </w:r>
    </w:p>
    <w:p w:rsidR="00F70EF3" w:rsidRDefault="00987E9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Заяв</w:t>
      </w:r>
      <w:r>
        <w:rPr>
          <w:rFonts w:ascii="Times New Roman" w:hAnsi="Times New Roman"/>
          <w:szCs w:val="24"/>
        </w:rPr>
        <w:t xml:space="preserve">ки с прилагаемыми к ним документами принимаются по рабочим дням с 08:30 часов до 17:00, (обед с 12:00 до 13:00 часов), в пятницу с 08:30 до 12:00 часов, предпраздничные дни с 08:30 до 16:00 часов местного времени с момента  размещения настоящего извещения </w:t>
      </w:r>
      <w:r>
        <w:rPr>
          <w:rFonts w:ascii="Times New Roman" w:hAnsi="Times New Roman"/>
          <w:szCs w:val="24"/>
        </w:rPr>
        <w:t xml:space="preserve">на сайтах </w:t>
      </w:r>
      <w:r>
        <w:rPr>
          <w:rFonts w:ascii="Times New Roman" w:hAnsi="Times New Roman"/>
          <w:szCs w:val="24"/>
          <w:u w:val="single"/>
        </w:rPr>
        <w:t xml:space="preserve">https://egov-buryatia.ru/gsevbk/, </w:t>
      </w:r>
      <w:hyperlink r:id="rId10" w:history="1">
        <w:r>
          <w:rPr>
            <w:rFonts w:ascii="Times New Roman" w:hAnsi="Times New Roman"/>
            <w:szCs w:val="24"/>
            <w:u w:val="single"/>
          </w:rPr>
          <w:t>ww</w:t>
        </w:r>
        <w:bookmarkStart w:id="0" w:name="_Hlt465927597"/>
        <w:bookmarkStart w:id="1" w:name="_Hlt465927598"/>
        <w:r>
          <w:rPr>
            <w:rFonts w:ascii="Times New Roman" w:hAnsi="Times New Roman"/>
            <w:szCs w:val="24"/>
            <w:u w:val="single"/>
          </w:rPr>
          <w:t>w</w:t>
        </w:r>
        <w:bookmarkEnd w:id="0"/>
        <w:bookmarkEnd w:id="1"/>
        <w:r>
          <w:rPr>
            <w:rFonts w:ascii="Times New Roman" w:hAnsi="Times New Roman"/>
            <w:szCs w:val="24"/>
            <w:u w:val="single"/>
          </w:rPr>
          <w:t>.torgi.gov.ru</w:t>
        </w:r>
      </w:hyperlink>
      <w:r>
        <w:rPr>
          <w:rFonts w:ascii="Times New Roman" w:hAnsi="Times New Roman"/>
          <w:szCs w:val="24"/>
        </w:rPr>
        <w:t xml:space="preserve">,  по адресу: Республика Бурятия, г. Северобайкальск, просп. Ленинградский, 7, </w:t>
      </w:r>
      <w:proofErr w:type="spellStart"/>
      <w:r>
        <w:rPr>
          <w:rFonts w:ascii="Times New Roman" w:hAnsi="Times New Roman"/>
          <w:szCs w:val="24"/>
        </w:rPr>
        <w:t>каб</w:t>
      </w:r>
      <w:proofErr w:type="spellEnd"/>
      <w:r>
        <w:rPr>
          <w:rFonts w:ascii="Times New Roman" w:hAnsi="Times New Roman"/>
          <w:szCs w:val="24"/>
        </w:rPr>
        <w:t>. 202.</w:t>
      </w:r>
    </w:p>
    <w:p w:rsidR="00F70EF3" w:rsidRDefault="00987E90">
      <w:pPr>
        <w:pStyle w:val="a6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b/>
          <w:szCs w:val="24"/>
          <w:u w:val="single"/>
        </w:rPr>
        <w:t xml:space="preserve">Дата и время начала и окончания приема заявок на </w:t>
      </w:r>
      <w:r>
        <w:rPr>
          <w:rFonts w:ascii="Times New Roman" w:hAnsi="Times New Roman"/>
          <w:b/>
          <w:szCs w:val="24"/>
          <w:u w:val="single"/>
        </w:rPr>
        <w:t xml:space="preserve">участие в аукционе: </w:t>
      </w:r>
      <w:proofErr w:type="gramStart"/>
      <w:r>
        <w:rPr>
          <w:rFonts w:ascii="Times New Roman" w:hAnsi="Times New Roman"/>
          <w:b/>
          <w:szCs w:val="24"/>
          <w:u w:val="single"/>
        </w:rPr>
        <w:t>–  с</w:t>
      </w:r>
      <w:proofErr w:type="gramEnd"/>
      <w:r>
        <w:rPr>
          <w:rFonts w:ascii="Times New Roman" w:hAnsi="Times New Roman"/>
          <w:b/>
          <w:szCs w:val="24"/>
          <w:u w:val="single"/>
        </w:rPr>
        <w:t xml:space="preserve"> </w:t>
      </w:r>
      <w:r w:rsidR="00877547">
        <w:rPr>
          <w:rFonts w:ascii="Times New Roman" w:hAnsi="Times New Roman"/>
          <w:b/>
          <w:szCs w:val="24"/>
          <w:u w:val="single"/>
        </w:rPr>
        <w:t>10</w:t>
      </w:r>
      <w:r>
        <w:rPr>
          <w:rFonts w:ascii="Times New Roman" w:hAnsi="Times New Roman"/>
          <w:b/>
          <w:szCs w:val="24"/>
          <w:u w:val="single"/>
        </w:rPr>
        <w:t>.10.2022г по 10.11.2022г., до  12-00 ч. по местному времени.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Задаток должен поступить на счет Продавца не позднее </w:t>
      </w:r>
      <w:r>
        <w:rPr>
          <w:rFonts w:ascii="Times New Roman" w:hAnsi="Times New Roman"/>
          <w:b/>
          <w:color w:val="000000"/>
          <w:szCs w:val="24"/>
        </w:rPr>
        <w:t>14.11.2022г</w:t>
      </w:r>
      <w:r>
        <w:rPr>
          <w:rFonts w:ascii="Times New Roman" w:hAnsi="Times New Roman"/>
          <w:b/>
          <w:szCs w:val="24"/>
        </w:rPr>
        <w:t>.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Протокол о признании претендентов участниками аукциона подписывается </w:t>
      </w:r>
      <w:r>
        <w:rPr>
          <w:rFonts w:ascii="Times New Roman" w:hAnsi="Times New Roman"/>
          <w:b/>
          <w:color w:val="000000"/>
          <w:szCs w:val="24"/>
        </w:rPr>
        <w:t>14.11.2022г</w:t>
      </w:r>
      <w:r>
        <w:rPr>
          <w:rFonts w:ascii="Times New Roman" w:hAnsi="Times New Roman"/>
          <w:b/>
          <w:szCs w:val="24"/>
        </w:rPr>
        <w:t>.</w:t>
      </w: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Один заявитель вправе подать только одну заявку на участие в аукционе по лоту.</w:t>
      </w:r>
    </w:p>
    <w:p w:rsidR="00F70EF3" w:rsidRDefault="00987E90">
      <w:pPr>
        <w:spacing w:after="0"/>
        <w:ind w:right="40" w:firstLine="567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Заявитель имеет право отозвать принятую Организатором аукциона заявку на участие в аукционе до </w:t>
      </w:r>
      <w:r>
        <w:rPr>
          <w:rFonts w:ascii="Times New Roman" w:hAnsi="Times New Roman"/>
          <w:sz w:val="24"/>
          <w:szCs w:val="24"/>
          <w:lang w:bidi="en-US"/>
        </w:rPr>
        <w:t xml:space="preserve">дня окончания срока приема заявок, уведомив об этом в письменной форме Организатора аукциона. </w:t>
      </w:r>
    </w:p>
    <w:p w:rsidR="00F70EF3" w:rsidRDefault="00987E90">
      <w:pPr>
        <w:pStyle w:val="a6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Победителем аукциона признается участник, номер которого и заявленная им цена, были названы аукционистом последними. Суммы задатков возвращаются участник</w:t>
      </w:r>
      <w:r>
        <w:rPr>
          <w:rFonts w:ascii="Times New Roman" w:hAnsi="Times New Roman"/>
          <w:szCs w:val="24"/>
        </w:rPr>
        <w:t xml:space="preserve">ам аукциона, за исключением его победителя, в течение трех банковских дней </w:t>
      </w:r>
      <w:proofErr w:type="gramStart"/>
      <w:r>
        <w:rPr>
          <w:rFonts w:ascii="Times New Roman" w:hAnsi="Times New Roman"/>
          <w:szCs w:val="24"/>
        </w:rPr>
        <w:t>со  дня</w:t>
      </w:r>
      <w:proofErr w:type="gramEnd"/>
      <w:r>
        <w:rPr>
          <w:rFonts w:ascii="Times New Roman" w:hAnsi="Times New Roman"/>
          <w:szCs w:val="24"/>
        </w:rPr>
        <w:t xml:space="preserve"> подписания протокола о результатах торгов. Задаток, внесенный участником, признанным победителем аукциона, засчитывается Продавцом в счет платы за земельный участок. </w:t>
      </w:r>
      <w:r>
        <w:rPr>
          <w:rFonts w:ascii="Times New Roman" w:hAnsi="Times New Roman"/>
          <w:b/>
          <w:szCs w:val="24"/>
        </w:rPr>
        <w:t>При укл</w:t>
      </w:r>
      <w:r>
        <w:rPr>
          <w:rFonts w:ascii="Times New Roman" w:hAnsi="Times New Roman"/>
          <w:b/>
          <w:szCs w:val="24"/>
        </w:rPr>
        <w:t>онении или отказе победителя аукциона от подписания протокола или заключения договора купли-продажи земельного участка, внесенный им задаток не возвращается.</w:t>
      </w:r>
    </w:p>
    <w:p w:rsidR="00F70EF3" w:rsidRDefault="00987E9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орган направляет победителю аукциона или единственному принявшему участие в аукцион</w:t>
      </w:r>
      <w:r>
        <w:rPr>
          <w:rFonts w:ascii="Times New Roman" w:hAnsi="Times New Roman" w:cs="Times New Roman"/>
          <w:sz w:val="24"/>
          <w:szCs w:val="24"/>
        </w:rPr>
        <w:t xml:space="preserve">е его участнику три экземпляра подписанного проекта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по окончании десятидневного срока со дня составления протокола о результатах аукциона. Не допускается заключение указанных договоров ранее чем через десять дней с</w:t>
      </w:r>
      <w:r>
        <w:rPr>
          <w:rFonts w:ascii="Times New Roman" w:hAnsi="Times New Roman" w:cs="Times New Roman"/>
          <w:sz w:val="24"/>
          <w:szCs w:val="24"/>
        </w:rPr>
        <w:t>о дня размещения информации о результатах аукциона на официальном сайте.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Ознакомиться с иной информацией, касающейся проведения аукционом, не нашедшей отражения в настоящем информационном сообщении, а также условиями договоров на земельный участок, формой </w:t>
      </w:r>
      <w:r>
        <w:rPr>
          <w:rFonts w:ascii="Times New Roman" w:hAnsi="Times New Roman"/>
          <w:szCs w:val="24"/>
        </w:rPr>
        <w:t xml:space="preserve">заявки на участие в торгах, осмотра земельных участков можно по месту приема заявок: Республика Бурятия, г. Северобайкальск, просп. Ленинградский, 7, </w:t>
      </w:r>
      <w:proofErr w:type="spellStart"/>
      <w:r>
        <w:rPr>
          <w:rFonts w:ascii="Times New Roman" w:hAnsi="Times New Roman"/>
          <w:szCs w:val="24"/>
        </w:rPr>
        <w:t>каб</w:t>
      </w:r>
      <w:proofErr w:type="spellEnd"/>
      <w:r>
        <w:rPr>
          <w:rFonts w:ascii="Times New Roman" w:hAnsi="Times New Roman"/>
          <w:szCs w:val="24"/>
        </w:rPr>
        <w:t>. 202/1, тел. 2-15-33.</w:t>
      </w:r>
    </w:p>
    <w:p w:rsidR="00F70EF3" w:rsidRDefault="00987E90">
      <w:pPr>
        <w:pStyle w:val="a6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Информация о проведении аукциона по продаже земельного участка, находящегося в г</w:t>
      </w:r>
      <w:r>
        <w:rPr>
          <w:rFonts w:ascii="Times New Roman" w:hAnsi="Times New Roman"/>
          <w:szCs w:val="24"/>
        </w:rPr>
        <w:t xml:space="preserve">осударственной или муниципальной собственности, аукциона по продаже земельного участка, находящегося в государственной или муниципальной собственности </w:t>
      </w:r>
      <w:r>
        <w:rPr>
          <w:rFonts w:ascii="Times New Roman" w:hAnsi="Times New Roman"/>
          <w:szCs w:val="24"/>
        </w:rPr>
        <w:t xml:space="preserve">размещена на сайтах https://egov-buryatia.ru/gsevbk//, </w:t>
      </w:r>
      <w:hyperlink r:id="rId11" w:history="1">
        <w:r>
          <w:rPr>
            <w:rFonts w:ascii="Times New Roman" w:hAnsi="Times New Roman"/>
            <w:szCs w:val="24"/>
          </w:rPr>
          <w:t>www.torgi.gov</w:t>
        </w:r>
        <w:r>
          <w:rPr>
            <w:rFonts w:ascii="Times New Roman" w:hAnsi="Times New Roman"/>
            <w:szCs w:val="24"/>
          </w:rPr>
          <w:t>.ru</w:t>
        </w:r>
      </w:hyperlink>
      <w:r>
        <w:rPr>
          <w:rFonts w:ascii="Times New Roman" w:hAnsi="Times New Roman"/>
          <w:szCs w:val="24"/>
        </w:rPr>
        <w:t>.</w:t>
      </w:r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Председатель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</w:rPr>
        <w:t>.А.Баксаев</w:t>
      </w:r>
      <w:proofErr w:type="spellEnd"/>
    </w:p>
    <w:p w:rsidR="00F70EF3" w:rsidRDefault="00987E90">
      <w:pPr>
        <w:pStyle w:val="a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</w:t>
      </w:r>
      <w:bookmarkStart w:id="2" w:name="_GoBack"/>
      <w:bookmarkEnd w:id="2"/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szCs w:val="24"/>
        </w:rPr>
        <w:t xml:space="preserve">                     </w:t>
      </w:r>
    </w:p>
    <w:p w:rsidR="00F70EF3" w:rsidRDefault="00F70EF3">
      <w:pPr>
        <w:pStyle w:val="a6"/>
        <w:jc w:val="center"/>
        <w:rPr>
          <w:rFonts w:ascii="Times New Roman" w:hAnsi="Times New Roman"/>
          <w:szCs w:val="24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ДОГОВОР № _________</w:t>
      </w: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КУПЛИ-ПРОДАЖИ ЗЕМЕЛЬНОГО УЧАСТКА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Дата                                                                                                                                                                г. Северобайкальск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На основании _________________ Земельного Кодекса РФ Администрация муниципального образования "Город Северобайкальск", юридический адрес которой: 671700,</w:t>
      </w:r>
      <w:r>
        <w:rPr>
          <w:rFonts w:ascii="Times New Roman" w:hAnsi="Times New Roman"/>
          <w:sz w:val="20"/>
          <w:szCs w:val="20"/>
        </w:rPr>
        <w:t xml:space="preserve"> Республика Бурятия, г. Северобайкальск, просп. Ленинградский, д. 7, в лице Главы ____________________ действующего на основании Устава именуемая в дальнейшем «Продавец» с одной стороны, и  </w:t>
      </w:r>
      <w:r>
        <w:rPr>
          <w:rFonts w:ascii="Times New Roman" w:hAnsi="Times New Roman"/>
          <w:b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, паспорт гражданина Российской Федерации: __</w:t>
      </w:r>
      <w:r>
        <w:rPr>
          <w:rFonts w:ascii="Times New Roman" w:hAnsi="Times New Roman"/>
          <w:sz w:val="20"/>
          <w:szCs w:val="20"/>
        </w:rPr>
        <w:t xml:space="preserve">________________, выдан ___________. Адрес постоянного места жительства: </w:t>
      </w:r>
      <w:r>
        <w:rPr>
          <w:rFonts w:ascii="Times New Roman" w:hAnsi="Times New Roman"/>
          <w:b/>
          <w:sz w:val="20"/>
          <w:szCs w:val="20"/>
        </w:rPr>
        <w:t xml:space="preserve">____________________________ </w:t>
      </w:r>
      <w:r>
        <w:rPr>
          <w:rFonts w:ascii="Times New Roman" w:hAnsi="Times New Roman"/>
          <w:sz w:val="20"/>
          <w:szCs w:val="20"/>
        </w:rPr>
        <w:t>именуемый(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ая</w:t>
      </w:r>
      <w:proofErr w:type="spellEnd"/>
      <w:r>
        <w:rPr>
          <w:rFonts w:ascii="Times New Roman" w:hAnsi="Times New Roman"/>
          <w:sz w:val="20"/>
          <w:szCs w:val="20"/>
        </w:rPr>
        <w:t>)  в</w:t>
      </w:r>
      <w:proofErr w:type="gramEnd"/>
      <w:r>
        <w:rPr>
          <w:rFonts w:ascii="Times New Roman" w:hAnsi="Times New Roman"/>
          <w:sz w:val="20"/>
          <w:szCs w:val="20"/>
        </w:rPr>
        <w:t xml:space="preserve"> дальнейшем «Покупатель» с другой стороны, и именуемые в дальнейшем «Стороны», заключили настоящий договор о нижеследующем: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1.ПРЕДМЕТ ДОГ</w:t>
      </w:r>
      <w:r>
        <w:rPr>
          <w:rFonts w:ascii="Times New Roman" w:hAnsi="Times New Roman"/>
          <w:sz w:val="20"/>
          <w:szCs w:val="20"/>
        </w:rPr>
        <w:t>ОВОРА</w:t>
      </w:r>
    </w:p>
    <w:p w:rsidR="00F70EF3" w:rsidRDefault="00987E90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1.1. Продавец обязуется передать по акту приема – передачи земельный участок</w:t>
      </w:r>
      <w:r>
        <w:rPr>
          <w:rFonts w:ascii="Times New Roman" w:hAnsi="Times New Roman"/>
        </w:rPr>
        <w:t>, требующий вывоза строительного и бытового мусора,</w:t>
      </w:r>
      <w:r>
        <w:rPr>
          <w:rFonts w:ascii="Times New Roman" w:hAnsi="Times New Roman"/>
          <w:sz w:val="20"/>
          <w:szCs w:val="20"/>
        </w:rPr>
        <w:t xml:space="preserve"> в собственность, а  Покупатель принять и оплатить по цене и на условиях настоящего Договора земельный участок из категории земель – земли населенных пунктов с кадастровым номером ___________________________,  расположенный по адресу: ___________________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П</w:t>
      </w:r>
      <w:r>
        <w:rPr>
          <w:rFonts w:ascii="Times New Roman" w:hAnsi="Times New Roman"/>
          <w:sz w:val="20"/>
          <w:szCs w:val="20"/>
          <w:u w:val="single"/>
        </w:rPr>
        <w:t xml:space="preserve">од ________________________ </w:t>
      </w:r>
      <w:r>
        <w:rPr>
          <w:rFonts w:ascii="Times New Roman" w:hAnsi="Times New Roman"/>
          <w:sz w:val="20"/>
          <w:szCs w:val="20"/>
        </w:rPr>
        <w:t>в границах, указанных в кадастровом плане Участка, прилагаемом к настоящему Договору и являющейся его неотъемлемой частью, площадью: _______________, находящийся на праве собственности, на основании Постановления администрации М</w:t>
      </w:r>
      <w:r>
        <w:rPr>
          <w:rFonts w:ascii="Times New Roman" w:hAnsi="Times New Roman"/>
          <w:sz w:val="20"/>
          <w:szCs w:val="20"/>
        </w:rPr>
        <w:t>О "город Северобайкальск" № ___________ от _____________.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1.2. Доли определены следующим образом: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1.3. На участке имеется: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2.ПЛАТА ПО ДОГОВОРУ</w:t>
      </w:r>
    </w:p>
    <w:p w:rsidR="00F70EF3" w:rsidRDefault="00987E90">
      <w:pPr>
        <w:pStyle w:val="a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2.1. Цена участка </w:t>
      </w:r>
      <w:proofErr w:type="gramStart"/>
      <w:r>
        <w:rPr>
          <w:rFonts w:ascii="Times New Roman" w:hAnsi="Times New Roman"/>
          <w:sz w:val="20"/>
          <w:szCs w:val="20"/>
        </w:rPr>
        <w:t>составляет :</w:t>
      </w:r>
      <w:proofErr w:type="gramEnd"/>
      <w:r>
        <w:rPr>
          <w:rFonts w:ascii="Times New Roman" w:hAnsi="Times New Roman"/>
          <w:sz w:val="20"/>
          <w:szCs w:val="20"/>
        </w:rPr>
        <w:t>____________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2.2. Покупатель оплачивает цену Участка (пункт 2.1. Договора) в тече</w:t>
      </w:r>
      <w:r>
        <w:rPr>
          <w:rFonts w:ascii="Times New Roman" w:hAnsi="Times New Roman"/>
          <w:sz w:val="20"/>
          <w:szCs w:val="20"/>
        </w:rPr>
        <w:t>ние 7 календарных дней с момента заключения настоящего Договора на счет получателя:</w:t>
      </w:r>
    </w:p>
    <w:p w:rsidR="00F70EF3" w:rsidRDefault="00987E90">
      <w:pPr>
        <w:pStyle w:val="a6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УФК по Республике Бурятия (Комитет по управлению городским хозяйством администрации МО "Город Северобайкальск", л/с 04023015470), ИНН 0317009348 КПП 031701001 БИК 048142001</w:t>
      </w:r>
      <w:r>
        <w:rPr>
          <w:rFonts w:ascii="Times New Roman" w:hAnsi="Times New Roman"/>
          <w:i/>
          <w:sz w:val="20"/>
          <w:szCs w:val="20"/>
        </w:rPr>
        <w:t xml:space="preserve"> ОКТМО 81720000 Р/счет 40101810600000010002 ГРКЦ НБ Республики Бурятия Банка России г. Улан-Удэ, КБК 994 114 0601204 0000 430</w:t>
      </w:r>
    </w:p>
    <w:p w:rsidR="00F70EF3" w:rsidRDefault="00987E90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Назначение платежа: Оплата за земельный участок ____________ по договору купли-продажи №     от _________.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2.3 Расчет цены </w:t>
      </w:r>
      <w:r>
        <w:rPr>
          <w:rFonts w:ascii="Times New Roman" w:hAnsi="Times New Roman"/>
          <w:sz w:val="20"/>
          <w:szCs w:val="20"/>
        </w:rPr>
        <w:t>земли при продаже производится в соответствии с Решением № 225 от 21 апреля 2016 года «О внесении изменений в Порядок определения начальной цены предмета аукциона на право заключения договора аренды и по продаже земельных участков, находящихся в собственно</w:t>
      </w:r>
      <w:r>
        <w:rPr>
          <w:rFonts w:ascii="Times New Roman" w:hAnsi="Times New Roman"/>
          <w:sz w:val="20"/>
          <w:szCs w:val="20"/>
        </w:rPr>
        <w:t>сти Муниципального образования «город Северобайкальск», и земельных участков, государственная собственность на которые не разграничена», Постановлением Правительства Республики Бурятия от 13.01.2016 г. № 02 «Об утверждении результатов государственной кадас</w:t>
      </w:r>
      <w:r>
        <w:rPr>
          <w:rFonts w:ascii="Times New Roman" w:hAnsi="Times New Roman"/>
          <w:sz w:val="20"/>
          <w:szCs w:val="20"/>
        </w:rPr>
        <w:t>тровой оценки земель населенных пунктов в РБ», Решения № 225 от 21 апреля 2016года «О внесении изменений в Порядок определения начальной цены предмета аукциона на право заключения договора аренды и по продаже земельных участков, находящихся в собственности</w:t>
      </w:r>
      <w:r>
        <w:rPr>
          <w:rFonts w:ascii="Times New Roman" w:hAnsi="Times New Roman"/>
          <w:sz w:val="20"/>
          <w:szCs w:val="20"/>
        </w:rPr>
        <w:t xml:space="preserve"> Муниципального образования «город Северобайкальск», и земельных участков, государственная собственность на которые не разграничена».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2.4. Полная оплата цены Участка должна быть произведена до регистрации права собственности на Участок.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 Право собственн</w:t>
      </w:r>
      <w:r>
        <w:rPr>
          <w:rFonts w:ascii="Times New Roman" w:hAnsi="Times New Roman"/>
          <w:sz w:val="20"/>
          <w:szCs w:val="20"/>
        </w:rPr>
        <w:t>ости на земельный Участок возникает с момента государственной регистрации в Управлении Федеральной службы государственной регистрации кадастра и картографии по РБ.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3.ОГРАНИЧЕНИЯ ИСПОЛЬЗОВАНИЯ И ОБРЕМЕНЕНИЯ УЧАСТКА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</w:t>
      </w:r>
      <w:proofErr w:type="gramStart"/>
      <w:r>
        <w:rPr>
          <w:rFonts w:ascii="Times New Roman" w:hAnsi="Times New Roman"/>
          <w:sz w:val="20"/>
          <w:szCs w:val="20"/>
        </w:rPr>
        <w:t>1.Ограничений</w:t>
      </w:r>
      <w:proofErr w:type="gramEnd"/>
      <w:r>
        <w:rPr>
          <w:rFonts w:ascii="Times New Roman" w:hAnsi="Times New Roman"/>
          <w:sz w:val="20"/>
          <w:szCs w:val="20"/>
        </w:rPr>
        <w:t>, обременений нет.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ПРА</w:t>
      </w:r>
      <w:r>
        <w:rPr>
          <w:rFonts w:ascii="Times New Roman" w:hAnsi="Times New Roman"/>
          <w:sz w:val="20"/>
          <w:szCs w:val="20"/>
        </w:rPr>
        <w:t>ВА И ОБЯЗАННОСТИ СТОРОН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4.1. Продавец обязуется: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4.1.1. Предоставить Покупателю сведения, необходимые для исполнения условий, установленных Договором.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 Покупатель обязуется: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4.2.1. Оплатить цену Участка в сроки и в порядке, установленном разделом 2 Дог</w:t>
      </w:r>
      <w:r>
        <w:rPr>
          <w:rFonts w:ascii="Times New Roman" w:hAnsi="Times New Roman"/>
          <w:sz w:val="20"/>
          <w:szCs w:val="20"/>
        </w:rPr>
        <w:t>овора.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</w:t>
      </w:r>
      <w:proofErr w:type="gramStart"/>
      <w:r>
        <w:rPr>
          <w:rFonts w:ascii="Times New Roman" w:hAnsi="Times New Roman"/>
          <w:sz w:val="20"/>
          <w:szCs w:val="20"/>
        </w:rPr>
        <w:t>2.Выполнять</w:t>
      </w:r>
      <w:proofErr w:type="gramEnd"/>
      <w:r>
        <w:rPr>
          <w:rFonts w:ascii="Times New Roman" w:hAnsi="Times New Roman"/>
          <w:sz w:val="20"/>
          <w:szCs w:val="20"/>
        </w:rPr>
        <w:t xml:space="preserve">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4.2.3. Предоставлять информацию о состоянии Участка по запросам соответствующих органов государ</w:t>
      </w:r>
      <w:r>
        <w:rPr>
          <w:rFonts w:ascii="Times New Roman" w:hAnsi="Times New Roman"/>
          <w:sz w:val="20"/>
          <w:szCs w:val="20"/>
        </w:rPr>
        <w:t xml:space="preserve">ственной власти и органом местного самоуправления, создавать необходимые условия для </w:t>
      </w:r>
      <w:proofErr w:type="gramStart"/>
      <w:r>
        <w:rPr>
          <w:rFonts w:ascii="Times New Roman" w:hAnsi="Times New Roman"/>
          <w:sz w:val="20"/>
          <w:szCs w:val="20"/>
        </w:rPr>
        <w:t>контроля  за</w:t>
      </w:r>
      <w:proofErr w:type="gramEnd"/>
      <w:r>
        <w:rPr>
          <w:rFonts w:ascii="Times New Roman" w:hAnsi="Times New Roman"/>
          <w:sz w:val="20"/>
          <w:szCs w:val="20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</w:t>
      </w:r>
      <w:r>
        <w:rPr>
          <w:rFonts w:ascii="Times New Roman" w:hAnsi="Times New Roman"/>
          <w:sz w:val="20"/>
          <w:szCs w:val="20"/>
        </w:rPr>
        <w:t>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4.2.5. Обязательство по внесению арендной платы сохраняется д</w:t>
      </w:r>
      <w:r>
        <w:rPr>
          <w:rFonts w:ascii="Times New Roman" w:hAnsi="Times New Roman"/>
          <w:sz w:val="20"/>
          <w:szCs w:val="20"/>
        </w:rPr>
        <w:t xml:space="preserve">о момента государственной регистрации перехода права собственности на землю </w:t>
      </w:r>
      <w:proofErr w:type="gramStart"/>
      <w:r>
        <w:rPr>
          <w:rFonts w:ascii="Times New Roman" w:hAnsi="Times New Roman"/>
          <w:sz w:val="20"/>
          <w:szCs w:val="20"/>
        </w:rPr>
        <w:t>к  Арендатору</w:t>
      </w:r>
      <w:proofErr w:type="gramEnd"/>
      <w:r>
        <w:rPr>
          <w:rFonts w:ascii="Times New Roman" w:hAnsi="Times New Roman"/>
          <w:sz w:val="20"/>
          <w:szCs w:val="20"/>
        </w:rPr>
        <w:t>;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4.2.6. 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</w:t>
      </w:r>
      <w:r>
        <w:rPr>
          <w:rFonts w:ascii="Times New Roman" w:hAnsi="Times New Roman"/>
          <w:sz w:val="20"/>
          <w:szCs w:val="20"/>
        </w:rPr>
        <w:t xml:space="preserve">7. Выполнять в </w:t>
      </w:r>
      <w:proofErr w:type="gramStart"/>
      <w:r>
        <w:rPr>
          <w:rFonts w:ascii="Times New Roman" w:hAnsi="Times New Roman"/>
          <w:sz w:val="20"/>
          <w:szCs w:val="20"/>
        </w:rPr>
        <w:t>соответствии  с</w:t>
      </w:r>
      <w:proofErr w:type="gramEnd"/>
      <w:r>
        <w:rPr>
          <w:rFonts w:ascii="Times New Roman" w:hAnsi="Times New Roman"/>
          <w:sz w:val="20"/>
          <w:szCs w:val="20"/>
        </w:rPr>
        <w:t xml:space="preserve">  требованиями  эксплуатационных  служб условия  эксплуатации  городских  подземных  и   наземных   коммуникаций, сооружений, дорог, проездов и т.п.  </w:t>
      </w:r>
      <w:proofErr w:type="gramStart"/>
      <w:r>
        <w:rPr>
          <w:rFonts w:ascii="Times New Roman" w:hAnsi="Times New Roman"/>
          <w:sz w:val="20"/>
          <w:szCs w:val="20"/>
        </w:rPr>
        <w:t>и  не</w:t>
      </w:r>
      <w:proofErr w:type="gramEnd"/>
      <w:r>
        <w:rPr>
          <w:rFonts w:ascii="Times New Roman" w:hAnsi="Times New Roman"/>
          <w:sz w:val="20"/>
          <w:szCs w:val="20"/>
        </w:rPr>
        <w:t xml:space="preserve">  препятствовать  их  ремонту  и обслуживанию, рекультивировать нарушен</w:t>
      </w:r>
      <w:r>
        <w:rPr>
          <w:rFonts w:ascii="Times New Roman" w:hAnsi="Times New Roman"/>
          <w:sz w:val="20"/>
          <w:szCs w:val="20"/>
        </w:rPr>
        <w:t>ные ими земли.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5.ОТВЕТСТВЕННОСТИ СТОРОН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</w:t>
      </w:r>
      <w:r>
        <w:rPr>
          <w:rFonts w:ascii="Times New Roman" w:hAnsi="Times New Roman"/>
          <w:sz w:val="20"/>
          <w:szCs w:val="20"/>
        </w:rPr>
        <w:t>приватизацию Участка до государственной регистрации права собственности на Участок.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5.3. За нарушение </w:t>
      </w:r>
      <w:r>
        <w:rPr>
          <w:rFonts w:ascii="Times New Roman" w:hAnsi="Times New Roman"/>
          <w:sz w:val="20"/>
          <w:szCs w:val="20"/>
        </w:rPr>
        <w:t>срока внесения платежа, указанного в пункте 2.2 Договора, Покупатель выплачивает Продавцу пени из расчета 0,3% от цены Участка за каждый календарный день просрочки.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5.4. При отсутствии </w:t>
      </w:r>
      <w:proofErr w:type="gramStart"/>
      <w:r>
        <w:rPr>
          <w:rFonts w:ascii="Times New Roman" w:hAnsi="Times New Roman"/>
          <w:sz w:val="20"/>
          <w:szCs w:val="20"/>
        </w:rPr>
        <w:t>уведомления  о</w:t>
      </w:r>
      <w:proofErr w:type="gramEnd"/>
      <w:r>
        <w:rPr>
          <w:rFonts w:ascii="Times New Roman" w:hAnsi="Times New Roman"/>
          <w:sz w:val="20"/>
          <w:szCs w:val="20"/>
        </w:rPr>
        <w:t xml:space="preserve"> вручении корреспонденции о задолженности и пени за испол</w:t>
      </w:r>
      <w:r>
        <w:rPr>
          <w:rFonts w:ascii="Times New Roman" w:hAnsi="Times New Roman"/>
          <w:sz w:val="20"/>
          <w:szCs w:val="20"/>
        </w:rPr>
        <w:t>ьзование земельного участка, Арендатор считается уведомленным на 10 рабочий день с даты отправления корреспонденции почтой  по адресам Арендатора, указанным в договоре.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ОСОБЫЕ УСЛОВИЯ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6.1. </w:t>
      </w:r>
      <w:proofErr w:type="gramStart"/>
      <w:r>
        <w:rPr>
          <w:rFonts w:ascii="Times New Roman" w:hAnsi="Times New Roman"/>
          <w:sz w:val="20"/>
          <w:szCs w:val="20"/>
        </w:rPr>
        <w:t>Изменения</w:t>
      </w:r>
      <w:proofErr w:type="gramEnd"/>
      <w:r>
        <w:rPr>
          <w:rFonts w:ascii="Times New Roman" w:hAnsi="Times New Roman"/>
          <w:sz w:val="20"/>
          <w:szCs w:val="20"/>
        </w:rPr>
        <w:t xml:space="preserve"> указанного в пункте 1.1 Договора целевого назначени</w:t>
      </w:r>
      <w:r>
        <w:rPr>
          <w:rFonts w:ascii="Times New Roman" w:hAnsi="Times New Roman"/>
          <w:sz w:val="20"/>
          <w:szCs w:val="20"/>
        </w:rPr>
        <w:t>я земель допускается в порядке, предусмотренном законодательством Российской Федерации.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</w:t>
      </w:r>
      <w:proofErr w:type="gramStart"/>
      <w:r>
        <w:rPr>
          <w:rFonts w:ascii="Times New Roman" w:hAnsi="Times New Roman"/>
          <w:sz w:val="20"/>
          <w:szCs w:val="20"/>
        </w:rPr>
        <w:t>2.Все</w:t>
      </w:r>
      <w:proofErr w:type="gramEnd"/>
      <w:r>
        <w:rPr>
          <w:rFonts w:ascii="Times New Roman" w:hAnsi="Times New Roman"/>
          <w:sz w:val="20"/>
          <w:szCs w:val="20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6.3. Договор составлен в трех экземпл</w:t>
      </w:r>
      <w:r>
        <w:rPr>
          <w:rFonts w:ascii="Times New Roman" w:hAnsi="Times New Roman"/>
          <w:sz w:val="20"/>
          <w:szCs w:val="20"/>
        </w:rPr>
        <w:t>ярах, имеющих одинаковую юридическую силу.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Первый экземпляр находится у Продавца.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Второй экземпляр находится у Покупателя.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Третий экземпляр направляется в Управление Федеральной службы государственной регистрации, кадастра и картографии по РБ.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6.4. Обязате</w:t>
      </w:r>
      <w:r>
        <w:rPr>
          <w:rFonts w:ascii="Times New Roman" w:hAnsi="Times New Roman"/>
          <w:sz w:val="20"/>
          <w:szCs w:val="20"/>
        </w:rPr>
        <w:t>льным приложением к Договору является Передаточный акт земельного участка.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АДРЕСА И РЕКВИЗИТЫ СТОРОН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F70EF3">
        <w:tc>
          <w:tcPr>
            <w:tcW w:w="5068" w:type="dxa"/>
          </w:tcPr>
          <w:p w:rsidR="00F70EF3" w:rsidRDefault="00987E90">
            <w:pPr>
              <w:pStyle w:val="a6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Продавец:</w:t>
            </w: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 Северобайкальск"</w:t>
            </w: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Юридический адрес: 671700, Республика Бурятия, г. Северобайкальск, просп. </w:t>
            </w:r>
            <w:r>
              <w:rPr>
                <w:rFonts w:ascii="Times New Roman" w:hAnsi="Times New Roman"/>
                <w:sz w:val="20"/>
                <w:szCs w:val="20"/>
              </w:rPr>
              <w:t>Ленинградский, д. 7</w:t>
            </w: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 1020300796196</w:t>
            </w: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КПП 031701001</w:t>
            </w: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0322002732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9" w:type="dxa"/>
          </w:tcPr>
          <w:p w:rsidR="00F70EF3" w:rsidRDefault="00987E90">
            <w:pPr>
              <w:pStyle w:val="a6"/>
              <w:jc w:val="right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Покупатель:</w:t>
            </w: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ПОДПИСИ СТОРОН: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5"/>
        <w:gridCol w:w="4814"/>
      </w:tblGrid>
      <w:tr w:rsidR="00F70EF3">
        <w:trPr>
          <w:trHeight w:val="142"/>
        </w:trPr>
        <w:tc>
          <w:tcPr>
            <w:tcW w:w="5075" w:type="dxa"/>
          </w:tcPr>
          <w:p w:rsidR="00F70EF3" w:rsidRDefault="00987E90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Продавец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70EF3" w:rsidRDefault="00987E90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Покупатель: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</w:t>
            </w: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</w:t>
            </w: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tabs>
                <w:tab w:val="left" w:pos="1019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0EF3" w:rsidRDefault="00987E90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</w:t>
      </w:r>
    </w:p>
    <w:p w:rsidR="00F70EF3" w:rsidRDefault="00987E90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к </w:t>
      </w:r>
      <w:proofErr w:type="gramStart"/>
      <w:r>
        <w:rPr>
          <w:rFonts w:ascii="Times New Roman" w:hAnsi="Times New Roman"/>
          <w:sz w:val="20"/>
          <w:szCs w:val="20"/>
        </w:rPr>
        <w:t>Договору  №</w:t>
      </w:r>
      <w:proofErr w:type="gramEnd"/>
      <w:r>
        <w:rPr>
          <w:rFonts w:ascii="Times New Roman" w:hAnsi="Times New Roman"/>
          <w:sz w:val="20"/>
          <w:szCs w:val="20"/>
        </w:rPr>
        <w:t xml:space="preserve"> _______ от ___________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ПЕРЕДАТОЧНЫЙ АКТ</w:t>
      </w: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ЗЕМЕЛЬНОГО УЧАСТКА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Администрация муниципального образования "Город Северобайкальск", юридический адрес которой: 671700, Республика Бурятия, г. Северобайкальск, просп. Ленинградский, д. 7, в лице Главы __________, действующего на основании Устава,  именуемая в дальнейшем</w:t>
      </w:r>
      <w:r>
        <w:rPr>
          <w:rFonts w:ascii="Times New Roman" w:hAnsi="Times New Roman"/>
          <w:sz w:val="20"/>
          <w:szCs w:val="20"/>
        </w:rPr>
        <w:t xml:space="preserve"> «Продавец» с одной стороны, и </w:t>
      </w:r>
      <w:r>
        <w:rPr>
          <w:rFonts w:ascii="Times New Roman" w:hAnsi="Times New Roman"/>
          <w:b/>
          <w:sz w:val="20"/>
          <w:szCs w:val="20"/>
        </w:rPr>
        <w:t>__________________</w:t>
      </w:r>
      <w:r>
        <w:rPr>
          <w:rFonts w:ascii="Times New Roman" w:hAnsi="Times New Roman"/>
          <w:sz w:val="20"/>
          <w:szCs w:val="20"/>
        </w:rPr>
        <w:t>, паспорт гражданина Российской Федерации: _____________, выдан_______________________. Адрес постоянного места жительства:_______________________________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именуемый(</w:t>
      </w:r>
      <w:proofErr w:type="spellStart"/>
      <w:r>
        <w:rPr>
          <w:rFonts w:ascii="Times New Roman" w:hAnsi="Times New Roman"/>
          <w:sz w:val="20"/>
          <w:szCs w:val="20"/>
        </w:rPr>
        <w:t>ая</w:t>
      </w:r>
      <w:proofErr w:type="spellEnd"/>
      <w:r>
        <w:rPr>
          <w:rFonts w:ascii="Times New Roman" w:hAnsi="Times New Roman"/>
          <w:sz w:val="20"/>
          <w:szCs w:val="20"/>
        </w:rPr>
        <w:t>)  в дальнейшем «Покупатель» в соответст</w:t>
      </w:r>
      <w:r>
        <w:rPr>
          <w:rFonts w:ascii="Times New Roman" w:hAnsi="Times New Roman"/>
          <w:sz w:val="20"/>
          <w:szCs w:val="20"/>
        </w:rPr>
        <w:t xml:space="preserve">вии со ст. 556 ГК РФ составили настоящий акт о нижеследующем: «Продавец» передает, а «Покупатель» принимает в собственность земельный участок с кадастровым номером _____________________________, 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расположенный по </w:t>
      </w:r>
      <w:proofErr w:type="gramStart"/>
      <w:r>
        <w:rPr>
          <w:rFonts w:ascii="Times New Roman" w:hAnsi="Times New Roman"/>
          <w:sz w:val="20"/>
          <w:szCs w:val="20"/>
        </w:rPr>
        <w:t>адресу:_</w:t>
      </w:r>
      <w:proofErr w:type="gramEnd"/>
      <w:r>
        <w:rPr>
          <w:rFonts w:ascii="Times New Roman" w:hAnsi="Times New Roman"/>
          <w:sz w:val="20"/>
          <w:szCs w:val="20"/>
        </w:rPr>
        <w:t>___________________________________</w:t>
      </w:r>
      <w:r>
        <w:rPr>
          <w:rFonts w:ascii="Times New Roman" w:hAnsi="Times New Roman"/>
          <w:sz w:val="20"/>
          <w:szCs w:val="20"/>
        </w:rPr>
        <w:t>_____________.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Категория земель – земли населенных пунктов.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Разрешенное использование: </w:t>
      </w:r>
      <w:r>
        <w:rPr>
          <w:rFonts w:ascii="Times New Roman" w:hAnsi="Times New Roman"/>
          <w:sz w:val="20"/>
          <w:szCs w:val="20"/>
          <w:u w:val="single"/>
        </w:rPr>
        <w:t>_______________________________________________.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«Продавец» передает земельный участок «Покупателю» в том виде, в каком он есть на день подписания настоящего договора</w:t>
      </w:r>
      <w:r>
        <w:rPr>
          <w:rFonts w:ascii="Times New Roman" w:hAnsi="Times New Roman"/>
        </w:rPr>
        <w:t>, т</w:t>
      </w:r>
      <w:r>
        <w:rPr>
          <w:rFonts w:ascii="Times New Roman" w:hAnsi="Times New Roman"/>
        </w:rPr>
        <w:t>ребующий вывоза строительного и бытового мусора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«Покупатель» указанный земельный участок принимает, состояние земельного участка соответствует условиям договора.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Настоящим передаточным актом каждая из сторон по договору подтверждает, что у сторон нет дру</w:t>
      </w:r>
      <w:r>
        <w:rPr>
          <w:rFonts w:ascii="Times New Roman" w:hAnsi="Times New Roman"/>
          <w:sz w:val="20"/>
          <w:szCs w:val="20"/>
        </w:rPr>
        <w:t xml:space="preserve">г к другу </w:t>
      </w:r>
      <w:proofErr w:type="gramStart"/>
      <w:r>
        <w:rPr>
          <w:rFonts w:ascii="Times New Roman" w:hAnsi="Times New Roman"/>
          <w:sz w:val="20"/>
          <w:szCs w:val="20"/>
        </w:rPr>
        <w:t>претензий по существу</w:t>
      </w:r>
      <w:proofErr w:type="gramEnd"/>
      <w:r>
        <w:rPr>
          <w:rFonts w:ascii="Times New Roman" w:hAnsi="Times New Roman"/>
          <w:sz w:val="20"/>
          <w:szCs w:val="20"/>
        </w:rPr>
        <w:t xml:space="preserve"> настоящего договора.</w:t>
      </w:r>
    </w:p>
    <w:p w:rsidR="00F70EF3" w:rsidRDefault="00987E90">
      <w:pPr>
        <w:pStyle w:val="a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Настоящий передаточный акт составлен в трех экземплярах, по одному экземпляру для сторон, один экземпляр для Управления Федеральной службы государственной регистрации, кадастра и картографии по РБ.</w:t>
      </w: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987E90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</w:t>
      </w:r>
      <w:r>
        <w:rPr>
          <w:rFonts w:ascii="Times New Roman" w:hAnsi="Times New Roman"/>
          <w:sz w:val="20"/>
          <w:szCs w:val="20"/>
        </w:rPr>
        <w:t>ПИСИ СТОРОН:</w:t>
      </w:r>
    </w:p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31"/>
        <w:gridCol w:w="4233"/>
      </w:tblGrid>
      <w:tr w:rsidR="00F70EF3">
        <w:trPr>
          <w:trHeight w:val="1996"/>
        </w:trPr>
        <w:tc>
          <w:tcPr>
            <w:tcW w:w="5231" w:type="dxa"/>
          </w:tcPr>
          <w:p w:rsidR="00F70EF3" w:rsidRDefault="00987E90">
            <w:pPr>
              <w:pStyle w:val="a6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Продавец: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233" w:type="dxa"/>
          </w:tcPr>
          <w:p w:rsidR="00F70EF3" w:rsidRDefault="00987E90">
            <w:pPr>
              <w:pStyle w:val="a6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Покупатель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0EF3" w:rsidRDefault="00F70EF3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70EF3" w:rsidRDefault="00987E90">
            <w:pPr>
              <w:pStyle w:val="a6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F70EF3" w:rsidRDefault="00987E90">
            <w:pPr>
              <w:pStyle w:val="a6"/>
              <w:tabs>
                <w:tab w:val="left" w:pos="99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F70EF3" w:rsidRDefault="00F70EF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0EF3" w:rsidRDefault="00F70EF3">
      <w:pPr>
        <w:pStyle w:val="a6"/>
        <w:jc w:val="center"/>
        <w:rPr>
          <w:rFonts w:ascii="Times New Roman" w:hAnsi="Times New Roman"/>
          <w:sz w:val="20"/>
          <w:szCs w:val="20"/>
        </w:rPr>
      </w:pPr>
    </w:p>
    <w:p w:rsidR="00F70EF3" w:rsidRDefault="00F70EF3">
      <w:pPr>
        <w:pStyle w:val="a6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F70EF3" w:rsidRDefault="00F70EF3">
      <w:pPr>
        <w:pStyle w:val="a6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70EF3" w:rsidRDefault="00F70EF3">
      <w:pPr>
        <w:pStyle w:val="a6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70EF3" w:rsidRDefault="00F70EF3">
      <w:pPr>
        <w:pStyle w:val="a6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70EF3" w:rsidRDefault="00F70EF3">
      <w:pPr>
        <w:pStyle w:val="a6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70EF3" w:rsidRDefault="00F70EF3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:rsidR="00F70EF3" w:rsidRDefault="00F70EF3">
      <w:pPr>
        <w:rPr>
          <w:rFonts w:ascii="Times New Roman" w:hAnsi="Times New Roman"/>
        </w:rPr>
      </w:pPr>
    </w:p>
    <w:p w:rsidR="00F70EF3" w:rsidRDefault="00F70EF3">
      <w:pPr>
        <w:rPr>
          <w:rFonts w:ascii="Times New Roman" w:hAnsi="Times New Roman"/>
        </w:rPr>
      </w:pPr>
    </w:p>
    <w:p w:rsidR="00F70EF3" w:rsidRDefault="00F70EF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Председателю </w:t>
      </w:r>
    </w:p>
    <w:p w:rsidR="00F70EF3" w:rsidRDefault="00987E9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Комитета по управлению </w:t>
      </w:r>
    </w:p>
    <w:p w:rsidR="00F70EF3" w:rsidRDefault="00987E9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городским хозяйством</w:t>
      </w:r>
    </w:p>
    <w:p w:rsidR="00F70EF3" w:rsidRDefault="00987E9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80" w:lineRule="atLeast"/>
        <w:ind w:left="1" w:right="1" w:firstLine="1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ЗАЯВКА НА УЧАСТИЕ В АУКЦИОНЕ  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(заполняется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участником аукциона (его полномочным представителем) 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120015</wp:posOffset>
                </wp:positionV>
                <wp:extent cx="114300" cy="228600"/>
                <wp:effectExtent l="4445" t="4445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E7C029C" id="Прямоугольник 9" o:spid="_x0000_s1026" style="position:absolute;margin-left:325.05pt;margin-top:9.45pt;width:9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"/>
            </w:pict>
          </mc:Fallback>
        </mc:AlternateContent>
      </w:r>
      <w:r>
        <w:rPr>
          <w:rFonts w:ascii="Times New Roman" w:eastAsia="Times New Roman" w:hAnsi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120015</wp:posOffset>
                </wp:positionV>
                <wp:extent cx="114300" cy="228600"/>
                <wp:effectExtent l="4445" t="4445" r="14605" b="1460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0BD50B1" id="Прямоугольник 10" o:spid="_x0000_s1026" style="position:absolute;margin-left:162pt;margin-top:9.45pt;width:9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"/>
            </w:pict>
          </mc:Fallback>
        </mc:AlternateConten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Претендент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– физическое лицо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юридическое лицо </w:t>
      </w:r>
    </w:p>
    <w:p w:rsidR="00F70EF3" w:rsidRDefault="00F70EF3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Ф.И.О./ Наименование претендента _____________________________________________________________ 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Для  физических</w:t>
      </w:r>
      <w:proofErr w:type="gramEnd"/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  лиц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Документ, удостоверяющий личность: ____________Серия _____№ _________, выдан “____” __________г.</w:t>
      </w:r>
    </w:p>
    <w:p w:rsidR="00F70EF3" w:rsidRDefault="00F70EF3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(кем выдан)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Место регистрации ___________________________________________________________________________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Телефон 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ИНН 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Для  ю</w:t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ридических</w:t>
      </w:r>
      <w:proofErr w:type="gramEnd"/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  лиц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Документ о государственной регистрации в качестве юридического лица 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Серия_______ № _______, дата регистрации “_____” _____________ _________г.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Орган, осуществивший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регистрацию  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Место выдачи ________________________________   ИНН _________________________________________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Юридический адрес претендента________________________________________________________________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Телефон _________________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Факс  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__________ Индекс ______________ 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Представитель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претендента  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(Ф.И.О. или наименование) 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Действует на основании доверенности от “____” ___________ _________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_.г.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№ _______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4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Реквизиты документа, удостоверяющего личность представителя- физического лица, или документа о государственной регистрации в качестве юридического лица представителя-юридического лица:  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документа, серия, номер, дата и место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выдачи  (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регистрации), кем и когда выдан)</w:t>
      </w:r>
    </w:p>
    <w:p w:rsidR="00F70EF3" w:rsidRDefault="00F70E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</w:p>
    <w:p w:rsidR="00F70EF3" w:rsidRDefault="00987E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" w:after="1" w:line="240" w:lineRule="auto"/>
        <w:ind w:right="1" w:firstLine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Принимая решение об участии в аукционе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 продаже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земельного участка или по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продаже права на заключение 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договора аренды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земельного участка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(нужное подчеркнуть):  ________________________________________________________________________________________,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(местоположение земельного участка, кадастровый номер земельного участка)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обязуюсь: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1.1. Соблюдать условия аукциона, содержащиеся в информацио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нном сообщении о проведении аукциона, опубликованном “___”_____________ 2022 г. в газете </w:t>
      </w:r>
      <w:r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 xml:space="preserve">«Северный Байкал»,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сети интернет на официальном сайте Администрации города Северобайкальск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https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https://egov-buryatia.ru/gsevbk/, на сайте</w:t>
      </w:r>
      <w:r>
        <w:rPr>
          <w:rFonts w:ascii="Times New Roman" w:eastAsia="Times New Roman" w:hAnsi="Times New Roman"/>
          <w:color w:val="0000FF"/>
          <w:sz w:val="20"/>
          <w:szCs w:val="20"/>
          <w:lang w:eastAsia="ru-RU"/>
        </w:rPr>
        <w:t xml:space="preserve"> </w:t>
      </w:r>
      <w:hyperlink r:id="rId12" w:history="1">
        <w:r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www.torgi.gov.ru</w:t>
        </w:r>
      </w:hyperlink>
      <w:r>
        <w:rPr>
          <w:rFonts w:ascii="Times New Roman" w:eastAsia="Times New Roman" w:hAnsi="Times New Roman"/>
          <w:color w:val="0000FF"/>
          <w:sz w:val="20"/>
          <w:szCs w:val="20"/>
          <w:u w:val="single"/>
          <w:lang w:eastAsia="ru-RU"/>
        </w:rPr>
        <w:t>,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а также порядок проведения аукциона, установленный ст. 39.11 Земельного Кодекса Российской Федерации. 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1.2. В случае признания победителем аукциона: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подписать в день проведения торгов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протокол о результатах торгов;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заключить с Продавцом 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Договор аренды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или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Договор купли-продажи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 не ранее 10 дней после утверждения протокола об итогах аукциона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уплатить Продавцу размер арендной платы за земельный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участок  или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стоимос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ть земельного участка, установленную по результатам аукциона в размере, порядке и сроки, предусмотренные протоколом о результатах торгов и договором купли-продажи;</w:t>
      </w:r>
    </w:p>
    <w:p w:rsidR="00F70EF3" w:rsidRDefault="00987E90">
      <w:pPr>
        <w:widowControl w:val="0"/>
        <w:autoSpaceDE w:val="0"/>
        <w:autoSpaceDN w:val="0"/>
        <w:adjustRightInd w:val="0"/>
        <w:spacing w:before="1" w:after="1" w:line="240" w:lineRule="auto"/>
        <w:ind w:left="1" w:right="1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1.3. До подписания 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Договора аренды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или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Договора купли-продажи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(нужное подчеркнуть) с Продавц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ом настоящая заявка будет считаться имеющей силу Договора между ними. </w:t>
      </w:r>
    </w:p>
    <w:p w:rsidR="00F70EF3" w:rsidRDefault="00F70E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Банковские реквизиты заявителя (претендента) для возврата денежных средств: </w:t>
      </w:r>
      <w:r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  <w:t>РЕКВИЗИТЫ В ПРИЛОЖЕНИИ</w:t>
      </w:r>
    </w:p>
    <w:p w:rsidR="00F70EF3" w:rsidRDefault="00F70EF3">
      <w:pPr>
        <w:spacing w:after="0" w:line="240" w:lineRule="auto"/>
        <w:ind w:left="361"/>
        <w:jc w:val="both"/>
        <w:rPr>
          <w:rFonts w:ascii="Times New Roman" w:eastAsia="Times New Roman" w:hAnsi="Times New Roman"/>
          <w:i/>
          <w:sz w:val="20"/>
          <w:szCs w:val="20"/>
          <w:u w:val="single"/>
          <w:lang w:eastAsia="ru-RU"/>
        </w:rPr>
      </w:pPr>
    </w:p>
    <w:p w:rsidR="00F70EF3" w:rsidRDefault="00987E9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Подпись Заявителя (его полномочного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представителя)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_</w:t>
      </w:r>
      <w:proofErr w:type="gramEnd"/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__________________ /_______________/ </w:t>
      </w:r>
    </w:p>
    <w:p w:rsidR="00F70EF3" w:rsidRDefault="00987E9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«_____»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_______________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2022 г.                                              Ф.И.О                            подпись</w:t>
      </w:r>
    </w:p>
    <w:p w:rsidR="00F70EF3" w:rsidRDefault="00F70E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Заявка принята Продавцом: 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_____час. ______мин. “__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_”_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____________ 2022 г. за № ____________ </w:t>
      </w:r>
    </w:p>
    <w:p w:rsidR="00F70EF3" w:rsidRDefault="00F70E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лномоченный представитель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Продавца  /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/                                             /</w:t>
      </w:r>
      <w:r>
        <w:rPr>
          <w:rFonts w:ascii="Times New Roman" w:eastAsia="Times New Roman" w:hAnsi="Times New Roman"/>
          <w:color w:val="FFFFFF"/>
          <w:sz w:val="20"/>
          <w:szCs w:val="20"/>
          <w:u w:val="single"/>
          <w:lang w:eastAsia="ru-RU"/>
        </w:rPr>
        <w:t>.</w:t>
      </w:r>
    </w:p>
    <w:p w:rsidR="00F70EF3" w:rsidRDefault="00987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Ф.И.О                            подпись</w:t>
      </w:r>
    </w:p>
    <w:p w:rsidR="00F70EF3" w:rsidRDefault="00F70EF3">
      <w:pPr>
        <w:rPr>
          <w:lang w:eastAsia="ru-RU"/>
        </w:rPr>
      </w:pPr>
    </w:p>
    <w:sectPr w:rsidR="00F70EF3">
      <w:pgSz w:w="11906" w:h="16838"/>
      <w:pgMar w:top="1134" w:right="70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E90" w:rsidRDefault="00987E90">
      <w:pPr>
        <w:spacing w:line="240" w:lineRule="auto"/>
      </w:pPr>
      <w:r>
        <w:separator/>
      </w:r>
    </w:p>
  </w:endnote>
  <w:endnote w:type="continuationSeparator" w:id="0">
    <w:p w:rsidR="00987E90" w:rsidRDefault="00987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E90" w:rsidRDefault="00987E90">
      <w:pPr>
        <w:spacing w:after="0"/>
      </w:pPr>
      <w:r>
        <w:separator/>
      </w:r>
    </w:p>
  </w:footnote>
  <w:footnote w:type="continuationSeparator" w:id="0">
    <w:p w:rsidR="00987E90" w:rsidRDefault="00987E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057A4"/>
    <w:multiLevelType w:val="multilevel"/>
    <w:tmpl w:val="786057A4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480"/>
    <w:rsid w:val="000E5EBA"/>
    <w:rsid w:val="00197C64"/>
    <w:rsid w:val="001B68B1"/>
    <w:rsid w:val="0021407B"/>
    <w:rsid w:val="003B6983"/>
    <w:rsid w:val="003F7E03"/>
    <w:rsid w:val="00425494"/>
    <w:rsid w:val="0051156A"/>
    <w:rsid w:val="005A2DEB"/>
    <w:rsid w:val="005B5B20"/>
    <w:rsid w:val="00817023"/>
    <w:rsid w:val="00877547"/>
    <w:rsid w:val="00987E90"/>
    <w:rsid w:val="00A94D5D"/>
    <w:rsid w:val="00AA4B20"/>
    <w:rsid w:val="00B75B38"/>
    <w:rsid w:val="00B851B9"/>
    <w:rsid w:val="00CB7FA5"/>
    <w:rsid w:val="00CE493E"/>
    <w:rsid w:val="00DC467D"/>
    <w:rsid w:val="00DD7480"/>
    <w:rsid w:val="00DE0167"/>
    <w:rsid w:val="00F70EF3"/>
    <w:rsid w:val="4B246FA3"/>
    <w:rsid w:val="53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  <w14:docId w14:val="3A85BF81"/>
  <w15:docId w15:val="{21B053B0-F81A-4561-AC93-C5C6A118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1">
    <w:name w:val="Стиль1"/>
    <w:basedOn w:val="a"/>
    <w:qFormat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hl">
    <w:name w:val="hl"/>
    <w:basedOn w:val="a0"/>
    <w:qFormat/>
  </w:style>
  <w:style w:type="character" w:customStyle="1" w:styleId="2">
    <w:name w:val="Основной текст (2)_"/>
    <w:basedOn w:val="a0"/>
    <w:link w:val="20"/>
    <w:uiPriority w:val="99"/>
    <w:qFormat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pPr>
      <w:widowControl w:val="0"/>
      <w:shd w:val="clear" w:color="auto" w:fill="FFFFFF"/>
      <w:spacing w:after="60" w:line="240" w:lineRule="atLeast"/>
      <w:jc w:val="right"/>
    </w:pPr>
    <w:rPr>
      <w:rFonts w:ascii="Times New Roman" w:eastAsiaTheme="minorHAnsi" w:hAnsi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10</TotalTime>
  <Pages>1</Pages>
  <Words>3328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КУГХ секретарь</dc:creator>
  <cp:lastModifiedBy>Олабина</cp:lastModifiedBy>
  <cp:revision>5</cp:revision>
  <cp:lastPrinted>2022-10-06T03:33:00Z</cp:lastPrinted>
  <dcterms:created xsi:type="dcterms:W3CDTF">2022-06-20T01:47:00Z</dcterms:created>
  <dcterms:modified xsi:type="dcterms:W3CDTF">2022-10-06T03:44:00Z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14998B2EB89C4F2ABAB7AB8D74AD01D3</vt:lpwstr>
  </property>
</Properties>
</file>