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FC88" w14:textId="77777777" w:rsidR="009F6803" w:rsidRPr="009F6803" w:rsidRDefault="009F6803" w:rsidP="009F68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1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275"/>
        <w:gridCol w:w="5353"/>
      </w:tblGrid>
      <w:tr w:rsidR="009F6803" w:rsidRPr="009F6803" w14:paraId="0CA8F703" w14:textId="77777777" w:rsidTr="00A914A9">
        <w:trPr>
          <w:trHeight w:val="142"/>
        </w:trPr>
        <w:tc>
          <w:tcPr>
            <w:tcW w:w="4644" w:type="dxa"/>
            <w:shd w:val="clear" w:color="auto" w:fill="auto"/>
          </w:tcPr>
          <w:p w14:paraId="2709B1F8" w14:textId="77777777" w:rsidR="009F6803" w:rsidRPr="009F6803" w:rsidRDefault="009F6803" w:rsidP="009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0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39FD324A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14:paraId="417F0764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«БРТЭК»</w:t>
            </w:r>
          </w:p>
          <w:p w14:paraId="414B5E3F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6B6557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Е.В. Дорожкина</w:t>
            </w:r>
          </w:p>
          <w:p w14:paraId="4A1B74E6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A608189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 ____________2021 года</w:t>
            </w:r>
          </w:p>
          <w:p w14:paraId="0356206B" w14:textId="77777777" w:rsidR="009F6803" w:rsidRPr="009F6803" w:rsidRDefault="009F6803" w:rsidP="009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5" w:type="dxa"/>
            <w:shd w:val="clear" w:color="auto" w:fill="auto"/>
          </w:tcPr>
          <w:p w14:paraId="1A264C77" w14:textId="77777777" w:rsidR="009F6803" w:rsidRPr="009F6803" w:rsidRDefault="009F6803" w:rsidP="009F680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4A502F6C" w14:textId="77777777" w:rsidR="009F6803" w:rsidRPr="009F6803" w:rsidRDefault="009F6803" w:rsidP="009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0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013812F0" w14:textId="77777777" w:rsidR="009F6803" w:rsidRPr="009F6803" w:rsidRDefault="009F6803" w:rsidP="009F6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5F3B265A" w14:textId="77777777" w:rsidR="009F6803" w:rsidRPr="009F6803" w:rsidRDefault="009F6803" w:rsidP="009F68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«ПРОФИЗЫСКАНИЯ»</w:t>
            </w:r>
          </w:p>
          <w:p w14:paraId="7B3B2821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77F72B3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___________________ Е.А. Шишмарева </w:t>
            </w:r>
          </w:p>
          <w:p w14:paraId="5F60087B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2322D28" w14:textId="77777777" w:rsidR="009F6803" w:rsidRPr="009F6803" w:rsidRDefault="009F6803" w:rsidP="009F68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 ____________2021 года</w:t>
            </w:r>
          </w:p>
          <w:p w14:paraId="59FAFC2C" w14:textId="77777777" w:rsidR="009F6803" w:rsidRPr="009F6803" w:rsidRDefault="009F6803" w:rsidP="009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14:paraId="2C0CFECA" w14:textId="77777777" w:rsidR="00AE6355" w:rsidRPr="00173B5E" w:rsidRDefault="00AE6355" w:rsidP="00AE6355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173B5E">
        <w:rPr>
          <w:rFonts w:ascii="Arial" w:eastAsia="Times New Roman" w:hAnsi="Arial" w:cs="Arial"/>
          <w:szCs w:val="24"/>
        </w:rPr>
        <w:t xml:space="preserve"> </w:t>
      </w:r>
    </w:p>
    <w:p w14:paraId="422A608D" w14:textId="77777777" w:rsidR="002D3668" w:rsidRDefault="002D3668" w:rsidP="009F6803">
      <w:pPr>
        <w:spacing w:after="0"/>
        <w:jc w:val="center"/>
        <w:rPr>
          <w:rFonts w:ascii="Times New Roman" w:hAnsi="Times New Roman" w:cs="Times New Roman"/>
          <w:sz w:val="16"/>
          <w:highlight w:val="yellow"/>
        </w:rPr>
      </w:pPr>
    </w:p>
    <w:p w14:paraId="030B0601" w14:textId="77777777" w:rsidR="009F6803" w:rsidRPr="00302F11" w:rsidRDefault="009F6803" w:rsidP="00DC3267">
      <w:pPr>
        <w:spacing w:after="0"/>
        <w:jc w:val="center"/>
        <w:rPr>
          <w:rFonts w:ascii="Times New Roman" w:hAnsi="Times New Roman" w:cs="Times New Roman"/>
          <w:sz w:val="16"/>
          <w:highlight w:val="yellow"/>
        </w:rPr>
      </w:pPr>
    </w:p>
    <w:p w14:paraId="6EC6E2DA" w14:textId="18F408CC" w:rsidR="00990E59" w:rsidRPr="00302F11" w:rsidRDefault="009F6803" w:rsidP="00DC32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76B6" w:rsidRPr="00302F11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376B6" w:rsidRPr="00302F11">
        <w:rPr>
          <w:rFonts w:ascii="Times New Roman" w:hAnsi="Times New Roman" w:cs="Times New Roman"/>
          <w:sz w:val="24"/>
          <w:szCs w:val="24"/>
        </w:rPr>
        <w:t xml:space="preserve"> З</w:t>
      </w:r>
      <w:r w:rsidR="008276E8" w:rsidRPr="00302F11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5EF9B908" w14:textId="77777777" w:rsidR="00123C9F" w:rsidRDefault="00E9063C" w:rsidP="00827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63C">
        <w:rPr>
          <w:rFonts w:ascii="Times New Roman" w:hAnsi="Times New Roman" w:cs="Times New Roman"/>
          <w:sz w:val="24"/>
          <w:szCs w:val="24"/>
        </w:rPr>
        <w:t xml:space="preserve">на проведение оценки воздействия на окружающую среду (ОВОС) намечаемой хозяйственной деятельности по объекту государственной экологической экспертизы – проектной документации </w:t>
      </w:r>
    </w:p>
    <w:p w14:paraId="2D3C6137" w14:textId="0DC8068A" w:rsidR="00C64EBE" w:rsidRDefault="009F6803" w:rsidP="00827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03">
        <w:rPr>
          <w:rFonts w:ascii="Times New Roman" w:hAnsi="Times New Roman" w:cs="Times New Roman"/>
          <w:b/>
          <w:sz w:val="24"/>
          <w:szCs w:val="24"/>
        </w:rPr>
        <w:t>«Строительство блочно-модульной газовой котельной в мкр. Заречный г. Северобайкальска на земельном участке с кадастровым номером 03:23:010318:28»</w:t>
      </w:r>
      <w:r w:rsidR="00990E59" w:rsidRPr="009F6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9DDFE9" w14:textId="77777777" w:rsidR="009F6803" w:rsidRPr="009F6803" w:rsidRDefault="009F6803" w:rsidP="00827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652"/>
        <w:gridCol w:w="6662"/>
      </w:tblGrid>
      <w:tr w:rsidR="000464DD" w:rsidRPr="00302F11" w14:paraId="5958517E" w14:textId="77777777" w:rsidTr="009F6803">
        <w:tc>
          <w:tcPr>
            <w:tcW w:w="3652" w:type="dxa"/>
            <w:vAlign w:val="center"/>
          </w:tcPr>
          <w:p w14:paraId="006A57BF" w14:textId="77777777" w:rsidR="00172A4B" w:rsidRPr="00302F11" w:rsidRDefault="00C031E1" w:rsidP="008C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62" w:type="dxa"/>
            <w:vAlign w:val="center"/>
          </w:tcPr>
          <w:p w14:paraId="0AB4E8EC" w14:textId="77777777" w:rsidR="00172A4B" w:rsidRPr="00302F11" w:rsidRDefault="00172A4B" w:rsidP="00AD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C031E1" w:rsidRPr="00302F1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C031E1"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требований</w:t>
            </w:r>
          </w:p>
        </w:tc>
      </w:tr>
      <w:tr w:rsidR="000464DD" w:rsidRPr="00302F11" w14:paraId="75A0D2EB" w14:textId="77777777" w:rsidTr="009F6803">
        <w:tc>
          <w:tcPr>
            <w:tcW w:w="3652" w:type="dxa"/>
          </w:tcPr>
          <w:p w14:paraId="2C3B371D" w14:textId="77777777" w:rsidR="00172A4B" w:rsidRPr="00302F11" w:rsidRDefault="00172A4B" w:rsidP="0011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6BE17B8" w14:textId="77777777" w:rsidR="00172A4B" w:rsidRPr="00302F11" w:rsidRDefault="00172A4B" w:rsidP="0012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FD6" w:rsidRPr="00302F11" w14:paraId="648F2231" w14:textId="77777777" w:rsidTr="009F6803">
        <w:tc>
          <w:tcPr>
            <w:tcW w:w="3652" w:type="dxa"/>
          </w:tcPr>
          <w:p w14:paraId="35C882EC" w14:textId="77777777" w:rsidR="005C7FD6" w:rsidRPr="00302F11" w:rsidRDefault="005C7FD6" w:rsidP="0013017B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662" w:type="dxa"/>
          </w:tcPr>
          <w:p w14:paraId="685373D2" w14:textId="3AE6122A" w:rsidR="005C7FD6" w:rsidRPr="00302F11" w:rsidRDefault="009F6803" w:rsidP="00AD12AF">
            <w:pPr>
              <w:keepNext/>
              <w:tabs>
                <w:tab w:val="num" w:pos="0"/>
              </w:tabs>
              <w:suppressAutoHyphens/>
              <w:overflowPunct w:val="0"/>
              <w:autoSpaceDE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«Строительство блочно-модульной газовой котельной в мкр. Заречный г. Северобайкальска на земельном участке с кадастровым номером 03:23:010318:28»</w:t>
            </w:r>
          </w:p>
        </w:tc>
      </w:tr>
      <w:tr w:rsidR="009F6803" w:rsidRPr="00302F11" w14:paraId="69DF69C7" w14:textId="77777777" w:rsidTr="009F6803">
        <w:tc>
          <w:tcPr>
            <w:tcW w:w="3652" w:type="dxa"/>
          </w:tcPr>
          <w:p w14:paraId="621FA903" w14:textId="7B0F309A" w:rsidR="009F6803" w:rsidRPr="00302F11" w:rsidRDefault="009F6803" w:rsidP="009F6803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803">
              <w:rPr>
                <w:rFonts w:ascii="Times New Roman" w:hAnsi="Times New Roman" w:cs="Times New Roman"/>
                <w:sz w:val="24"/>
                <w:szCs w:val="24"/>
              </w:rPr>
              <w:t>Технический заказчик</w:t>
            </w:r>
          </w:p>
        </w:tc>
        <w:tc>
          <w:tcPr>
            <w:tcW w:w="6662" w:type="dxa"/>
          </w:tcPr>
          <w:p w14:paraId="73A3B18D" w14:textId="10C87E15" w:rsidR="009F6803" w:rsidRPr="009F6803" w:rsidRDefault="009F6803" w:rsidP="009F6803">
            <w:pPr>
              <w:keepNext/>
              <w:tabs>
                <w:tab w:val="num" w:pos="0"/>
              </w:tabs>
              <w:suppressAutoHyphens/>
              <w:overflowPunct w:val="0"/>
              <w:autoSpaceDE w:val="0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68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ООО «Байкальская региональная теплоэнергетическая компания» (ООО «БРТЭК»), г. Иркутск, ул. Красноярская 31/1, оф. 307, ИНН 3812114060, ОГРН 1153850027649</w:t>
            </w:r>
          </w:p>
        </w:tc>
      </w:tr>
      <w:tr w:rsidR="000464DD" w:rsidRPr="00302F11" w14:paraId="7520BE44" w14:textId="77777777" w:rsidTr="009F6803">
        <w:tc>
          <w:tcPr>
            <w:tcW w:w="3652" w:type="dxa"/>
          </w:tcPr>
          <w:p w14:paraId="2F3FDF16" w14:textId="77777777" w:rsidR="0013017B" w:rsidRPr="00302F11" w:rsidRDefault="004A18D9" w:rsidP="00936495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</w:t>
            </w:r>
          </w:p>
        </w:tc>
        <w:tc>
          <w:tcPr>
            <w:tcW w:w="6662" w:type="dxa"/>
          </w:tcPr>
          <w:p w14:paraId="405E1A38" w14:textId="77777777" w:rsidR="0013017B" w:rsidRPr="00302F11" w:rsidRDefault="00B23F10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ООО «ПРОФИЗЫСКАНИЯ», </w:t>
            </w:r>
            <w:r w:rsidR="0013017B" w:rsidRPr="00302F11">
              <w:rPr>
                <w:rFonts w:ascii="Times New Roman" w:hAnsi="Times New Roman" w:cs="Times New Roman"/>
                <w:sz w:val="24"/>
                <w:szCs w:val="24"/>
              </w:rPr>
              <w:t>адрес: 664075, г.</w:t>
            </w:r>
            <w:r w:rsidR="0013017B" w:rsidRPr="0030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3017B" w:rsidRPr="00302F11">
              <w:rPr>
                <w:rFonts w:ascii="Times New Roman" w:hAnsi="Times New Roman" w:cs="Times New Roman"/>
                <w:sz w:val="24"/>
                <w:szCs w:val="24"/>
              </w:rPr>
              <w:t>Иркутск, ул. Дальневосточ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ная, 159, тел.: (3952) 72-49-10</w:t>
            </w:r>
            <w:r w:rsidR="0013017B" w:rsidRPr="0030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4DD" w:rsidRPr="00302F11" w14:paraId="00430A62" w14:textId="77777777" w:rsidTr="009F6803">
        <w:tc>
          <w:tcPr>
            <w:tcW w:w="3652" w:type="dxa"/>
          </w:tcPr>
          <w:p w14:paraId="04303470" w14:textId="77777777" w:rsidR="00816D33" w:rsidRPr="00302F11" w:rsidRDefault="00816D33" w:rsidP="00936495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662" w:type="dxa"/>
          </w:tcPr>
          <w:p w14:paraId="4858585F" w14:textId="3EBC7CDE" w:rsidR="00816D33" w:rsidRPr="00302F11" w:rsidRDefault="009F6803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80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выполнение работ от 25.05.2021 № 320</w:t>
            </w:r>
          </w:p>
        </w:tc>
      </w:tr>
      <w:tr w:rsidR="005C7FD6" w:rsidRPr="00302F11" w14:paraId="18144700" w14:textId="77777777" w:rsidTr="009F6803">
        <w:tc>
          <w:tcPr>
            <w:tcW w:w="3652" w:type="dxa"/>
          </w:tcPr>
          <w:p w14:paraId="26F20B39" w14:textId="77777777" w:rsidR="005C7FD6" w:rsidRPr="00302F11" w:rsidRDefault="005C7FD6" w:rsidP="00936495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662" w:type="dxa"/>
          </w:tcPr>
          <w:p w14:paraId="2EA55756" w14:textId="77777777" w:rsidR="005C7FD6" w:rsidRPr="002A1BBA" w:rsidRDefault="00EA2DFB" w:rsidP="00AD12A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BA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  <w:r w:rsidR="000A0269" w:rsidRPr="002A1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803" w:rsidRPr="00302F11" w14:paraId="100E32A4" w14:textId="77777777" w:rsidTr="00295D72">
        <w:tc>
          <w:tcPr>
            <w:tcW w:w="3652" w:type="dxa"/>
          </w:tcPr>
          <w:p w14:paraId="5CF48CC9" w14:textId="77777777" w:rsidR="009F6803" w:rsidRPr="00302F11" w:rsidRDefault="009F6803" w:rsidP="009F6803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A8F32E" w14:textId="77777777" w:rsidR="009F6803" w:rsidRPr="002A1BBA" w:rsidRDefault="009F6803" w:rsidP="009F68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BA">
              <w:rPr>
                <w:rFonts w:ascii="Times New Roman" w:hAnsi="Times New Roman" w:cs="Times New Roman"/>
                <w:sz w:val="24"/>
                <w:szCs w:val="24"/>
              </w:rPr>
              <w:t>Блочно-модульная газовая котельная. Габариты, конфигурация, количество помещений и иные параметры принимаются согласно заводской документации на Блочно-модульную водогрейную газо-дизельную котельную Код ОКП: 49 3810. Технический паспорт 03.0007.000-ПС.</w:t>
            </w:r>
          </w:p>
          <w:p w14:paraId="4C86B61B" w14:textId="77777777" w:rsidR="009F6803" w:rsidRPr="002A1BBA" w:rsidRDefault="009F6803" w:rsidP="009F6803">
            <w:pPr>
              <w:shd w:val="clear" w:color="auto" w:fill="FFFFFF"/>
              <w:tabs>
                <w:tab w:val="left" w:pos="316"/>
                <w:tab w:val="left" w:pos="7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BA">
              <w:rPr>
                <w:rFonts w:ascii="Times New Roman" w:hAnsi="Times New Roman" w:cs="Times New Roman"/>
                <w:sz w:val="24"/>
                <w:szCs w:val="24"/>
              </w:rPr>
              <w:t>Здание блочно-модульной котельной 1 этажное, габаритными размерами 10,3х12,7х3,1 м, утепленное трехслойными сэндвич-панелями, в транспортабельном исполнении. С комплектной самонесущей фермовой дымовой трубой H=</w:t>
            </w:r>
            <w:r w:rsidR="007D61D8" w:rsidRPr="002A1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1BBA">
              <w:rPr>
                <w:rFonts w:ascii="Times New Roman" w:hAnsi="Times New Roman" w:cs="Times New Roman"/>
                <w:sz w:val="24"/>
                <w:szCs w:val="24"/>
              </w:rPr>
              <w:t xml:space="preserve"> м, с утепленными газоходами-3 штуки.</w:t>
            </w:r>
          </w:p>
          <w:p w14:paraId="6C478D8C" w14:textId="58C20BF6" w:rsidR="007B247D" w:rsidRPr="002A1BBA" w:rsidRDefault="007E1CBB" w:rsidP="009F6803">
            <w:pPr>
              <w:shd w:val="clear" w:color="auto" w:fill="FFFFFF"/>
              <w:tabs>
                <w:tab w:val="left" w:pos="316"/>
                <w:tab w:val="left" w:pos="7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BBA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проектируемой котельной будет осуществляться от танк-контейнеров сжиженного природного газа, которые будут располагаться </w:t>
            </w:r>
            <w:r w:rsidR="00AD7A92">
              <w:rPr>
                <w:rFonts w:ascii="Times New Roman" w:hAnsi="Times New Roman" w:cs="Times New Roman"/>
                <w:sz w:val="24"/>
                <w:szCs w:val="24"/>
              </w:rPr>
              <w:t xml:space="preserve">наземно </w:t>
            </w:r>
            <w:r w:rsidRPr="002A1BBA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участка. Танк-контейнеры СПГ объемом 25/40 м2 - 2 штуки будут находится постоянно на площадке и 1 подменный. Доставка и замена танк-контейнеров будет выполняться автомобильным транспортом.</w:t>
            </w:r>
          </w:p>
        </w:tc>
      </w:tr>
      <w:tr w:rsidR="000464DD" w:rsidRPr="00302F11" w14:paraId="29A6CC10" w14:textId="77777777" w:rsidTr="009F6803">
        <w:tc>
          <w:tcPr>
            <w:tcW w:w="3652" w:type="dxa"/>
          </w:tcPr>
          <w:p w14:paraId="0BB97DF2" w14:textId="77777777" w:rsidR="00816D33" w:rsidRPr="00302F11" w:rsidRDefault="00816D33" w:rsidP="00936495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Сроки проведения оценки воздействия на окружающую среду</w:t>
            </w:r>
          </w:p>
        </w:tc>
        <w:tc>
          <w:tcPr>
            <w:tcW w:w="6662" w:type="dxa"/>
          </w:tcPr>
          <w:p w14:paraId="0C8F8161" w14:textId="77777777" w:rsidR="00816D33" w:rsidRDefault="00816D33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С момента принятия решения о проведении оценки воздействия на окружающую среду</w:t>
            </w:r>
            <w:r w:rsidR="00D93213"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до утверждения окончательного варианта материалов по оценке 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окружающую среду (</w:t>
            </w:r>
            <w:r w:rsidR="00D93213" w:rsidRPr="00302F11">
              <w:rPr>
                <w:rFonts w:ascii="Times New Roman" w:hAnsi="Times New Roman" w:cs="Times New Roman"/>
                <w:sz w:val="24"/>
                <w:szCs w:val="24"/>
              </w:rPr>
              <w:t>по истечении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30 дней после окончания общественных</w:t>
            </w:r>
            <w:r w:rsidR="000A026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слушаний</w:t>
            </w:r>
            <w:r w:rsidR="000A0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9D"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 Государственной экологической экспертизы, включая 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233E9D" w:rsidRPr="00302F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 ОВОС)</w:t>
            </w:r>
            <w:r w:rsidR="000A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16183" w14:textId="71028055" w:rsidR="007474E5" w:rsidRPr="007474E5" w:rsidRDefault="007474E5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сроки проведения ОВОС</w:t>
            </w:r>
            <w:r w:rsidRPr="007474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– октябрь 2021 года.</w:t>
            </w:r>
          </w:p>
        </w:tc>
      </w:tr>
      <w:tr w:rsidR="00AD12AF" w:rsidRPr="005C0D71" w14:paraId="7A8B65D5" w14:textId="77777777" w:rsidTr="009F6803">
        <w:tc>
          <w:tcPr>
            <w:tcW w:w="3652" w:type="dxa"/>
          </w:tcPr>
          <w:p w14:paraId="7EEF43BF" w14:textId="77777777" w:rsidR="00AD12AF" w:rsidRPr="00302F11" w:rsidRDefault="00AD12AF" w:rsidP="00936495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Идентификационные сведения об объекте (в соответствии с Федеральным законом №384-ФЗ от 30.12.2009)</w:t>
            </w:r>
          </w:p>
        </w:tc>
        <w:tc>
          <w:tcPr>
            <w:tcW w:w="6662" w:type="dxa"/>
          </w:tcPr>
          <w:p w14:paraId="3C06F098" w14:textId="61465D6C" w:rsidR="005C0D71" w:rsidRPr="00764057" w:rsidRDefault="00764057" w:rsidP="005C0D71">
            <w:pPr>
              <w:pStyle w:val="a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D71" w:rsidRPr="00764057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объекта </w:t>
            </w:r>
            <w:r w:rsidR="009F68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0D71" w:rsidRPr="0076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03">
              <w:rPr>
                <w:rFonts w:ascii="Times New Roman" w:hAnsi="Times New Roman" w:cs="Times New Roman"/>
                <w:sz w:val="24"/>
                <w:szCs w:val="24"/>
              </w:rPr>
              <w:t>объект городской инфраструктуры</w:t>
            </w:r>
          </w:p>
          <w:p w14:paraId="2BD85E5F" w14:textId="6B3B8F80" w:rsidR="005C0D71" w:rsidRPr="00764057" w:rsidRDefault="00AF4FAB" w:rsidP="00AF4FAB">
            <w:pPr>
              <w:pStyle w:val="a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 xml:space="preserve">Объект относится </w:t>
            </w:r>
            <w:r w:rsidR="005C0D71" w:rsidRPr="00764057">
              <w:rPr>
                <w:rFonts w:ascii="Times New Roman" w:hAnsi="Times New Roman" w:cs="Times New Roman"/>
                <w:sz w:val="24"/>
                <w:szCs w:val="24"/>
              </w:rPr>
              <w:t>к опасным производственным объектам</w:t>
            </w:r>
            <w:bookmarkStart w:id="1" w:name="mailruanchor_m_-6749048969440304792_P00A"/>
            <w:bookmarkEnd w:id="1"/>
            <w:r w:rsidR="00764057" w:rsidRPr="0076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FE56F" w14:textId="26B045FC" w:rsidR="00AF4FAB" w:rsidRPr="00764057" w:rsidRDefault="00AF4FAB" w:rsidP="003164E9">
            <w:pPr>
              <w:pStyle w:val="a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 xml:space="preserve">Объект имеет </w:t>
            </w:r>
            <w:r w:rsidR="005C0D71" w:rsidRPr="00764057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0D71" w:rsidRPr="00764057">
              <w:rPr>
                <w:rFonts w:ascii="Times New Roman" w:hAnsi="Times New Roman" w:cs="Times New Roman"/>
                <w:sz w:val="24"/>
                <w:szCs w:val="24"/>
              </w:rPr>
              <w:t xml:space="preserve"> с постоянным пребыванием людей</w:t>
            </w:r>
            <w:r w:rsidR="00764057" w:rsidRPr="0076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1A3F2" w14:textId="7D85C4BF" w:rsidR="00AD12AF" w:rsidRPr="00764057" w:rsidRDefault="00AF4FAB" w:rsidP="00AF4FAB">
            <w:pPr>
              <w:pStyle w:val="a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здания – (2) нормальный</w:t>
            </w:r>
            <w:r w:rsidR="00764057" w:rsidRPr="0076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4DD" w:rsidRPr="00302F11" w14:paraId="4D76B5C4" w14:textId="77777777" w:rsidTr="009F6803">
        <w:trPr>
          <w:trHeight w:val="841"/>
        </w:trPr>
        <w:tc>
          <w:tcPr>
            <w:tcW w:w="3652" w:type="dxa"/>
          </w:tcPr>
          <w:p w14:paraId="50CEA460" w14:textId="77777777" w:rsidR="00816D33" w:rsidRPr="00302F11" w:rsidRDefault="00816D33" w:rsidP="00816D33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662" w:type="dxa"/>
          </w:tcPr>
          <w:p w14:paraId="2284C46E" w14:textId="77777777" w:rsidR="00816D33" w:rsidRPr="00AD12AF" w:rsidRDefault="003E6231" w:rsidP="00AD12AF">
            <w:pPr>
              <w:pStyle w:val="aa"/>
              <w:numPr>
                <w:ilvl w:val="0"/>
                <w:numId w:val="10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 xml:space="preserve">сбор, документирование и анализ информации о намечаемой </w:t>
            </w:r>
            <w:r w:rsidR="00554465" w:rsidRPr="00AD12A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и иной </w:t>
            </w: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 состоянии окружающей среды, которая </w:t>
            </w:r>
            <w:r w:rsidR="00B61625" w:rsidRPr="00AD12AF">
              <w:rPr>
                <w:rFonts w:ascii="Times New Roman" w:hAnsi="Times New Roman" w:cs="Times New Roman"/>
                <w:sz w:val="24"/>
                <w:szCs w:val="24"/>
              </w:rPr>
              <w:t>может подвергнуться воздействию;</w:t>
            </w:r>
          </w:p>
          <w:p w14:paraId="5A70635C" w14:textId="77777777" w:rsidR="00B61625" w:rsidRPr="00AD12AF" w:rsidRDefault="00B61625" w:rsidP="00AD12AF">
            <w:pPr>
              <w:pStyle w:val="aa"/>
              <w:numPr>
                <w:ilvl w:val="0"/>
                <w:numId w:val="10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оценке воздействия на окружающую среду намечаемой деятельности</w:t>
            </w:r>
            <w:r w:rsidR="00554465" w:rsidRPr="00AD1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0B17E" w14:textId="77777777" w:rsidR="00E9063C" w:rsidRPr="00AD12AF" w:rsidRDefault="00554465" w:rsidP="00AD12AF">
            <w:pPr>
              <w:pStyle w:val="aa"/>
              <w:numPr>
                <w:ilvl w:val="0"/>
                <w:numId w:val="10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на всех этапах проведения оценки воздействия намечаемой деятельности на окружающую среду посредством СМИ</w:t>
            </w:r>
            <w:r w:rsidR="00E9063C" w:rsidRPr="00AD1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5E5EC" w14:textId="77777777" w:rsidR="00E9063C" w:rsidRPr="00E9063C" w:rsidRDefault="00E9063C" w:rsidP="00AD12AF">
            <w:pPr>
              <w:numPr>
                <w:ilvl w:val="0"/>
                <w:numId w:val="9"/>
              </w:numPr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методы – определение параметров воздействий по утвержденным методикам;</w:t>
            </w:r>
          </w:p>
          <w:p w14:paraId="1A125C96" w14:textId="77777777" w:rsidR="003E6231" w:rsidRPr="00302F11" w:rsidRDefault="00E9063C" w:rsidP="00AD12AF">
            <w:pPr>
              <w:numPr>
                <w:ilvl w:val="0"/>
                <w:numId w:val="9"/>
              </w:numPr>
              <w:ind w:left="31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оценки риска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906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причинно-следственных связей для анализа непрямых (косвенных) связей</w:t>
            </w:r>
            <w:r w:rsidR="00AD12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464DD" w:rsidRPr="00302F11" w14:paraId="49E5F138" w14:textId="77777777" w:rsidTr="009F6803">
        <w:tc>
          <w:tcPr>
            <w:tcW w:w="3652" w:type="dxa"/>
          </w:tcPr>
          <w:p w14:paraId="5E2800C9" w14:textId="77777777" w:rsidR="00816D33" w:rsidRPr="00302F11" w:rsidRDefault="00816D33" w:rsidP="004A18D9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6662" w:type="dxa"/>
          </w:tcPr>
          <w:p w14:paraId="3FB2FE07" w14:textId="77777777" w:rsidR="00F17A9C" w:rsidRPr="00AD12AF" w:rsidRDefault="00F17A9C" w:rsidP="00AD12AF">
            <w:pPr>
              <w:pStyle w:val="aa"/>
              <w:numPr>
                <w:ilvl w:val="0"/>
                <w:numId w:val="11"/>
              </w:numPr>
              <w:tabs>
                <w:tab w:val="left" w:pos="458"/>
              </w:tabs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принятие экологически ориентированного управленческого решения о реализации намечаемой хозяйственной и иной деятельности;</w:t>
            </w:r>
          </w:p>
          <w:p w14:paraId="50C838AB" w14:textId="77777777" w:rsidR="002E4BC8" w:rsidRPr="00AD12AF" w:rsidRDefault="002E4BC8" w:rsidP="00AD12AF">
            <w:pPr>
              <w:pStyle w:val="aa"/>
              <w:numPr>
                <w:ilvl w:val="0"/>
                <w:numId w:val="11"/>
              </w:numPr>
              <w:tabs>
                <w:tab w:val="left" w:pos="458"/>
              </w:tabs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неблагоприятных воздействий намечаемой деятельности</w:t>
            </w:r>
          </w:p>
          <w:p w14:paraId="2C32E811" w14:textId="77777777" w:rsidR="002E4BC8" w:rsidRPr="00AD12AF" w:rsidRDefault="002E4BC8" w:rsidP="00AD12AF">
            <w:pPr>
              <w:pStyle w:val="aa"/>
              <w:numPr>
                <w:ilvl w:val="0"/>
                <w:numId w:val="11"/>
              </w:numPr>
              <w:tabs>
                <w:tab w:val="left" w:pos="458"/>
              </w:tabs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оценка экологических последствий при реализации намечаемой деятельности</w:t>
            </w:r>
            <w:r w:rsidR="00F17A9C" w:rsidRPr="00AD1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FD95E4" w14:textId="77777777" w:rsidR="002E4BC8" w:rsidRPr="00AD12AF" w:rsidRDefault="002E4BC8" w:rsidP="00AD12AF">
            <w:pPr>
              <w:pStyle w:val="aa"/>
              <w:numPr>
                <w:ilvl w:val="0"/>
                <w:numId w:val="11"/>
              </w:numPr>
              <w:tabs>
                <w:tab w:val="left" w:pos="458"/>
              </w:tabs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учет общественного мнения при проведении оценки воздействия на окружающую среду</w:t>
            </w:r>
            <w:r w:rsidR="00F17A9C" w:rsidRPr="00AD1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6C0AC5" w14:textId="77777777" w:rsidR="00816D33" w:rsidRPr="00AD12AF" w:rsidRDefault="002E4BC8" w:rsidP="00AD12AF">
            <w:pPr>
              <w:pStyle w:val="aa"/>
              <w:numPr>
                <w:ilvl w:val="0"/>
                <w:numId w:val="11"/>
              </w:numPr>
              <w:tabs>
                <w:tab w:val="left" w:pos="458"/>
              </w:tabs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AF">
              <w:rPr>
                <w:rFonts w:ascii="Times New Roman" w:hAnsi="Times New Roman" w:cs="Times New Roman"/>
                <w:sz w:val="24"/>
                <w:szCs w:val="24"/>
              </w:rPr>
              <w:t>разработка мер по уменьшению и предотвращению воздействий на окружающую среду при реализации намечаемой деятельности.</w:t>
            </w:r>
          </w:p>
        </w:tc>
      </w:tr>
      <w:tr w:rsidR="000464DD" w:rsidRPr="00302F11" w14:paraId="3918D6D6" w14:textId="77777777" w:rsidTr="009F6803">
        <w:trPr>
          <w:trHeight w:val="253"/>
        </w:trPr>
        <w:tc>
          <w:tcPr>
            <w:tcW w:w="3652" w:type="dxa"/>
          </w:tcPr>
          <w:p w14:paraId="1563E064" w14:textId="77777777" w:rsidR="00816D33" w:rsidRPr="00302F11" w:rsidRDefault="00816D33" w:rsidP="004A18D9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Предполагаемый состав и содержание материалов по оценке воздействия на окружающую среду</w:t>
            </w:r>
          </w:p>
        </w:tc>
        <w:tc>
          <w:tcPr>
            <w:tcW w:w="6662" w:type="dxa"/>
          </w:tcPr>
          <w:p w14:paraId="33A41726" w14:textId="637AEFAB" w:rsidR="007474E5" w:rsidRPr="00302F11" w:rsidRDefault="00816D33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материалов по оценке воздействия на окружающую среду принять согласно Приложению «Положения об оценке воздействия намечаемой хозяйственной и иной деятельности на окружающую среду в Российской Федерации», утвержденного приказом Госкомэкологии РФ № 372 от 16.05.2000 г.</w:t>
            </w:r>
          </w:p>
        </w:tc>
      </w:tr>
      <w:tr w:rsidR="000464DD" w:rsidRPr="00302F11" w14:paraId="26E0FBEB" w14:textId="77777777" w:rsidTr="009F6803">
        <w:tc>
          <w:tcPr>
            <w:tcW w:w="3652" w:type="dxa"/>
          </w:tcPr>
          <w:p w14:paraId="08F694E8" w14:textId="77777777" w:rsidR="00816D33" w:rsidRPr="00302F11" w:rsidRDefault="00816D33" w:rsidP="00C031E1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6662" w:type="dxa"/>
          </w:tcPr>
          <w:p w14:paraId="76BB2E7E" w14:textId="77777777" w:rsidR="00816D33" w:rsidRPr="00302F11" w:rsidRDefault="00816D33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При проведении оценки воздействия необходимо принять к руководству требования документов:</w:t>
            </w:r>
          </w:p>
          <w:p w14:paraId="05F38A0B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«Положение об оценке воздействия намечаемой хозяйственной и иной деятельности на окружающую среду в Российской Федерации», утвержденное приказом Госкомэкологии РФ № 372 от 16.05.2000;</w:t>
            </w:r>
          </w:p>
          <w:p w14:paraId="6B037B9F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23.11.1995 № 174-ФЗ «Об экологической экспертизе»;</w:t>
            </w:r>
          </w:p>
          <w:p w14:paraId="7FAA625E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кодекс Российской Федерации» от 25.10.2001 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136-ФЗ;</w:t>
            </w:r>
          </w:p>
          <w:p w14:paraId="468CA7A9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«Градостроительный кодекс Российской Федерации» от 29.12.2004 № 190-ФЗ;</w:t>
            </w:r>
          </w:p>
          <w:p w14:paraId="1D08CD72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«Водный кодекс Российской Федерации» от 03.06.2006 № 74-ФЗ;</w:t>
            </w:r>
          </w:p>
          <w:p w14:paraId="75BE5A17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14:paraId="22930FBB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24.06.1998 № 89-ФЗ «Об отходах производства и потребления»;</w:t>
            </w:r>
          </w:p>
          <w:p w14:paraId="7ECF37A5" w14:textId="77777777" w:rsidR="00816D33" w:rsidRPr="00302F11" w:rsidRDefault="00816D33" w:rsidP="00AD12AF">
            <w:pPr>
              <w:pStyle w:val="aa"/>
              <w:numPr>
                <w:ilvl w:val="0"/>
                <w:numId w:val="6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04.05.1999 № 96-ФЗ «Об охране атмосферного воздуха»,</w:t>
            </w:r>
          </w:p>
          <w:p w14:paraId="6E96B66A" w14:textId="77777777" w:rsidR="00816D33" w:rsidRPr="00302F11" w:rsidRDefault="00816D33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иных </w:t>
            </w:r>
            <w:r w:rsidR="00327778"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действующего </w:t>
            </w:r>
            <w:r w:rsidR="00D93213" w:rsidRPr="00302F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7778" w:rsidRPr="00302F11">
              <w:rPr>
                <w:rFonts w:ascii="Times New Roman" w:hAnsi="Times New Roman" w:cs="Times New Roman"/>
                <w:sz w:val="24"/>
                <w:szCs w:val="24"/>
              </w:rPr>
              <w:t>аконодательства Российской Федерации.</w:t>
            </w:r>
          </w:p>
        </w:tc>
      </w:tr>
      <w:tr w:rsidR="00E2104B" w:rsidRPr="00302F11" w14:paraId="1A54CC12" w14:textId="77777777" w:rsidTr="009F6803">
        <w:trPr>
          <w:trHeight w:val="1410"/>
        </w:trPr>
        <w:tc>
          <w:tcPr>
            <w:tcW w:w="3652" w:type="dxa"/>
            <w:shd w:val="clear" w:color="auto" w:fill="auto"/>
          </w:tcPr>
          <w:p w14:paraId="202D2025" w14:textId="77777777" w:rsidR="00E2104B" w:rsidRPr="00302F11" w:rsidRDefault="00E2104B" w:rsidP="000A0269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ОВОС</w:t>
            </w:r>
          </w:p>
        </w:tc>
        <w:tc>
          <w:tcPr>
            <w:tcW w:w="6662" w:type="dxa"/>
            <w:shd w:val="clear" w:color="auto" w:fill="auto"/>
          </w:tcPr>
          <w:p w14:paraId="7E36E0A3" w14:textId="77777777" w:rsidR="00E2104B" w:rsidRPr="00302F11" w:rsidRDefault="00E2104B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4B"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 окружающую среду проводится с целью предотвращения или смягчения воздействия намечаемой хозяйственной деятельности на окружающую среду и связанных с ней социальных, экономических и иных последствий</w:t>
            </w:r>
          </w:p>
        </w:tc>
      </w:tr>
      <w:tr w:rsidR="00E2104B" w:rsidRPr="00302F11" w14:paraId="206A9CEF" w14:textId="77777777" w:rsidTr="009F6803">
        <w:trPr>
          <w:trHeight w:val="1701"/>
        </w:trPr>
        <w:tc>
          <w:tcPr>
            <w:tcW w:w="3652" w:type="dxa"/>
            <w:shd w:val="clear" w:color="auto" w:fill="auto"/>
          </w:tcPr>
          <w:p w14:paraId="422595F2" w14:textId="77777777" w:rsidR="00E2104B" w:rsidRDefault="00E2104B" w:rsidP="000A0269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4B">
              <w:rPr>
                <w:rFonts w:ascii="Times New Roman" w:hAnsi="Times New Roman" w:cs="Times New Roman"/>
                <w:sz w:val="24"/>
                <w:szCs w:val="24"/>
              </w:rPr>
              <w:t>Предполагаемый состав и содержание материалов по оценке воздействия на окружающую среду</w:t>
            </w:r>
          </w:p>
        </w:tc>
        <w:tc>
          <w:tcPr>
            <w:tcW w:w="6662" w:type="dxa"/>
            <w:shd w:val="clear" w:color="auto" w:fill="auto"/>
          </w:tcPr>
          <w:p w14:paraId="36F642BA" w14:textId="602DE79A" w:rsidR="007474E5" w:rsidRPr="007474E5" w:rsidRDefault="00E2104B" w:rsidP="009F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E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материалов по оценке воздействия на окружающую среду принять согласно Приложению «Положения об оценке воздействия намечаемой хозяйственной и иной деятельности на окружающую среду в Российской Федерации», утвержденного приказом Госкомэкологии РФ № 372 от 16.05.2000 г.</w:t>
            </w:r>
          </w:p>
        </w:tc>
      </w:tr>
      <w:tr w:rsidR="000464DD" w:rsidRPr="00302F11" w14:paraId="6578F4B3" w14:textId="77777777" w:rsidTr="009F6803">
        <w:trPr>
          <w:trHeight w:val="274"/>
        </w:trPr>
        <w:tc>
          <w:tcPr>
            <w:tcW w:w="3652" w:type="dxa"/>
            <w:shd w:val="clear" w:color="auto" w:fill="auto"/>
          </w:tcPr>
          <w:p w14:paraId="45BBAFC8" w14:textId="77777777" w:rsidR="00816D33" w:rsidRPr="00302F11" w:rsidRDefault="00816D33" w:rsidP="000A0269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согласования </w:t>
            </w:r>
            <w:r w:rsidR="000A026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. Сопровождение экспертизы</w:t>
            </w:r>
          </w:p>
        </w:tc>
        <w:tc>
          <w:tcPr>
            <w:tcW w:w="6662" w:type="dxa"/>
            <w:shd w:val="clear" w:color="auto" w:fill="auto"/>
          </w:tcPr>
          <w:p w14:paraId="4C5355D6" w14:textId="77777777" w:rsidR="00816D33" w:rsidRDefault="00816D33" w:rsidP="00AD12AF">
            <w:pPr>
              <w:pStyle w:val="aa"/>
              <w:numPr>
                <w:ilvl w:val="0"/>
                <w:numId w:val="8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6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документации при проведении Государственной </w:t>
            </w:r>
            <w:r w:rsidR="00DC6A6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</w:t>
            </w:r>
            <w:r w:rsidRPr="00453C6C">
              <w:rPr>
                <w:rFonts w:ascii="Times New Roman" w:hAnsi="Times New Roman" w:cs="Times New Roman"/>
                <w:sz w:val="24"/>
                <w:szCs w:val="24"/>
              </w:rPr>
              <w:t>экспертизы. Оперативная корректировка разработанных материалов в соответствии с замечаниями экспертной комиссии;</w:t>
            </w:r>
          </w:p>
          <w:p w14:paraId="3410C5D7" w14:textId="77777777" w:rsidR="00AD12AF" w:rsidRPr="00AD12AF" w:rsidRDefault="009471E3" w:rsidP="00AD12AF">
            <w:pPr>
              <w:pStyle w:val="aa"/>
              <w:numPr>
                <w:ilvl w:val="0"/>
                <w:numId w:val="8"/>
              </w:numPr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</w:t>
            </w:r>
            <w:r w:rsidR="00AD12AF" w:rsidRPr="00AD12AF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 Заказчиком в проведении общественных обсуждений объекта государственной экологической экспертизы;</w:t>
            </w:r>
          </w:p>
          <w:p w14:paraId="02828D72" w14:textId="01FB0CDC" w:rsidR="00816D33" w:rsidRPr="00453C6C" w:rsidRDefault="00816D33" w:rsidP="00AD12AF">
            <w:pPr>
              <w:pStyle w:val="aa"/>
              <w:numPr>
                <w:ilvl w:val="0"/>
                <w:numId w:val="8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6C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</w:t>
            </w:r>
            <w:r w:rsidR="00F630C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уведомлений в официальных органах печати федерального, регионального и местного значения, а также </w:t>
            </w:r>
            <w:r w:rsidRPr="00453C6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экологической экспертизы полностью несет </w:t>
            </w:r>
            <w:r w:rsidR="00F630C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Pr="00453C6C">
              <w:rPr>
                <w:rFonts w:ascii="Times New Roman" w:hAnsi="Times New Roman" w:cs="Times New Roman"/>
                <w:sz w:val="24"/>
                <w:szCs w:val="24"/>
              </w:rPr>
              <w:t>заказчик.</w:t>
            </w:r>
          </w:p>
        </w:tc>
      </w:tr>
      <w:tr w:rsidR="000464DD" w:rsidRPr="00302F11" w14:paraId="35E41C26" w14:textId="77777777" w:rsidTr="009F6803">
        <w:tc>
          <w:tcPr>
            <w:tcW w:w="3652" w:type="dxa"/>
            <w:shd w:val="clear" w:color="auto" w:fill="auto"/>
          </w:tcPr>
          <w:p w14:paraId="6C507043" w14:textId="77777777" w:rsidR="00816D33" w:rsidRPr="00302F11" w:rsidRDefault="00816D33" w:rsidP="000065FA">
            <w:pPr>
              <w:pStyle w:val="aa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11">
              <w:rPr>
                <w:rFonts w:ascii="Times New Roman" w:hAnsi="Times New Roman" w:cs="Times New Roman"/>
                <w:sz w:val="24"/>
                <w:szCs w:val="24"/>
              </w:rPr>
              <w:t>Требования к сдаче материалов</w:t>
            </w:r>
          </w:p>
        </w:tc>
        <w:tc>
          <w:tcPr>
            <w:tcW w:w="6662" w:type="dxa"/>
            <w:shd w:val="clear" w:color="auto" w:fill="auto"/>
          </w:tcPr>
          <w:p w14:paraId="64EFA722" w14:textId="1B1E4ABF" w:rsidR="000A0269" w:rsidRPr="000A0269" w:rsidRDefault="000A0269" w:rsidP="00AD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 предоставляются Заказчику в </w:t>
            </w:r>
            <w:r w:rsidR="00F6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F630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и 1 экземпляре на электронном носителе.</w:t>
            </w:r>
          </w:p>
          <w:p w14:paraId="65CAF349" w14:textId="5FE9B8F8" w:rsidR="00816D33" w:rsidRPr="00302F11" w:rsidRDefault="000A0269" w:rsidP="00F6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>После получения положительного заключения государственной</w:t>
            </w:r>
            <w:r w:rsidR="00F630C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</w:t>
            </w: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внести исправления в документацию, переданную ранее Заказчику и предоставить (дополнительно) </w:t>
            </w:r>
            <w:r w:rsidR="00F6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DFB">
              <w:rPr>
                <w:rFonts w:ascii="Times New Roman" w:hAnsi="Times New Roman" w:cs="Times New Roman"/>
                <w:sz w:val="24"/>
                <w:szCs w:val="24"/>
              </w:rPr>
              <w:t xml:space="preserve"> экз. на бумажном</w:t>
            </w: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DFB">
              <w:rPr>
                <w:rFonts w:ascii="Times New Roman" w:hAnsi="Times New Roman" w:cs="Times New Roman"/>
                <w:sz w:val="24"/>
                <w:szCs w:val="24"/>
              </w:rPr>
              <w:t>носителе и 1 экз. на электронном</w:t>
            </w: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 xml:space="preserve"> носител</w:t>
            </w:r>
            <w:r w:rsidR="00EA2D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18B579" w14:textId="77777777" w:rsidR="005A65C0" w:rsidRPr="00302F11" w:rsidRDefault="005A65C0" w:rsidP="00BA6A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6AA5D" w14:textId="77777777" w:rsidR="00302F11" w:rsidRPr="00302F11" w:rsidRDefault="00302F11" w:rsidP="00BA6A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F11" w:rsidRPr="00302F11" w:rsidSect="009F6803">
      <w:footerReference w:type="default" r:id="rId9"/>
      <w:pgSz w:w="11906" w:h="16838"/>
      <w:pgMar w:top="851" w:right="424" w:bottom="851" w:left="1134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B3973" w14:textId="77777777" w:rsidR="004A6EC3" w:rsidRDefault="004A6EC3" w:rsidP="00111E17">
      <w:pPr>
        <w:spacing w:after="0" w:line="240" w:lineRule="auto"/>
      </w:pPr>
      <w:r>
        <w:separator/>
      </w:r>
    </w:p>
  </w:endnote>
  <w:endnote w:type="continuationSeparator" w:id="0">
    <w:p w14:paraId="419F8701" w14:textId="77777777" w:rsidR="004A6EC3" w:rsidRDefault="004A6EC3" w:rsidP="0011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837766"/>
      <w:docPartObj>
        <w:docPartGallery w:val="Page Numbers (Bottom of Page)"/>
        <w:docPartUnique/>
      </w:docPartObj>
    </w:sdtPr>
    <w:sdtEndPr/>
    <w:sdtContent>
      <w:p w14:paraId="5C9D878A" w14:textId="77777777" w:rsidR="00463BAA" w:rsidRDefault="00463B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9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659393" w14:textId="77777777" w:rsidR="00463BAA" w:rsidRDefault="00463B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A968" w14:textId="77777777" w:rsidR="004A6EC3" w:rsidRDefault="004A6EC3" w:rsidP="00111E17">
      <w:pPr>
        <w:spacing w:after="0" w:line="240" w:lineRule="auto"/>
      </w:pPr>
      <w:r>
        <w:separator/>
      </w:r>
    </w:p>
  </w:footnote>
  <w:footnote w:type="continuationSeparator" w:id="0">
    <w:p w14:paraId="6E14E782" w14:textId="77777777" w:rsidR="004A6EC3" w:rsidRDefault="004A6EC3" w:rsidP="0011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0F"/>
    <w:multiLevelType w:val="hybridMultilevel"/>
    <w:tmpl w:val="B752640E"/>
    <w:lvl w:ilvl="0" w:tplc="EA38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6E16"/>
    <w:multiLevelType w:val="hybridMultilevel"/>
    <w:tmpl w:val="01D82C76"/>
    <w:lvl w:ilvl="0" w:tplc="EA38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6330"/>
    <w:multiLevelType w:val="hybridMultilevel"/>
    <w:tmpl w:val="A074FF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70A4744"/>
    <w:multiLevelType w:val="hybridMultilevel"/>
    <w:tmpl w:val="91C82696"/>
    <w:lvl w:ilvl="0" w:tplc="7FF8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812B7"/>
    <w:multiLevelType w:val="hybridMultilevel"/>
    <w:tmpl w:val="095A2C3E"/>
    <w:lvl w:ilvl="0" w:tplc="805227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1EF4"/>
    <w:multiLevelType w:val="hybridMultilevel"/>
    <w:tmpl w:val="AFBC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4791"/>
    <w:multiLevelType w:val="hybridMultilevel"/>
    <w:tmpl w:val="84F65272"/>
    <w:lvl w:ilvl="0" w:tplc="12A0E7B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E307C"/>
    <w:multiLevelType w:val="hybridMultilevel"/>
    <w:tmpl w:val="20A4AB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F144E"/>
    <w:multiLevelType w:val="hybridMultilevel"/>
    <w:tmpl w:val="625CE6F2"/>
    <w:lvl w:ilvl="0" w:tplc="BA4C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568CF"/>
    <w:multiLevelType w:val="hybridMultilevel"/>
    <w:tmpl w:val="35CC38E0"/>
    <w:lvl w:ilvl="0" w:tplc="EA38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C5C83"/>
    <w:multiLevelType w:val="hybridMultilevel"/>
    <w:tmpl w:val="AFBC56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B125B"/>
    <w:multiLevelType w:val="hybridMultilevel"/>
    <w:tmpl w:val="DE2280A8"/>
    <w:lvl w:ilvl="0" w:tplc="EA38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17"/>
    <w:rsid w:val="00004164"/>
    <w:rsid w:val="000065FA"/>
    <w:rsid w:val="0000680A"/>
    <w:rsid w:val="00033FDD"/>
    <w:rsid w:val="00035FE5"/>
    <w:rsid w:val="000464DD"/>
    <w:rsid w:val="00047523"/>
    <w:rsid w:val="00050FB4"/>
    <w:rsid w:val="000605F7"/>
    <w:rsid w:val="000675BB"/>
    <w:rsid w:val="00067E0A"/>
    <w:rsid w:val="0009760A"/>
    <w:rsid w:val="000A0269"/>
    <w:rsid w:val="000A11D7"/>
    <w:rsid w:val="000A30D3"/>
    <w:rsid w:val="000B3B45"/>
    <w:rsid w:val="000C13BF"/>
    <w:rsid w:val="000C3769"/>
    <w:rsid w:val="000D0A65"/>
    <w:rsid w:val="000D5676"/>
    <w:rsid w:val="000E6D63"/>
    <w:rsid w:val="000F0300"/>
    <w:rsid w:val="000F5A2F"/>
    <w:rsid w:val="000F7311"/>
    <w:rsid w:val="00100F83"/>
    <w:rsid w:val="00103E89"/>
    <w:rsid w:val="00111E17"/>
    <w:rsid w:val="00112415"/>
    <w:rsid w:val="00123343"/>
    <w:rsid w:val="00123C9F"/>
    <w:rsid w:val="0013017B"/>
    <w:rsid w:val="001343EC"/>
    <w:rsid w:val="00161CDD"/>
    <w:rsid w:val="00164868"/>
    <w:rsid w:val="0016522B"/>
    <w:rsid w:val="00172A4B"/>
    <w:rsid w:val="001870A8"/>
    <w:rsid w:val="001943B3"/>
    <w:rsid w:val="001A3474"/>
    <w:rsid w:val="001B1A0F"/>
    <w:rsid w:val="001C2D69"/>
    <w:rsid w:val="001C3710"/>
    <w:rsid w:val="001D0E46"/>
    <w:rsid w:val="001F4988"/>
    <w:rsid w:val="0020449D"/>
    <w:rsid w:val="00216FF5"/>
    <w:rsid w:val="00222D2C"/>
    <w:rsid w:val="00233E9D"/>
    <w:rsid w:val="00234CD6"/>
    <w:rsid w:val="002367E4"/>
    <w:rsid w:val="0025109E"/>
    <w:rsid w:val="00256C60"/>
    <w:rsid w:val="002678E2"/>
    <w:rsid w:val="002754F7"/>
    <w:rsid w:val="002830F5"/>
    <w:rsid w:val="002912FC"/>
    <w:rsid w:val="002A1BBA"/>
    <w:rsid w:val="002B29C8"/>
    <w:rsid w:val="002B3729"/>
    <w:rsid w:val="002C16EA"/>
    <w:rsid w:val="002C3113"/>
    <w:rsid w:val="002C5890"/>
    <w:rsid w:val="002D3668"/>
    <w:rsid w:val="002E4BC8"/>
    <w:rsid w:val="002E5AB5"/>
    <w:rsid w:val="002E623A"/>
    <w:rsid w:val="002F6B48"/>
    <w:rsid w:val="00302F11"/>
    <w:rsid w:val="0030311F"/>
    <w:rsid w:val="003076DB"/>
    <w:rsid w:val="0030776E"/>
    <w:rsid w:val="00323C5E"/>
    <w:rsid w:val="00327778"/>
    <w:rsid w:val="00342425"/>
    <w:rsid w:val="003429BB"/>
    <w:rsid w:val="00342BD9"/>
    <w:rsid w:val="00346191"/>
    <w:rsid w:val="00350E28"/>
    <w:rsid w:val="00361594"/>
    <w:rsid w:val="00365EA9"/>
    <w:rsid w:val="00383D1E"/>
    <w:rsid w:val="00386219"/>
    <w:rsid w:val="003A7EB7"/>
    <w:rsid w:val="003B22A7"/>
    <w:rsid w:val="003B5487"/>
    <w:rsid w:val="003B5580"/>
    <w:rsid w:val="003D4B10"/>
    <w:rsid w:val="003E6231"/>
    <w:rsid w:val="003F466D"/>
    <w:rsid w:val="00424D63"/>
    <w:rsid w:val="00435E3A"/>
    <w:rsid w:val="00442100"/>
    <w:rsid w:val="00453C6C"/>
    <w:rsid w:val="0045734B"/>
    <w:rsid w:val="00463BAA"/>
    <w:rsid w:val="0047571B"/>
    <w:rsid w:val="00476240"/>
    <w:rsid w:val="004A18D9"/>
    <w:rsid w:val="004A468A"/>
    <w:rsid w:val="004A6EC3"/>
    <w:rsid w:val="004B31B4"/>
    <w:rsid w:val="004B3DF7"/>
    <w:rsid w:val="004C1C19"/>
    <w:rsid w:val="004D0AB8"/>
    <w:rsid w:val="004D6176"/>
    <w:rsid w:val="004E5F13"/>
    <w:rsid w:val="004E68DF"/>
    <w:rsid w:val="00514A0C"/>
    <w:rsid w:val="00521862"/>
    <w:rsid w:val="00524850"/>
    <w:rsid w:val="00527433"/>
    <w:rsid w:val="005356E7"/>
    <w:rsid w:val="0053752A"/>
    <w:rsid w:val="00540332"/>
    <w:rsid w:val="005405A8"/>
    <w:rsid w:val="00550F9E"/>
    <w:rsid w:val="00554465"/>
    <w:rsid w:val="00573781"/>
    <w:rsid w:val="0058036D"/>
    <w:rsid w:val="00582449"/>
    <w:rsid w:val="005919A6"/>
    <w:rsid w:val="005965EE"/>
    <w:rsid w:val="00597120"/>
    <w:rsid w:val="005A65C0"/>
    <w:rsid w:val="005A7580"/>
    <w:rsid w:val="005C0D71"/>
    <w:rsid w:val="005C7328"/>
    <w:rsid w:val="005C7FD6"/>
    <w:rsid w:val="005E05B4"/>
    <w:rsid w:val="005E37BE"/>
    <w:rsid w:val="005E5E52"/>
    <w:rsid w:val="005E668B"/>
    <w:rsid w:val="00602AF6"/>
    <w:rsid w:val="006212AD"/>
    <w:rsid w:val="00626D22"/>
    <w:rsid w:val="006317EE"/>
    <w:rsid w:val="006360C2"/>
    <w:rsid w:val="006377F6"/>
    <w:rsid w:val="006436F0"/>
    <w:rsid w:val="006978DE"/>
    <w:rsid w:val="006A6B63"/>
    <w:rsid w:val="006B652E"/>
    <w:rsid w:val="006D4900"/>
    <w:rsid w:val="006D759A"/>
    <w:rsid w:val="006D7FBD"/>
    <w:rsid w:val="00703482"/>
    <w:rsid w:val="007070AF"/>
    <w:rsid w:val="0071120C"/>
    <w:rsid w:val="00713704"/>
    <w:rsid w:val="007164A7"/>
    <w:rsid w:val="007437AE"/>
    <w:rsid w:val="007474E5"/>
    <w:rsid w:val="00756CE2"/>
    <w:rsid w:val="007577EB"/>
    <w:rsid w:val="0076220C"/>
    <w:rsid w:val="00764057"/>
    <w:rsid w:val="00767927"/>
    <w:rsid w:val="00775B58"/>
    <w:rsid w:val="00783578"/>
    <w:rsid w:val="00793EB6"/>
    <w:rsid w:val="007A099B"/>
    <w:rsid w:val="007B052F"/>
    <w:rsid w:val="007B247D"/>
    <w:rsid w:val="007C2772"/>
    <w:rsid w:val="007C6DFF"/>
    <w:rsid w:val="007D61D8"/>
    <w:rsid w:val="007E02E6"/>
    <w:rsid w:val="007E1457"/>
    <w:rsid w:val="007E1CBB"/>
    <w:rsid w:val="007F1D73"/>
    <w:rsid w:val="007F622D"/>
    <w:rsid w:val="008144F7"/>
    <w:rsid w:val="00816D33"/>
    <w:rsid w:val="008276E8"/>
    <w:rsid w:val="008379ED"/>
    <w:rsid w:val="00845DCB"/>
    <w:rsid w:val="00857A27"/>
    <w:rsid w:val="008606AC"/>
    <w:rsid w:val="00863B28"/>
    <w:rsid w:val="00882510"/>
    <w:rsid w:val="00894ADE"/>
    <w:rsid w:val="008C4F16"/>
    <w:rsid w:val="008F71C8"/>
    <w:rsid w:val="00915966"/>
    <w:rsid w:val="0093040B"/>
    <w:rsid w:val="009343BF"/>
    <w:rsid w:val="00936495"/>
    <w:rsid w:val="00942FD5"/>
    <w:rsid w:val="009471E3"/>
    <w:rsid w:val="00947C61"/>
    <w:rsid w:val="00952E4F"/>
    <w:rsid w:val="0095590D"/>
    <w:rsid w:val="00973E4E"/>
    <w:rsid w:val="00977216"/>
    <w:rsid w:val="00990E59"/>
    <w:rsid w:val="009A02B0"/>
    <w:rsid w:val="009A282C"/>
    <w:rsid w:val="009A73A2"/>
    <w:rsid w:val="009C0089"/>
    <w:rsid w:val="009C0528"/>
    <w:rsid w:val="009C10BF"/>
    <w:rsid w:val="009C5CF1"/>
    <w:rsid w:val="009D33CB"/>
    <w:rsid w:val="009D7A08"/>
    <w:rsid w:val="009F6803"/>
    <w:rsid w:val="009F7F54"/>
    <w:rsid w:val="00A006C5"/>
    <w:rsid w:val="00A02706"/>
    <w:rsid w:val="00A03B99"/>
    <w:rsid w:val="00A05C27"/>
    <w:rsid w:val="00A11920"/>
    <w:rsid w:val="00A177DE"/>
    <w:rsid w:val="00A209C9"/>
    <w:rsid w:val="00A23733"/>
    <w:rsid w:val="00A3632B"/>
    <w:rsid w:val="00A46CE4"/>
    <w:rsid w:val="00A5181D"/>
    <w:rsid w:val="00A70701"/>
    <w:rsid w:val="00A71AD9"/>
    <w:rsid w:val="00A71C8C"/>
    <w:rsid w:val="00A75010"/>
    <w:rsid w:val="00A82B71"/>
    <w:rsid w:val="00A86095"/>
    <w:rsid w:val="00A94F23"/>
    <w:rsid w:val="00AA3C2D"/>
    <w:rsid w:val="00AA46E5"/>
    <w:rsid w:val="00AA4999"/>
    <w:rsid w:val="00AA55AF"/>
    <w:rsid w:val="00AA773B"/>
    <w:rsid w:val="00AD12AF"/>
    <w:rsid w:val="00AD7A92"/>
    <w:rsid w:val="00AE3503"/>
    <w:rsid w:val="00AE6355"/>
    <w:rsid w:val="00AF2787"/>
    <w:rsid w:val="00AF4FAB"/>
    <w:rsid w:val="00AF6602"/>
    <w:rsid w:val="00B02782"/>
    <w:rsid w:val="00B16910"/>
    <w:rsid w:val="00B23F10"/>
    <w:rsid w:val="00B37EF3"/>
    <w:rsid w:val="00B41D4F"/>
    <w:rsid w:val="00B435F6"/>
    <w:rsid w:val="00B448B6"/>
    <w:rsid w:val="00B55D39"/>
    <w:rsid w:val="00B61625"/>
    <w:rsid w:val="00B631B4"/>
    <w:rsid w:val="00B669DC"/>
    <w:rsid w:val="00B87ACE"/>
    <w:rsid w:val="00BA6AE1"/>
    <w:rsid w:val="00BB118B"/>
    <w:rsid w:val="00BB58C9"/>
    <w:rsid w:val="00BD5044"/>
    <w:rsid w:val="00BE146A"/>
    <w:rsid w:val="00BF03B2"/>
    <w:rsid w:val="00BF4FBE"/>
    <w:rsid w:val="00BF5187"/>
    <w:rsid w:val="00C031E1"/>
    <w:rsid w:val="00C1359C"/>
    <w:rsid w:val="00C16DC5"/>
    <w:rsid w:val="00C26994"/>
    <w:rsid w:val="00C346BE"/>
    <w:rsid w:val="00C4380D"/>
    <w:rsid w:val="00C60BF1"/>
    <w:rsid w:val="00C64083"/>
    <w:rsid w:val="00C64EBE"/>
    <w:rsid w:val="00C737EA"/>
    <w:rsid w:val="00C762C1"/>
    <w:rsid w:val="00C82950"/>
    <w:rsid w:val="00C84160"/>
    <w:rsid w:val="00C90F97"/>
    <w:rsid w:val="00C9105D"/>
    <w:rsid w:val="00C919D9"/>
    <w:rsid w:val="00C94B30"/>
    <w:rsid w:val="00CB7B6B"/>
    <w:rsid w:val="00CC0B87"/>
    <w:rsid w:val="00CC433F"/>
    <w:rsid w:val="00CD07C1"/>
    <w:rsid w:val="00CD4AAA"/>
    <w:rsid w:val="00CE337A"/>
    <w:rsid w:val="00CF3645"/>
    <w:rsid w:val="00CF4CB2"/>
    <w:rsid w:val="00CF5DFE"/>
    <w:rsid w:val="00D120C3"/>
    <w:rsid w:val="00D16A2F"/>
    <w:rsid w:val="00D16C74"/>
    <w:rsid w:val="00D2785A"/>
    <w:rsid w:val="00D3345F"/>
    <w:rsid w:val="00D34B3C"/>
    <w:rsid w:val="00D36879"/>
    <w:rsid w:val="00D45C86"/>
    <w:rsid w:val="00D85436"/>
    <w:rsid w:val="00D85F08"/>
    <w:rsid w:val="00D93213"/>
    <w:rsid w:val="00D9370D"/>
    <w:rsid w:val="00DB2949"/>
    <w:rsid w:val="00DB5A4D"/>
    <w:rsid w:val="00DC11A1"/>
    <w:rsid w:val="00DC228E"/>
    <w:rsid w:val="00DC3267"/>
    <w:rsid w:val="00DC6A66"/>
    <w:rsid w:val="00DE3215"/>
    <w:rsid w:val="00DE3B49"/>
    <w:rsid w:val="00DE65F8"/>
    <w:rsid w:val="00DF70DB"/>
    <w:rsid w:val="00E05132"/>
    <w:rsid w:val="00E13153"/>
    <w:rsid w:val="00E2104B"/>
    <w:rsid w:val="00E223F6"/>
    <w:rsid w:val="00E22765"/>
    <w:rsid w:val="00E342F2"/>
    <w:rsid w:val="00E35A89"/>
    <w:rsid w:val="00E37315"/>
    <w:rsid w:val="00E376B6"/>
    <w:rsid w:val="00E40B15"/>
    <w:rsid w:val="00E62744"/>
    <w:rsid w:val="00E77A94"/>
    <w:rsid w:val="00E8374E"/>
    <w:rsid w:val="00E8786A"/>
    <w:rsid w:val="00E9063C"/>
    <w:rsid w:val="00E9087F"/>
    <w:rsid w:val="00E971EC"/>
    <w:rsid w:val="00EA18A0"/>
    <w:rsid w:val="00EA2DFB"/>
    <w:rsid w:val="00EC37F9"/>
    <w:rsid w:val="00ED20A2"/>
    <w:rsid w:val="00ED2ABE"/>
    <w:rsid w:val="00ED2DB1"/>
    <w:rsid w:val="00ED2DC6"/>
    <w:rsid w:val="00ED34AE"/>
    <w:rsid w:val="00EE1AFF"/>
    <w:rsid w:val="00EE485E"/>
    <w:rsid w:val="00EF24D3"/>
    <w:rsid w:val="00EF3EB6"/>
    <w:rsid w:val="00EF5292"/>
    <w:rsid w:val="00F067B8"/>
    <w:rsid w:val="00F17A9C"/>
    <w:rsid w:val="00F2074C"/>
    <w:rsid w:val="00F630CD"/>
    <w:rsid w:val="00F66A17"/>
    <w:rsid w:val="00F745D4"/>
    <w:rsid w:val="00F8744C"/>
    <w:rsid w:val="00FA7F26"/>
    <w:rsid w:val="00FC0603"/>
    <w:rsid w:val="00FC17DE"/>
    <w:rsid w:val="00FC1F3E"/>
    <w:rsid w:val="00FD1279"/>
    <w:rsid w:val="00FD5782"/>
    <w:rsid w:val="00FD7E66"/>
    <w:rsid w:val="00FE5523"/>
    <w:rsid w:val="00FF0965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34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E17"/>
  </w:style>
  <w:style w:type="paragraph" w:styleId="a6">
    <w:name w:val="footer"/>
    <w:basedOn w:val="a"/>
    <w:link w:val="a7"/>
    <w:uiPriority w:val="99"/>
    <w:unhideWhenUsed/>
    <w:rsid w:val="0011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E17"/>
  </w:style>
  <w:style w:type="paragraph" w:styleId="a8">
    <w:name w:val="Balloon Text"/>
    <w:basedOn w:val="a"/>
    <w:link w:val="a9"/>
    <w:uiPriority w:val="99"/>
    <w:semiHidden/>
    <w:unhideWhenUsed/>
    <w:rsid w:val="0011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E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A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02F11"/>
    <w:pPr>
      <w:spacing w:after="0" w:line="240" w:lineRule="auto"/>
      <w:ind w:left="3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2104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210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2104B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5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D7E66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D7E66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3"/>
    <w:uiPriority w:val="59"/>
    <w:rsid w:val="009F6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E17"/>
  </w:style>
  <w:style w:type="paragraph" w:styleId="a6">
    <w:name w:val="footer"/>
    <w:basedOn w:val="a"/>
    <w:link w:val="a7"/>
    <w:uiPriority w:val="99"/>
    <w:unhideWhenUsed/>
    <w:rsid w:val="0011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E17"/>
  </w:style>
  <w:style w:type="paragraph" w:styleId="a8">
    <w:name w:val="Balloon Text"/>
    <w:basedOn w:val="a"/>
    <w:link w:val="a9"/>
    <w:uiPriority w:val="99"/>
    <w:semiHidden/>
    <w:unhideWhenUsed/>
    <w:rsid w:val="0011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E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A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02F11"/>
    <w:pPr>
      <w:spacing w:after="0" w:line="240" w:lineRule="auto"/>
      <w:ind w:left="3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2104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210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2104B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5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D7E66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D7E66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3"/>
    <w:uiPriority w:val="59"/>
    <w:rsid w:val="009F6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01F4-1401-4284-B5D9-0010038C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boldireva</dc:creator>
  <cp:lastModifiedBy>uoven</cp:lastModifiedBy>
  <cp:revision>2</cp:revision>
  <cp:lastPrinted>2019-12-09T03:21:00Z</cp:lastPrinted>
  <dcterms:created xsi:type="dcterms:W3CDTF">2021-07-27T07:51:00Z</dcterms:created>
  <dcterms:modified xsi:type="dcterms:W3CDTF">2021-07-27T07:51:00Z</dcterms:modified>
</cp:coreProperties>
</file>