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1C" w:rsidRDefault="003A481C" w:rsidP="003A481C"/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ind w:left="426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3A481C" w:rsidRDefault="003A481C" w:rsidP="003A481C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3A481C" w:rsidRDefault="003A481C" w:rsidP="003A481C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>
        <w:rPr>
          <w:spacing w:val="-5"/>
          <w:sz w:val="56"/>
          <w:szCs w:val="56"/>
        </w:rPr>
        <w:t>ПОСТАНОВЛЕНИЕ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</w:p>
    <w:p w:rsidR="003A481C" w:rsidRDefault="00DB630D" w:rsidP="003A481C">
      <w:pPr>
        <w:shd w:val="clear" w:color="auto" w:fill="FFFFFF"/>
        <w:tabs>
          <w:tab w:val="left" w:pos="645"/>
          <w:tab w:val="left" w:leader="underscore" w:pos="7661"/>
        </w:tabs>
        <w:spacing w:before="144"/>
        <w:ind w:left="19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  <w:t>«12» января 2018</w:t>
      </w:r>
      <w:r w:rsidR="000777F7">
        <w:rPr>
          <w:spacing w:val="-5"/>
          <w:sz w:val="28"/>
          <w:szCs w:val="28"/>
        </w:rPr>
        <w:t xml:space="preserve"> </w:t>
      </w:r>
      <w:r w:rsidR="003A481C">
        <w:rPr>
          <w:spacing w:val="-5"/>
          <w:sz w:val="28"/>
          <w:szCs w:val="28"/>
        </w:rPr>
        <w:t xml:space="preserve">г.                                                 </w:t>
      </w:r>
      <w:r>
        <w:rPr>
          <w:spacing w:val="-5"/>
          <w:sz w:val="28"/>
          <w:szCs w:val="28"/>
        </w:rPr>
        <w:t xml:space="preserve">               № 21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bCs/>
          <w:color w:val="3B3B3B"/>
          <w:spacing w:val="-2"/>
          <w:sz w:val="27"/>
          <w:szCs w:val="27"/>
        </w:rPr>
      </w:pPr>
      <w:r>
        <w:rPr>
          <w:b/>
          <w:bCs/>
          <w:color w:val="3B3B3B"/>
          <w:spacing w:val="-2"/>
          <w:sz w:val="27"/>
          <w:szCs w:val="27"/>
        </w:rPr>
        <w:t>г. Северобайкальск</w:t>
      </w:r>
    </w:p>
    <w:p w:rsidR="003A481C" w:rsidRDefault="003A481C" w:rsidP="003A481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 муниципальную программу </w:t>
      </w: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 «Северобайкальск»</w:t>
      </w: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«Формирование современной городской среды </w:t>
      </w: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Северобайкальск» на 2018-2022 г»,</w:t>
      </w: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Северобайкальск» от 27.10.2017г. №991</w:t>
      </w:r>
    </w:p>
    <w:p w:rsidR="003A481C" w:rsidRDefault="003A481C" w:rsidP="003A481C">
      <w:pPr>
        <w:pStyle w:val="ConsPlusNormal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A481C" w:rsidRPr="000777F7" w:rsidRDefault="003A481C" w:rsidP="003A481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7F7">
        <w:rPr>
          <w:rFonts w:ascii="Times New Roman" w:hAnsi="Times New Roman" w:cs="Times New Roman"/>
          <w:sz w:val="24"/>
          <w:szCs w:val="24"/>
        </w:rPr>
        <w:t xml:space="preserve">    В связи с  приведением в соответствие нормативно-правовых актов администрации муниципального образования «город Северобайкальск»</w:t>
      </w:r>
      <w:r w:rsidR="000777F7">
        <w:rPr>
          <w:rFonts w:ascii="Times New Roman" w:hAnsi="Times New Roman" w:cs="Times New Roman"/>
          <w:sz w:val="24"/>
          <w:szCs w:val="24"/>
        </w:rPr>
        <w:t>, в</w:t>
      </w:r>
      <w:bookmarkStart w:id="0" w:name="_GoBack"/>
      <w:bookmarkEnd w:id="0"/>
      <w:r w:rsidR="000777F7" w:rsidRPr="000777F7">
        <w:rPr>
          <w:rFonts w:ascii="Times New Roman" w:hAnsi="Times New Roman" w:cs="Times New Roman"/>
          <w:sz w:val="24"/>
          <w:szCs w:val="24"/>
        </w:rPr>
        <w:t xml:space="preserve"> соответствии с п.18  Порядка разработки, реализации и оценки эффективности муниципальных программ муниципального образования «город Северобайкальск», утверждённого Постановлением администрации муниципального образования «город Северобайкальск» от 20.02.2016г №206</w:t>
      </w:r>
    </w:p>
    <w:p w:rsidR="003A481C" w:rsidRDefault="003A481C" w:rsidP="003A481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481C" w:rsidRDefault="003A481C" w:rsidP="003A481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ПОСТАНОВЛЯЮ:</w:t>
      </w:r>
    </w:p>
    <w:p w:rsidR="003A481C" w:rsidRDefault="003A481C" w:rsidP="003A481C">
      <w:pPr>
        <w:pStyle w:val="ConsPlusNormal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муниципальную программу «Формирование современной городской среды муниципального образования «город   Северобайкальск» на 2018-2022 г.», изложив </w:t>
      </w:r>
      <w:r>
        <w:rPr>
          <w:rFonts w:ascii="Times New Roman" w:hAnsi="Times New Roman" w:cs="Times New Roman"/>
          <w:sz w:val="24"/>
          <w:szCs w:val="24"/>
        </w:rPr>
        <w:t>раздел   6, 7  в новой редакции (Приложение).</w:t>
      </w: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81C" w:rsidRDefault="003A481C" w:rsidP="003A481C">
      <w:pPr>
        <w:adjustRightInd w:val="0"/>
        <w:ind w:left="709" w:hanging="142"/>
        <w:jc w:val="both"/>
        <w:outlineLvl w:val="0"/>
      </w:pPr>
      <w:r>
        <w:t xml:space="preserve"> 2.Настоящее постановление вступает в силу с момента подписания и подлежит опубликованию на официальном сайте администрации муниципального образования «город Северобайкальск» (</w:t>
      </w:r>
      <w:proofErr w:type="spellStart"/>
      <w:r>
        <w:rPr>
          <w:lang w:val="en-US"/>
        </w:rPr>
        <w:t>sbk</w:t>
      </w:r>
      <w:proofErr w:type="spellEnd"/>
      <w:r>
        <w:t>03.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3A481C" w:rsidRDefault="003A481C" w:rsidP="003A481C">
      <w:pPr>
        <w:ind w:left="567"/>
        <w:jc w:val="both"/>
        <w:rPr>
          <w:sz w:val="28"/>
          <w:szCs w:val="28"/>
        </w:rPr>
      </w:pPr>
    </w:p>
    <w:p w:rsidR="003A481C" w:rsidRDefault="003A481C" w:rsidP="003A481C">
      <w:pPr>
        <w:jc w:val="both"/>
      </w:pPr>
      <w:r>
        <w:t xml:space="preserve">                       Глава                                                                                                      К.М. Горюнов</w:t>
      </w:r>
    </w:p>
    <w:p w:rsidR="003A481C" w:rsidRDefault="003A481C" w:rsidP="003A481C">
      <w:pPr>
        <w:rPr>
          <w:sz w:val="28"/>
          <w:szCs w:val="28"/>
        </w:rPr>
      </w:pPr>
    </w:p>
    <w:p w:rsidR="003A481C" w:rsidRDefault="003A481C" w:rsidP="003A48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И.Е. Краева</w:t>
      </w:r>
    </w:p>
    <w:p w:rsidR="003A481C" w:rsidRDefault="003A481C" w:rsidP="003A48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2-15-33</w:t>
      </w:r>
    </w:p>
    <w:p w:rsidR="003A481C" w:rsidRDefault="003A481C" w:rsidP="003A481C">
      <w:pPr>
        <w:rPr>
          <w:sz w:val="18"/>
          <w:szCs w:val="18"/>
        </w:rPr>
      </w:pPr>
    </w:p>
    <w:p w:rsidR="003A481C" w:rsidRDefault="003A481C" w:rsidP="003A481C"/>
    <w:p w:rsidR="004102A7" w:rsidRDefault="004102A7" w:rsidP="006434FB">
      <w:pPr>
        <w:widowControl w:val="0"/>
        <w:autoSpaceDE w:val="0"/>
        <w:autoSpaceDN w:val="0"/>
        <w:adjustRightInd w:val="0"/>
        <w:outlineLvl w:val="0"/>
      </w:pPr>
    </w:p>
    <w:p w:rsidR="00422977" w:rsidRDefault="00422977" w:rsidP="006434FB">
      <w:pPr>
        <w:widowControl w:val="0"/>
        <w:autoSpaceDE w:val="0"/>
        <w:autoSpaceDN w:val="0"/>
        <w:adjustRightInd w:val="0"/>
        <w:outlineLvl w:val="0"/>
      </w:pPr>
    </w:p>
    <w:p w:rsidR="003A481C" w:rsidRDefault="003A481C" w:rsidP="006434FB">
      <w:pPr>
        <w:widowControl w:val="0"/>
        <w:autoSpaceDE w:val="0"/>
        <w:autoSpaceDN w:val="0"/>
        <w:adjustRightInd w:val="0"/>
        <w:outlineLvl w:val="0"/>
      </w:pPr>
    </w:p>
    <w:p w:rsidR="003A481C" w:rsidRDefault="003A481C" w:rsidP="006434FB">
      <w:pPr>
        <w:widowControl w:val="0"/>
        <w:autoSpaceDE w:val="0"/>
        <w:autoSpaceDN w:val="0"/>
        <w:adjustRightInd w:val="0"/>
        <w:outlineLvl w:val="0"/>
      </w:pPr>
    </w:p>
    <w:p w:rsidR="003A481C" w:rsidRDefault="003A481C" w:rsidP="006434FB">
      <w:pPr>
        <w:widowControl w:val="0"/>
        <w:autoSpaceDE w:val="0"/>
        <w:autoSpaceDN w:val="0"/>
        <w:adjustRightInd w:val="0"/>
        <w:outlineLvl w:val="0"/>
      </w:pPr>
    </w:p>
    <w:p w:rsidR="003A481C" w:rsidRDefault="003A481C" w:rsidP="006434FB">
      <w:pPr>
        <w:widowControl w:val="0"/>
        <w:autoSpaceDE w:val="0"/>
        <w:autoSpaceDN w:val="0"/>
        <w:adjustRightInd w:val="0"/>
        <w:outlineLvl w:val="0"/>
      </w:pPr>
    </w:p>
    <w:p w:rsidR="003A481C" w:rsidRDefault="003A481C" w:rsidP="006434FB">
      <w:pPr>
        <w:widowControl w:val="0"/>
        <w:autoSpaceDE w:val="0"/>
        <w:autoSpaceDN w:val="0"/>
        <w:adjustRightInd w:val="0"/>
        <w:outlineLvl w:val="0"/>
      </w:pPr>
    </w:p>
    <w:p w:rsidR="003A481C" w:rsidRDefault="003A481C" w:rsidP="006434FB">
      <w:pPr>
        <w:widowControl w:val="0"/>
        <w:autoSpaceDE w:val="0"/>
        <w:autoSpaceDN w:val="0"/>
        <w:adjustRightInd w:val="0"/>
        <w:outlineLvl w:val="0"/>
      </w:pPr>
    </w:p>
    <w:p w:rsidR="004102A7" w:rsidRDefault="004102A7" w:rsidP="00D26299">
      <w:pPr>
        <w:widowControl w:val="0"/>
        <w:autoSpaceDE w:val="0"/>
        <w:autoSpaceDN w:val="0"/>
        <w:adjustRightInd w:val="0"/>
        <w:outlineLvl w:val="0"/>
      </w:pPr>
    </w:p>
    <w:p w:rsidR="004102A7" w:rsidRDefault="004102A7" w:rsidP="00AA7860">
      <w:pPr>
        <w:widowControl w:val="0"/>
        <w:autoSpaceDE w:val="0"/>
        <w:autoSpaceDN w:val="0"/>
        <w:adjustRightInd w:val="0"/>
        <w:jc w:val="right"/>
        <w:outlineLvl w:val="0"/>
      </w:pPr>
    </w:p>
    <w:p w:rsidR="00AA7860" w:rsidRPr="005C3451" w:rsidRDefault="00AA7860" w:rsidP="00AA7860">
      <w:pPr>
        <w:widowControl w:val="0"/>
        <w:autoSpaceDE w:val="0"/>
        <w:autoSpaceDN w:val="0"/>
        <w:adjustRightInd w:val="0"/>
        <w:jc w:val="right"/>
        <w:outlineLvl w:val="0"/>
      </w:pPr>
      <w:r w:rsidRPr="005C3451">
        <w:t>Утверждена</w:t>
      </w:r>
    </w:p>
    <w:p w:rsidR="00F100EE" w:rsidRDefault="00F100EE" w:rsidP="00AA7860">
      <w:pPr>
        <w:widowControl w:val="0"/>
        <w:autoSpaceDE w:val="0"/>
        <w:autoSpaceDN w:val="0"/>
        <w:adjustRightInd w:val="0"/>
        <w:jc w:val="right"/>
      </w:pPr>
    </w:p>
    <w:p w:rsidR="00AA7860" w:rsidRPr="005C3451" w:rsidRDefault="00AA7860" w:rsidP="00AA7860">
      <w:pPr>
        <w:widowControl w:val="0"/>
        <w:autoSpaceDE w:val="0"/>
        <w:autoSpaceDN w:val="0"/>
        <w:adjustRightInd w:val="0"/>
        <w:jc w:val="right"/>
      </w:pPr>
      <w:r w:rsidRPr="005C3451">
        <w:t xml:space="preserve">Постановлением Администрации </w:t>
      </w:r>
    </w:p>
    <w:p w:rsidR="00AA7860" w:rsidRPr="005C3451" w:rsidRDefault="00AA7860" w:rsidP="00AA7860">
      <w:pPr>
        <w:widowControl w:val="0"/>
        <w:autoSpaceDE w:val="0"/>
        <w:autoSpaceDN w:val="0"/>
        <w:adjustRightInd w:val="0"/>
        <w:jc w:val="right"/>
      </w:pPr>
      <w:r w:rsidRPr="005C3451">
        <w:t>МО «город Северобайкальск»</w:t>
      </w:r>
    </w:p>
    <w:p w:rsidR="00AA7860" w:rsidRPr="005C3451" w:rsidRDefault="004F2F36" w:rsidP="00AA7860">
      <w:pPr>
        <w:widowControl w:val="0"/>
        <w:autoSpaceDE w:val="0"/>
        <w:autoSpaceDN w:val="0"/>
        <w:adjustRightInd w:val="0"/>
        <w:jc w:val="right"/>
      </w:pPr>
      <w:r>
        <w:t>от  __________</w:t>
      </w:r>
      <w:proofErr w:type="gramStart"/>
      <w:r>
        <w:t>г</w:t>
      </w:r>
      <w:proofErr w:type="gramEnd"/>
      <w:r>
        <w:t xml:space="preserve"> № ____</w:t>
      </w:r>
    </w:p>
    <w:p w:rsidR="00AA7860" w:rsidRDefault="00AA7860" w:rsidP="00AA7860">
      <w:pPr>
        <w:jc w:val="center"/>
        <w:rPr>
          <w:sz w:val="28"/>
          <w:szCs w:val="28"/>
        </w:rPr>
      </w:pPr>
    </w:p>
    <w:p w:rsidR="00E42C39" w:rsidRDefault="00E42C39" w:rsidP="00E42C39">
      <w:pPr>
        <w:jc w:val="right"/>
        <w:rPr>
          <w:sz w:val="22"/>
          <w:szCs w:val="22"/>
        </w:rPr>
      </w:pPr>
    </w:p>
    <w:p w:rsidR="00D25AC3" w:rsidRPr="00FA20CB" w:rsidRDefault="00FA20CB" w:rsidP="00A153E3">
      <w:pPr>
        <w:tabs>
          <w:tab w:val="left" w:pos="8730"/>
        </w:tabs>
        <w:jc w:val="right"/>
      </w:pPr>
      <w:r w:rsidRPr="00FA20CB">
        <w:t>Приложение 1</w:t>
      </w:r>
    </w:p>
    <w:p w:rsidR="00F91D88" w:rsidRDefault="00F91D88" w:rsidP="00D25A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AC3" w:rsidRDefault="00D25AC3" w:rsidP="00D25A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784">
        <w:rPr>
          <w:rFonts w:ascii="Times New Roman" w:hAnsi="Times New Roman" w:cs="Times New Roman"/>
          <w:sz w:val="28"/>
          <w:szCs w:val="28"/>
        </w:rPr>
        <w:t xml:space="preserve"> </w:t>
      </w:r>
      <w:r w:rsidR="00554BAE">
        <w:rPr>
          <w:rFonts w:ascii="Times New Roman" w:hAnsi="Times New Roman" w:cs="Times New Roman"/>
          <w:sz w:val="28"/>
          <w:szCs w:val="28"/>
        </w:rPr>
        <w:t>П</w:t>
      </w:r>
      <w:r w:rsidRPr="005C4784">
        <w:rPr>
          <w:rFonts w:ascii="Times New Roman" w:hAnsi="Times New Roman" w:cs="Times New Roman"/>
          <w:sz w:val="28"/>
          <w:szCs w:val="28"/>
        </w:rPr>
        <w:t>рограмма</w:t>
      </w:r>
    </w:p>
    <w:p w:rsidR="00D25AC3" w:rsidRDefault="00D25AC3" w:rsidP="00D25A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4B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 на территории  муниципального образования «город </w:t>
      </w:r>
      <w:r w:rsidR="004F2F36">
        <w:rPr>
          <w:rFonts w:ascii="Times New Roman" w:hAnsi="Times New Roman" w:cs="Times New Roman"/>
          <w:sz w:val="28"/>
          <w:szCs w:val="28"/>
        </w:rPr>
        <w:t>Северобайкальск»</w:t>
      </w:r>
      <w:r w:rsidR="004F2F36">
        <w:rPr>
          <w:rFonts w:ascii="Times New Roman" w:hAnsi="Times New Roman" w:cs="Times New Roman"/>
          <w:sz w:val="28"/>
          <w:szCs w:val="28"/>
        </w:rPr>
        <w:br/>
        <w:t xml:space="preserve">на 2018-2022 </w:t>
      </w:r>
      <w:r w:rsidR="00CE1D20">
        <w:rPr>
          <w:rFonts w:ascii="Times New Roman" w:hAnsi="Times New Roman" w:cs="Times New Roman"/>
          <w:sz w:val="28"/>
          <w:szCs w:val="28"/>
        </w:rPr>
        <w:t>год</w:t>
      </w:r>
      <w:r w:rsidR="004F2F36">
        <w:rPr>
          <w:rFonts w:ascii="Times New Roman" w:hAnsi="Times New Roman" w:cs="Times New Roman"/>
          <w:sz w:val="28"/>
          <w:szCs w:val="28"/>
        </w:rPr>
        <w:t>ы</w:t>
      </w:r>
      <w:r w:rsidR="00CE1D20">
        <w:rPr>
          <w:rFonts w:ascii="Times New Roman" w:hAnsi="Times New Roman" w:cs="Times New Roman"/>
          <w:sz w:val="28"/>
          <w:szCs w:val="28"/>
        </w:rPr>
        <w:t>»</w:t>
      </w:r>
    </w:p>
    <w:p w:rsidR="00D25AC3" w:rsidRDefault="00D25AC3" w:rsidP="00D25A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AC3" w:rsidRDefault="00D25AC3" w:rsidP="00D25A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36D">
        <w:rPr>
          <w:rFonts w:ascii="Times New Roman" w:hAnsi="Times New Roman" w:cs="Times New Roman"/>
          <w:sz w:val="28"/>
          <w:szCs w:val="28"/>
        </w:rPr>
        <w:t>Паспорт</w:t>
      </w:r>
      <w:r w:rsidR="00F436C9">
        <w:rPr>
          <w:rFonts w:ascii="Times New Roman" w:hAnsi="Times New Roman" w:cs="Times New Roman"/>
          <w:sz w:val="28"/>
          <w:szCs w:val="28"/>
        </w:rPr>
        <w:t xml:space="preserve"> </w:t>
      </w:r>
      <w:r w:rsidRPr="00BE536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25AC3" w:rsidRDefault="00D25AC3" w:rsidP="00D25A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AC3" w:rsidRPr="00F63A30" w:rsidRDefault="00D25AC3" w:rsidP="00D25AC3"/>
    <w:tbl>
      <w:tblPr>
        <w:tblW w:w="10076" w:type="dxa"/>
        <w:jc w:val="center"/>
        <w:tblInd w:w="-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321"/>
      </w:tblGrid>
      <w:tr w:rsidR="00D25AC3" w:rsidRPr="00F63A30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 w:rsidRPr="00F63A30">
              <w:t>Наименование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AE" w:rsidRPr="00554BAE" w:rsidRDefault="00554BAE" w:rsidP="00554BA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«Формирование современной городской среды  на территории  муниципального образования «гор</w:t>
            </w:r>
            <w:r w:rsidR="004F2F36">
              <w:rPr>
                <w:rFonts w:ascii="Times New Roman" w:hAnsi="Times New Roman" w:cs="Times New Roman"/>
                <w:b w:val="0"/>
                <w:sz w:val="24"/>
                <w:szCs w:val="24"/>
              </w:rPr>
              <w:t>од Северобайкальск» на 2018-2022</w:t>
            </w:r>
            <w:r w:rsidR="00624A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F2F36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</w:t>
            </w: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D25AC3" w:rsidRPr="00F63A30" w:rsidRDefault="00D25AC3" w:rsidP="00554BAE">
            <w:pPr>
              <w:pStyle w:val="1"/>
              <w:spacing w:before="0" w:after="0"/>
            </w:pPr>
          </w:p>
        </w:tc>
      </w:tr>
      <w:tr w:rsidR="00D25AC3" w:rsidRPr="00F63A30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>
              <w:t xml:space="preserve">Ответственный исполнитель </w:t>
            </w:r>
            <w:r w:rsidR="00F91D88">
              <w:t>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554BAE">
            <w:r w:rsidRPr="00F63A30">
              <w:t xml:space="preserve"> </w:t>
            </w:r>
            <w:r w:rsidR="00554BAE">
              <w:t>МКУ «Комитет</w:t>
            </w:r>
            <w:r w:rsidRPr="00F63A30">
              <w:t xml:space="preserve"> по управлению городским </w:t>
            </w:r>
            <w:r w:rsidR="00AA7860">
              <w:t>хозяйством</w:t>
            </w:r>
            <w:r w:rsidR="00554BAE">
              <w:t xml:space="preserve">» </w:t>
            </w:r>
            <w:r w:rsidR="00AA7860">
              <w:t xml:space="preserve">  администрации </w:t>
            </w:r>
            <w:r w:rsidRPr="00F63A30">
              <w:t xml:space="preserve"> </w:t>
            </w:r>
            <w:r w:rsidR="00AA7860">
              <w:t xml:space="preserve">муниципального образования «город Северобайкальск» </w:t>
            </w:r>
            <w:r w:rsidRPr="00F63A30">
              <w:t>(далее разработчик программы)</w:t>
            </w:r>
          </w:p>
        </w:tc>
      </w:tr>
      <w:tr w:rsidR="00D25AC3" w:rsidRPr="00F63A30">
        <w:trPr>
          <w:trHeight w:val="7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>
              <w:t>Соисполнители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554BAE" w:rsidP="006A72F4">
            <w:pPr>
              <w:jc w:val="both"/>
            </w:pPr>
            <w:r>
              <w:t xml:space="preserve">     </w:t>
            </w:r>
            <w:r w:rsidR="006A72F4">
              <w:t>Хозяйствующие субъекты</w:t>
            </w:r>
          </w:p>
        </w:tc>
      </w:tr>
      <w:tr w:rsidR="00624AAC" w:rsidRPr="00F63A30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C" w:rsidRDefault="00624AAC" w:rsidP="0060618F">
            <w:r>
              <w:rPr>
                <w:sz w:val="22"/>
                <w:szCs w:val="22"/>
              </w:rPr>
              <w:t xml:space="preserve">Подпрограммы       программы     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C" w:rsidRPr="00624AAC" w:rsidRDefault="00F011C5" w:rsidP="00624AAC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Подпрограмма 1 </w:t>
            </w:r>
            <w:r w:rsidR="00624AAC" w:rsidRPr="00624AAC">
              <w:rPr>
                <w:bCs/>
                <w:iCs/>
              </w:rPr>
              <w:t>«Благоустройство дворовых и общественных территорий»</w:t>
            </w:r>
          </w:p>
          <w:p w:rsidR="00624AAC" w:rsidRPr="00F63A30" w:rsidRDefault="00624AAC" w:rsidP="00624AAC">
            <w:pPr>
              <w:jc w:val="both"/>
            </w:pPr>
            <w:r w:rsidRPr="00624AAC">
              <w:rPr>
                <w:bCs/>
                <w:iCs/>
              </w:rPr>
              <w:t xml:space="preserve">Подпрограмма 2 </w:t>
            </w:r>
            <w:r w:rsidR="001B3717"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>«Благоустройство мест массового отдыха населения (городского парка)»</w:t>
            </w:r>
          </w:p>
        </w:tc>
      </w:tr>
      <w:tr w:rsidR="00D25AC3" w:rsidRPr="00F63A30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>
              <w:t xml:space="preserve">Цели </w:t>
            </w:r>
            <w:r w:rsidRPr="00F63A30">
              <w:t xml:space="preserve">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pPr>
              <w:jc w:val="both"/>
            </w:pPr>
            <w:r w:rsidRPr="00F63A30">
              <w:t>Цель программы:</w:t>
            </w:r>
          </w:p>
          <w:p w:rsidR="00D25AC3" w:rsidRPr="000B42D1" w:rsidRDefault="00800292" w:rsidP="0060618F">
            <w:pPr>
              <w:jc w:val="both"/>
            </w:pPr>
            <w:r>
              <w:t xml:space="preserve"> </w:t>
            </w:r>
            <w:r w:rsidR="00407E57">
              <w:rPr>
                <w:iCs/>
              </w:rPr>
              <w:t>Формирование современной городской среды для проживания населения в кварталах  жилой застройки, для пребывания населения в общественно значимых местах (общественных территориях)</w:t>
            </w:r>
            <w:r w:rsidR="000B42D1" w:rsidRPr="0092744B">
              <w:rPr>
                <w:iCs/>
              </w:rPr>
              <w:t>,  направленной на улучшение качества жизни горожан, отвечающей требовани</w:t>
            </w:r>
            <w:r w:rsidR="00407E57">
              <w:rPr>
                <w:iCs/>
              </w:rPr>
              <w:t>ям и статусу г. Северобайкальск;</w:t>
            </w:r>
          </w:p>
          <w:p w:rsidR="00D25AC3" w:rsidRPr="00F63A30" w:rsidRDefault="00D25AC3" w:rsidP="0060618F"/>
        </w:tc>
      </w:tr>
      <w:tr w:rsidR="00D25AC3" w:rsidRPr="00F63A3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>
              <w:t>Задача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C" w:rsidRPr="00624AAC" w:rsidRDefault="00624AAC" w:rsidP="00624AAC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Задача 1. </w:t>
            </w:r>
            <w:r w:rsidRPr="00624AAC">
              <w:rPr>
                <w:bCs/>
              </w:rPr>
              <w:t>Повышение уровня благоустройства и доступности дворовых, общественных территорий муниципального образования</w:t>
            </w:r>
            <w:r>
              <w:rPr>
                <w:bCs/>
              </w:rPr>
              <w:t xml:space="preserve"> «город  Северобайкальск».</w:t>
            </w:r>
          </w:p>
          <w:p w:rsidR="007F181F" w:rsidRPr="00F63A30" w:rsidRDefault="00624AAC" w:rsidP="00624AAC">
            <w:r w:rsidRPr="00624AAC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 xml:space="preserve">2.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</w:rPr>
              <w:t xml:space="preserve">Повышение уровня благоустройства и доступности </w:t>
            </w:r>
            <w:r w:rsidRPr="00624AAC">
              <w:rPr>
                <w:bCs/>
                <w:iCs/>
              </w:rPr>
              <w:t>мест массового отдыха населения (городского парка)</w:t>
            </w:r>
          </w:p>
        </w:tc>
      </w:tr>
      <w:tr w:rsidR="00D25AC3" w:rsidRPr="00F63A3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>
              <w:t>Целевые индикаторы (показатели)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C" w:rsidRPr="00624AAC" w:rsidRDefault="00624AAC" w:rsidP="00624AAC">
            <w:pPr>
              <w:spacing w:line="276" w:lineRule="auto"/>
              <w:jc w:val="both"/>
              <w:rPr>
                <w:bCs/>
                <w:highlight w:val="yellow"/>
                <w:lang w:eastAsia="en-US"/>
              </w:rPr>
            </w:pPr>
            <w:r w:rsidRPr="00624AAC">
              <w:rPr>
                <w:bCs/>
                <w:lang w:eastAsia="en-US"/>
              </w:rPr>
              <w:t xml:space="preserve">1. Доля благоустроенных дворовых и общественных территорий в общем количестве дворовых и общественных территорий, подлежащих благоустройству с использованием субсидии </w:t>
            </w:r>
            <w:r w:rsidRPr="00624AAC">
              <w:rPr>
                <w:bCs/>
              </w:rPr>
              <w:t xml:space="preserve">в соответствии с планом на очередной финансовый год, </w:t>
            </w:r>
            <w:proofErr w:type="gramStart"/>
            <w:r w:rsidRPr="00624AAC">
              <w:rPr>
                <w:bCs/>
              </w:rPr>
              <w:t>в</w:t>
            </w:r>
            <w:proofErr w:type="gramEnd"/>
            <w:r w:rsidRPr="00624AAC">
              <w:rPr>
                <w:bCs/>
              </w:rPr>
              <w:t xml:space="preserve"> %.</w:t>
            </w:r>
          </w:p>
          <w:p w:rsidR="00921987" w:rsidRPr="00624AAC" w:rsidRDefault="00624AAC" w:rsidP="00624AAC">
            <w:pPr>
              <w:autoSpaceDE w:val="0"/>
              <w:autoSpaceDN w:val="0"/>
              <w:adjustRightInd w:val="0"/>
              <w:jc w:val="both"/>
            </w:pPr>
            <w:r w:rsidRPr="00624AAC">
              <w:rPr>
                <w:bCs/>
                <w:lang w:eastAsia="en-US"/>
              </w:rPr>
              <w:t>2. Доля благоустроенных мест массового отдыха населения (городских парков) в общем количестве мест массового отдыха населения</w:t>
            </w:r>
            <w:r>
              <w:rPr>
                <w:bCs/>
                <w:lang w:eastAsia="en-US"/>
              </w:rPr>
              <w:t xml:space="preserve"> (городского парка</w:t>
            </w:r>
            <w:r w:rsidRPr="00624AAC">
              <w:rPr>
                <w:bCs/>
                <w:lang w:eastAsia="en-US"/>
              </w:rPr>
              <w:t xml:space="preserve">) подлежащих благоустройству с использованием субсидии </w:t>
            </w:r>
            <w:r w:rsidRPr="00624AAC">
              <w:rPr>
                <w:bCs/>
              </w:rPr>
              <w:t xml:space="preserve">в соответствии с планом на очередной финансовый год, </w:t>
            </w:r>
            <w:proofErr w:type="gramStart"/>
            <w:r w:rsidRPr="00624AAC">
              <w:rPr>
                <w:bCs/>
              </w:rPr>
              <w:t>в</w:t>
            </w:r>
            <w:proofErr w:type="gramEnd"/>
            <w:r w:rsidRPr="00624AAC">
              <w:rPr>
                <w:bCs/>
              </w:rPr>
              <w:t xml:space="preserve"> %.</w:t>
            </w:r>
          </w:p>
          <w:p w:rsidR="00FA1186" w:rsidRPr="00F63A30" w:rsidRDefault="00F91D88" w:rsidP="008E061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</w:p>
        </w:tc>
      </w:tr>
      <w:tr w:rsidR="00D25AC3" w:rsidRPr="00F63A3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>
              <w:lastRenderedPageBreak/>
              <w:t xml:space="preserve">Этапы и сроки реализации </w:t>
            </w:r>
            <w:r w:rsidR="006852F1">
              <w:t>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8E0610" w:rsidP="0060618F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624AAC">
              <w:t xml:space="preserve">  2018 - 2022 г</w:t>
            </w:r>
            <w:r w:rsidR="004F2F36">
              <w:t>г.</w:t>
            </w:r>
          </w:p>
        </w:tc>
      </w:tr>
      <w:tr w:rsidR="00D25AC3" w:rsidRPr="00F63A3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852F1">
            <w:r>
              <w:t>Объем</w:t>
            </w:r>
            <w:r w:rsidR="006852F1">
              <w:t xml:space="preserve"> финансового обеспечения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9" w:rsidRDefault="006852F1" w:rsidP="0060618F">
            <w:pPr>
              <w:autoSpaceDE w:val="0"/>
              <w:autoSpaceDN w:val="0"/>
              <w:adjustRightInd w:val="0"/>
              <w:jc w:val="center"/>
            </w:pPr>
            <w:r>
              <w:t>Объем финансового обеспечения программы</w:t>
            </w:r>
          </w:p>
          <w:p w:rsidR="006852F1" w:rsidRDefault="006852F1" w:rsidP="0060618F">
            <w:pPr>
              <w:autoSpaceDE w:val="0"/>
              <w:autoSpaceDN w:val="0"/>
              <w:adjustRightInd w:val="0"/>
              <w:jc w:val="center"/>
            </w:pPr>
            <w:r>
              <w:t>(план по программе)</w:t>
            </w:r>
          </w:p>
          <w:p w:rsidR="00D25AC3" w:rsidRDefault="00D25AC3" w:rsidP="0060618F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D25AC3" w:rsidTr="00D20BDF">
              <w:tc>
                <w:tcPr>
                  <w:tcW w:w="1215" w:type="dxa"/>
                </w:tcPr>
                <w:p w:rsidR="00D25AC3" w:rsidRDefault="006852F1" w:rsidP="00D70A8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Период</w:t>
                  </w:r>
                </w:p>
              </w:tc>
              <w:tc>
                <w:tcPr>
                  <w:tcW w:w="1390" w:type="dxa"/>
                </w:tcPr>
                <w:p w:rsidR="00D25AC3" w:rsidRDefault="006852F1" w:rsidP="00D70A8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D25AC3" w:rsidRDefault="00D25AC3" w:rsidP="00D70A8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ФБ</w:t>
                  </w:r>
                  <w:r w:rsidR="000F35D9">
                    <w:t>*</w:t>
                  </w:r>
                </w:p>
              </w:tc>
              <w:tc>
                <w:tcPr>
                  <w:tcW w:w="1276" w:type="dxa"/>
                </w:tcPr>
                <w:p w:rsidR="00D25AC3" w:rsidRDefault="00D25AC3" w:rsidP="00D70A8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РБ</w:t>
                  </w:r>
                  <w:r w:rsidR="00A07755">
                    <w:t>*</w:t>
                  </w:r>
                </w:p>
              </w:tc>
              <w:tc>
                <w:tcPr>
                  <w:tcW w:w="923" w:type="dxa"/>
                </w:tcPr>
                <w:p w:rsidR="00D25AC3" w:rsidRDefault="00D25AC3" w:rsidP="00D70A8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МБ</w:t>
                  </w:r>
                </w:p>
              </w:tc>
              <w:tc>
                <w:tcPr>
                  <w:tcW w:w="1216" w:type="dxa"/>
                </w:tcPr>
                <w:p w:rsidR="00D25AC3" w:rsidRDefault="00D25AC3" w:rsidP="00D70A8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</w:t>
                  </w:r>
                </w:p>
              </w:tc>
            </w:tr>
            <w:tr w:rsidR="001734F9" w:rsidTr="00D20BDF">
              <w:tc>
                <w:tcPr>
                  <w:tcW w:w="1215" w:type="dxa"/>
                </w:tcPr>
                <w:p w:rsidR="001734F9" w:rsidRDefault="008570ED" w:rsidP="0083507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</w:t>
                  </w:r>
                  <w:r w:rsidR="004F2F36">
                    <w:t>8</w:t>
                  </w:r>
                </w:p>
              </w:tc>
              <w:tc>
                <w:tcPr>
                  <w:tcW w:w="1390" w:type="dxa"/>
                </w:tcPr>
                <w:p w:rsidR="001734F9" w:rsidRDefault="00626642" w:rsidP="0083507E">
                  <w:pPr>
                    <w:autoSpaceDE w:val="0"/>
                    <w:autoSpaceDN w:val="0"/>
                    <w:adjustRightInd w:val="0"/>
                  </w:pPr>
                  <w:r>
                    <w:t>1</w:t>
                  </w:r>
                  <w:r w:rsidR="00D20BDF">
                    <w:t>1</w:t>
                  </w:r>
                  <w:r w:rsidR="006527FD">
                    <w:t>368,904</w:t>
                  </w:r>
                </w:p>
              </w:tc>
              <w:tc>
                <w:tcPr>
                  <w:tcW w:w="1276" w:type="dxa"/>
                </w:tcPr>
                <w:p w:rsidR="001734F9" w:rsidRDefault="00963442" w:rsidP="0083507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</w:t>
                  </w:r>
                  <w:r w:rsidR="00642DBF">
                    <w:t>4</w:t>
                  </w:r>
                  <w:r w:rsidR="006527FD">
                    <w:t>80,081</w:t>
                  </w:r>
                </w:p>
              </w:tc>
              <w:tc>
                <w:tcPr>
                  <w:tcW w:w="1276" w:type="dxa"/>
                </w:tcPr>
                <w:p w:rsidR="001734F9" w:rsidRPr="00C217D3" w:rsidRDefault="006527FD" w:rsidP="0011631B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788,823</w:t>
                  </w:r>
                </w:p>
              </w:tc>
              <w:tc>
                <w:tcPr>
                  <w:tcW w:w="923" w:type="dxa"/>
                </w:tcPr>
                <w:p w:rsidR="001734F9" w:rsidRPr="00626642" w:rsidRDefault="006527FD" w:rsidP="0083507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6600"/>
                    </w:rPr>
                  </w:pPr>
                  <w:r>
                    <w:t>10</w:t>
                  </w:r>
                  <w:r w:rsidR="00D20BDF" w:rsidRPr="00D20BDF">
                    <w:t>0,00</w:t>
                  </w:r>
                </w:p>
              </w:tc>
              <w:tc>
                <w:tcPr>
                  <w:tcW w:w="1216" w:type="dxa"/>
                </w:tcPr>
                <w:p w:rsidR="001734F9" w:rsidRDefault="001734F9" w:rsidP="00D70A8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527FD" w:rsidTr="00D20BDF">
              <w:tc>
                <w:tcPr>
                  <w:tcW w:w="1215" w:type="dxa"/>
                </w:tcPr>
                <w:p w:rsidR="006527FD" w:rsidRDefault="006527FD" w:rsidP="0083507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90" w:type="dxa"/>
                </w:tcPr>
                <w:p w:rsidR="006527FD" w:rsidRDefault="006527FD">
                  <w:r w:rsidRPr="00092A83">
                    <w:t>11368,904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373C3">
                    <w:t>10480,081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46A88">
                    <w:t>788,823</w:t>
                  </w:r>
                </w:p>
              </w:tc>
              <w:tc>
                <w:tcPr>
                  <w:tcW w:w="923" w:type="dxa"/>
                </w:tcPr>
                <w:p w:rsidR="006527FD" w:rsidRDefault="006527FD">
                  <w:r>
                    <w:t>10</w:t>
                  </w:r>
                  <w:r w:rsidRPr="00D64CDE">
                    <w:t>0,00</w:t>
                  </w:r>
                </w:p>
              </w:tc>
              <w:tc>
                <w:tcPr>
                  <w:tcW w:w="1216" w:type="dxa"/>
                </w:tcPr>
                <w:p w:rsidR="006527FD" w:rsidRDefault="006527FD" w:rsidP="00D70A8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527FD" w:rsidTr="00D20BDF">
              <w:tc>
                <w:tcPr>
                  <w:tcW w:w="1215" w:type="dxa"/>
                </w:tcPr>
                <w:p w:rsidR="006527FD" w:rsidRDefault="006527FD" w:rsidP="0083507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90" w:type="dxa"/>
                </w:tcPr>
                <w:p w:rsidR="006527FD" w:rsidRDefault="006527FD">
                  <w:r w:rsidRPr="00092A83">
                    <w:t>11368,904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373C3">
                    <w:t>10480,081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46A88">
                    <w:t>788,823</w:t>
                  </w:r>
                </w:p>
              </w:tc>
              <w:tc>
                <w:tcPr>
                  <w:tcW w:w="923" w:type="dxa"/>
                </w:tcPr>
                <w:p w:rsidR="006527FD" w:rsidRDefault="006527FD">
                  <w:r>
                    <w:t>10</w:t>
                  </w:r>
                  <w:r w:rsidRPr="00D64CDE">
                    <w:t>0,00</w:t>
                  </w:r>
                </w:p>
              </w:tc>
              <w:tc>
                <w:tcPr>
                  <w:tcW w:w="1216" w:type="dxa"/>
                </w:tcPr>
                <w:p w:rsidR="006527FD" w:rsidRDefault="006527FD" w:rsidP="00D70A8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527FD" w:rsidTr="00D20BDF">
              <w:tc>
                <w:tcPr>
                  <w:tcW w:w="1215" w:type="dxa"/>
                </w:tcPr>
                <w:p w:rsidR="006527FD" w:rsidRDefault="006527FD" w:rsidP="0083507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90" w:type="dxa"/>
                </w:tcPr>
                <w:p w:rsidR="006527FD" w:rsidRDefault="006527FD">
                  <w:r w:rsidRPr="00092A83">
                    <w:t>11368,904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373C3">
                    <w:t>10480,081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46A88">
                    <w:t>788,823</w:t>
                  </w:r>
                </w:p>
              </w:tc>
              <w:tc>
                <w:tcPr>
                  <w:tcW w:w="923" w:type="dxa"/>
                </w:tcPr>
                <w:p w:rsidR="006527FD" w:rsidRDefault="006527FD">
                  <w:r>
                    <w:t>10</w:t>
                  </w:r>
                  <w:r w:rsidRPr="00D64CDE">
                    <w:t>0,00</w:t>
                  </w:r>
                </w:p>
              </w:tc>
              <w:tc>
                <w:tcPr>
                  <w:tcW w:w="1216" w:type="dxa"/>
                </w:tcPr>
                <w:p w:rsidR="006527FD" w:rsidRDefault="006527FD" w:rsidP="00D70A8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527FD" w:rsidTr="00D20BDF">
              <w:tc>
                <w:tcPr>
                  <w:tcW w:w="1215" w:type="dxa"/>
                </w:tcPr>
                <w:p w:rsidR="006527FD" w:rsidRDefault="006527FD" w:rsidP="0083507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90" w:type="dxa"/>
                </w:tcPr>
                <w:p w:rsidR="006527FD" w:rsidRDefault="006527FD">
                  <w:r w:rsidRPr="00092A83">
                    <w:t>11368,904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373C3">
                    <w:t>10480,081</w:t>
                  </w:r>
                </w:p>
              </w:tc>
              <w:tc>
                <w:tcPr>
                  <w:tcW w:w="1276" w:type="dxa"/>
                </w:tcPr>
                <w:p w:rsidR="006527FD" w:rsidRDefault="006527FD">
                  <w:r w:rsidRPr="00846A88">
                    <w:t>788,823</w:t>
                  </w:r>
                </w:p>
              </w:tc>
              <w:tc>
                <w:tcPr>
                  <w:tcW w:w="923" w:type="dxa"/>
                </w:tcPr>
                <w:p w:rsidR="006527FD" w:rsidRDefault="006527FD">
                  <w:r>
                    <w:t>10</w:t>
                  </w:r>
                  <w:r w:rsidRPr="00D64CDE">
                    <w:t>0,00</w:t>
                  </w:r>
                </w:p>
              </w:tc>
              <w:tc>
                <w:tcPr>
                  <w:tcW w:w="1216" w:type="dxa"/>
                </w:tcPr>
                <w:p w:rsidR="006527FD" w:rsidRDefault="006527FD" w:rsidP="00D70A8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D25AC3" w:rsidRDefault="00D25AC3" w:rsidP="0060618F">
            <w:pPr>
              <w:autoSpaceDE w:val="0"/>
              <w:autoSpaceDN w:val="0"/>
              <w:adjustRightInd w:val="0"/>
              <w:jc w:val="center"/>
            </w:pPr>
          </w:p>
          <w:p w:rsidR="00D25AC3" w:rsidRPr="00F63A30" w:rsidRDefault="00D25AC3" w:rsidP="00A07755">
            <w:pPr>
              <w:autoSpaceDE w:val="0"/>
              <w:autoSpaceDN w:val="0"/>
              <w:adjustRightInd w:val="0"/>
            </w:pPr>
          </w:p>
        </w:tc>
      </w:tr>
      <w:tr w:rsidR="00D25AC3" w:rsidRPr="00F63A30">
        <w:trPr>
          <w:trHeight w:val="292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F63A30" w:rsidRDefault="00D25AC3" w:rsidP="0060618F">
            <w:r>
              <w:t xml:space="preserve">Ожидаемые </w:t>
            </w:r>
            <w:r w:rsidRPr="00F63A30">
              <w:t xml:space="preserve">результаты реализации </w:t>
            </w:r>
            <w:r w:rsidR="006852F1">
              <w:t>программы</w:t>
            </w:r>
            <w:r w:rsidRPr="00F63A30">
              <w:t xml:space="preserve">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C3" w:rsidRPr="00BA4591" w:rsidRDefault="00624AAC" w:rsidP="0060618F">
            <w:pPr>
              <w:jc w:val="both"/>
              <w:rPr>
                <w:iCs/>
              </w:rPr>
            </w:pPr>
            <w:r>
              <w:rPr>
                <w:lang w:eastAsia="en-US"/>
              </w:rPr>
              <w:t xml:space="preserve">Повышение уровня благоустройства дворовых и общественных территорий, мест массового отдыха населения (городского парка) путем увеличения доли благоустроенных дворовых и общественных территорий, мест массового отдыха населения. </w:t>
            </w:r>
          </w:p>
          <w:p w:rsidR="00D25AC3" w:rsidRDefault="00D25AC3" w:rsidP="0060618F">
            <w:pPr>
              <w:ind w:firstLine="6"/>
            </w:pPr>
          </w:p>
          <w:p w:rsidR="00D25AC3" w:rsidRPr="00F63A30" w:rsidRDefault="00D25AC3" w:rsidP="0060618F">
            <w:pPr>
              <w:ind w:firstLine="6"/>
            </w:pPr>
          </w:p>
          <w:p w:rsidR="00D25AC3" w:rsidRPr="00F63A30" w:rsidRDefault="00D25AC3" w:rsidP="0060618F"/>
        </w:tc>
      </w:tr>
    </w:tbl>
    <w:p w:rsidR="0081598D" w:rsidRDefault="0081598D" w:rsidP="00617BD5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624AAC" w:rsidRPr="00624AAC" w:rsidRDefault="00624AAC" w:rsidP="00624AA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624AAC">
        <w:rPr>
          <w:bCs/>
        </w:rPr>
        <w:t>*</w:t>
      </w:r>
      <w:r w:rsidRPr="00624AAC">
        <w:rPr>
          <w:rFonts w:eastAsiaTheme="minorHAnsi"/>
          <w:lang w:eastAsia="en-US"/>
        </w:rPr>
        <w:t>- Подлежит корректировке с учетом соглашений о предост</w:t>
      </w:r>
      <w:r w:rsidR="00B851C1">
        <w:rPr>
          <w:rFonts w:eastAsiaTheme="minorHAnsi"/>
          <w:lang w:eastAsia="en-US"/>
        </w:rPr>
        <w:t xml:space="preserve">авлении субсидий из </w:t>
      </w:r>
      <w:r w:rsidRPr="00624AAC">
        <w:rPr>
          <w:rFonts w:eastAsiaTheme="minorHAnsi"/>
          <w:lang w:eastAsia="en-US"/>
        </w:rPr>
        <w:t xml:space="preserve"> бюджета бюджету Республики Бурятия</w:t>
      </w:r>
      <w:r w:rsidR="00B851C1">
        <w:rPr>
          <w:rFonts w:eastAsiaTheme="minorHAnsi"/>
          <w:lang w:eastAsia="en-US"/>
        </w:rPr>
        <w:t xml:space="preserve"> муниципальному бюджету.</w:t>
      </w:r>
    </w:p>
    <w:p w:rsidR="00624AAC" w:rsidRDefault="00624AAC" w:rsidP="0081598D">
      <w:pPr>
        <w:pStyle w:val="1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4AAC" w:rsidRDefault="00624AAC" w:rsidP="00B851C1">
      <w:pPr>
        <w:pStyle w:val="13"/>
        <w:rPr>
          <w:rFonts w:ascii="Times New Roman" w:hAnsi="Times New Roman" w:cs="Times New Roman"/>
          <w:bCs/>
          <w:sz w:val="24"/>
          <w:szCs w:val="24"/>
        </w:rPr>
      </w:pPr>
    </w:p>
    <w:p w:rsidR="00624AAC" w:rsidRDefault="00624AAC" w:rsidP="007463BA">
      <w:pPr>
        <w:pStyle w:val="13"/>
        <w:rPr>
          <w:rFonts w:ascii="Times New Roman" w:hAnsi="Times New Roman" w:cs="Times New Roman"/>
          <w:bCs/>
          <w:sz w:val="24"/>
          <w:szCs w:val="24"/>
        </w:rPr>
      </w:pPr>
    </w:p>
    <w:p w:rsidR="0081598D" w:rsidRPr="00F436C9" w:rsidRDefault="0081598D" w:rsidP="0081598D">
      <w:pPr>
        <w:pStyle w:val="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36C9">
        <w:rPr>
          <w:rFonts w:ascii="Times New Roman" w:hAnsi="Times New Roman" w:cs="Times New Roman"/>
          <w:bCs/>
          <w:sz w:val="24"/>
          <w:szCs w:val="24"/>
        </w:rPr>
        <w:t xml:space="preserve">Раздел 1. Характеристика текущего состояния основные проблемы, </w:t>
      </w:r>
    </w:p>
    <w:p w:rsidR="0081598D" w:rsidRPr="00F436C9" w:rsidRDefault="0081598D" w:rsidP="0081598D">
      <w:pPr>
        <w:pStyle w:val="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36C9">
        <w:rPr>
          <w:rFonts w:ascii="Times New Roman" w:hAnsi="Times New Roman" w:cs="Times New Roman"/>
          <w:bCs/>
          <w:sz w:val="24"/>
          <w:szCs w:val="24"/>
        </w:rPr>
        <w:t>анализ основных показателей.</w:t>
      </w:r>
    </w:p>
    <w:p w:rsidR="00F44EA3" w:rsidRPr="00A11ADE" w:rsidRDefault="00F44EA3" w:rsidP="00F44E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44EA3" w:rsidRPr="00D14DDD" w:rsidRDefault="00F44EA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  <w:proofErr w:type="gramStart"/>
      <w:r w:rsidRPr="00D14DDD">
        <w:rPr>
          <w:rFonts w:ascii="Times New Roman" w:hAnsi="Times New Roman" w:cs="Times New Roman"/>
          <w:sz w:val="24"/>
          <w:szCs w:val="24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города многоквартирными домами истек, практически не производятся работы по озеленению дворовых территорий, малое количество парковок для временного</w:t>
      </w:r>
      <w:proofErr w:type="gramEnd"/>
      <w:r w:rsidRPr="00D14DDD">
        <w:rPr>
          <w:rFonts w:ascii="Times New Roman" w:hAnsi="Times New Roman" w:cs="Times New Roman"/>
          <w:sz w:val="24"/>
          <w:szCs w:val="24"/>
        </w:rPr>
        <w:t xml:space="preserve"> хранения автомобилей, недостаточно оборудованных детских и спортивных площадок.</w:t>
      </w:r>
    </w:p>
    <w:p w:rsidR="00F44EA3" w:rsidRPr="00D14DDD" w:rsidRDefault="00F44EA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Существующее положение обусловлено рядом факторов: нарушение градостроительных норм при застройке городских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F44EA3" w:rsidRPr="00D14DDD" w:rsidRDefault="00F44EA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</w:t>
      </w:r>
    </w:p>
    <w:p w:rsidR="00F44EA3" w:rsidRPr="00D14DDD" w:rsidRDefault="00F44EA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</w:t>
      </w:r>
      <w:r w:rsidRPr="00D14DDD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F44EA3" w:rsidRPr="00D14DDD" w:rsidRDefault="00F44EA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>Строительство новых многоквартирных домов в рамках реализации Республиканской программы «Переселение граждан из ветхого и аварийного жилищного фонда» предусматривает благоустройство придомовых территорий.</w:t>
      </w:r>
    </w:p>
    <w:p w:rsidR="00F44EA3" w:rsidRPr="00D14DDD" w:rsidRDefault="00F44EA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зеленые насаждения, необходимый уровень освещенности дворов в темное время суток. </w:t>
      </w:r>
    </w:p>
    <w:p w:rsidR="00F44EA3" w:rsidRDefault="00F44EA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Важнейшей задачей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516937" w:rsidRPr="00D14DDD" w:rsidRDefault="00516937" w:rsidP="00516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EA3" w:rsidRPr="00D14DDD" w:rsidRDefault="00F44EA3" w:rsidP="00FE05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44EA3" w:rsidRPr="00D14DDD" w:rsidRDefault="00F44EA3" w:rsidP="00FE05B1">
      <w:pPr>
        <w:pStyle w:val="fn2r"/>
        <w:spacing w:before="0" w:beforeAutospacing="0" w:after="0" w:afterAutospacing="0"/>
        <w:ind w:left="1571"/>
        <w:jc w:val="center"/>
      </w:pPr>
      <w:r w:rsidRPr="00D14DDD">
        <w:t xml:space="preserve">Раздел 2. </w:t>
      </w:r>
      <w:r w:rsidR="003D5AB0">
        <w:t xml:space="preserve"> Основные ц</w:t>
      </w:r>
      <w:r w:rsidR="00FE05B1" w:rsidRPr="00D14DDD">
        <w:t>ели и задачи программы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left="1571"/>
      </w:pPr>
    </w:p>
    <w:p w:rsidR="00F44EA3" w:rsidRPr="00D14DDD" w:rsidRDefault="006852F1" w:rsidP="00F44EA3">
      <w:pPr>
        <w:pStyle w:val="fn2r"/>
        <w:spacing w:before="0" w:beforeAutospacing="0" w:after="0" w:afterAutospacing="0"/>
        <w:ind w:firstLine="851"/>
        <w:jc w:val="both"/>
      </w:pPr>
      <w:r>
        <w:t>Целью реализации п</w:t>
      </w:r>
      <w:r w:rsidR="00F44EA3" w:rsidRPr="00D14DDD">
        <w:t>рограммы является формирование в кварталах жилой застройки среды, благоприятной для проживания населения, а также мест массового пребывания нас</w:t>
      </w:r>
      <w:r w:rsidR="00286AFC">
        <w:t>еления.  Предлагается выполнение работ</w:t>
      </w:r>
      <w:r w:rsidR="00F44EA3" w:rsidRPr="00D14DDD">
        <w:t xml:space="preserve"> по ремонту и благоустройству дворовых т</w:t>
      </w:r>
      <w:r w:rsidR="00286AFC">
        <w:t>ерриторий многоквартирных домов,</w:t>
      </w:r>
      <w:r w:rsidR="00286AFC" w:rsidRPr="00286AFC">
        <w:t xml:space="preserve"> </w:t>
      </w:r>
      <w:r w:rsidR="00286AFC" w:rsidRPr="00D14DDD">
        <w:t>входящих в перечень минимальных и дополнительных видов работ</w:t>
      </w:r>
      <w:r w:rsidR="00286AFC">
        <w:t>, обустройство</w:t>
      </w:r>
      <w:r w:rsidR="00F44EA3" w:rsidRPr="00D14DDD">
        <w:t xml:space="preserve"> мест массового пребывания населения в соответствии с правилами предоставления и распределения субсидий из федерального бюджета: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firstLine="851"/>
        <w:jc w:val="both"/>
      </w:pPr>
      <w:r w:rsidRPr="00D14DDD"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firstLine="851"/>
        <w:jc w:val="both"/>
      </w:pPr>
      <w:r w:rsidRPr="00D14DDD">
        <w:t>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firstLine="851"/>
        <w:jc w:val="both"/>
      </w:pPr>
      <w:r w:rsidRPr="00D14DDD"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firstLine="851"/>
        <w:jc w:val="both"/>
      </w:pPr>
      <w:r w:rsidRPr="00D14DDD">
        <w:t>освещение территорий при наличии технической возможности;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firstLine="851"/>
        <w:jc w:val="both"/>
      </w:pPr>
      <w:r w:rsidRPr="00D14DDD">
        <w:t>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firstLine="851"/>
        <w:jc w:val="both"/>
      </w:pPr>
      <w:r w:rsidRPr="00D14DDD"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F44EA3" w:rsidRPr="00D14DDD" w:rsidRDefault="00F44EA3" w:rsidP="00F44EA3">
      <w:pPr>
        <w:pStyle w:val="fn2r"/>
        <w:spacing w:before="0" w:beforeAutospacing="0" w:after="0" w:afterAutospacing="0"/>
        <w:ind w:firstLine="851"/>
        <w:jc w:val="both"/>
      </w:pPr>
      <w:r w:rsidRPr="00D14DDD">
        <w:t>Основными задачами Программы являются:</w:t>
      </w:r>
    </w:p>
    <w:p w:rsidR="00F44EA3" w:rsidRPr="00D14DDD" w:rsidRDefault="00A153E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1.Благоустро</w:t>
      </w:r>
      <w:r w:rsidR="00AA1014">
        <w:rPr>
          <w:rFonts w:ascii="Times New Roman" w:hAnsi="Times New Roman" w:cs="Times New Roman"/>
          <w:sz w:val="24"/>
          <w:szCs w:val="24"/>
        </w:rPr>
        <w:t>йст</w:t>
      </w:r>
      <w:r>
        <w:rPr>
          <w:rFonts w:ascii="Times New Roman" w:hAnsi="Times New Roman" w:cs="Times New Roman"/>
          <w:sz w:val="24"/>
          <w:szCs w:val="24"/>
        </w:rPr>
        <w:t>во дворовых территорий жилых домов</w:t>
      </w:r>
      <w:r w:rsidR="00F44EA3" w:rsidRPr="00D14DDD">
        <w:rPr>
          <w:rFonts w:ascii="Times New Roman" w:hAnsi="Times New Roman" w:cs="Times New Roman"/>
          <w:sz w:val="24"/>
          <w:szCs w:val="24"/>
        </w:rPr>
        <w:t>;</w:t>
      </w:r>
    </w:p>
    <w:p w:rsidR="00F44EA3" w:rsidRPr="00D14DDD" w:rsidRDefault="00A153E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2.Благоустро</w:t>
      </w:r>
      <w:r w:rsidR="00AA1014">
        <w:rPr>
          <w:rFonts w:ascii="Times New Roman" w:hAnsi="Times New Roman" w:cs="Times New Roman"/>
          <w:sz w:val="24"/>
          <w:szCs w:val="24"/>
        </w:rPr>
        <w:t>йст</w:t>
      </w:r>
      <w:r>
        <w:rPr>
          <w:rFonts w:ascii="Times New Roman" w:hAnsi="Times New Roman" w:cs="Times New Roman"/>
          <w:sz w:val="24"/>
          <w:szCs w:val="24"/>
        </w:rPr>
        <w:t>во  общественных территорий</w:t>
      </w:r>
      <w:r w:rsidR="00F44EA3" w:rsidRPr="00D14DDD">
        <w:rPr>
          <w:rFonts w:ascii="Times New Roman" w:hAnsi="Times New Roman" w:cs="Times New Roman"/>
          <w:sz w:val="24"/>
          <w:szCs w:val="24"/>
        </w:rPr>
        <w:t>;</w:t>
      </w:r>
      <w:r w:rsidR="00535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3" w:rsidRPr="00D14DDD" w:rsidRDefault="00A153E3" w:rsidP="00F44EA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="00F44EA3" w:rsidRPr="00D14DDD">
        <w:rPr>
          <w:rFonts w:ascii="Times New Roman" w:hAnsi="Times New Roman" w:cs="Times New Roman"/>
          <w:sz w:val="24"/>
          <w:szCs w:val="24"/>
        </w:rPr>
        <w:t>риоритетное направление социально-экономического развития города.</w:t>
      </w:r>
    </w:p>
    <w:p w:rsidR="00516937" w:rsidRDefault="00F44EA3" w:rsidP="0051693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14DDD">
        <w:t xml:space="preserve">Срок </w:t>
      </w:r>
      <w:r w:rsidR="006D5956">
        <w:t>реализации Программы – 2018</w:t>
      </w:r>
      <w:r w:rsidR="00B851C1">
        <w:t>-2022</w:t>
      </w:r>
      <w:r w:rsidR="003D5AB0">
        <w:t xml:space="preserve"> год</w:t>
      </w:r>
      <w:r w:rsidR="00B851C1">
        <w:t>ы</w:t>
      </w:r>
      <w:r w:rsidR="003D5AB0">
        <w:t>.</w:t>
      </w:r>
      <w:r w:rsidR="00516937" w:rsidRPr="00516937">
        <w:rPr>
          <w:sz w:val="28"/>
          <w:szCs w:val="28"/>
        </w:rPr>
        <w:t xml:space="preserve"> </w:t>
      </w:r>
    </w:p>
    <w:p w:rsidR="00D9227C" w:rsidRDefault="00D9227C" w:rsidP="00516937">
      <w:pPr>
        <w:widowControl w:val="0"/>
        <w:autoSpaceDE w:val="0"/>
        <w:autoSpaceDN w:val="0"/>
        <w:spacing w:line="276" w:lineRule="auto"/>
        <w:ind w:firstLine="709"/>
        <w:jc w:val="both"/>
      </w:pPr>
      <w:r>
        <w:t>К программе прилагается следующая информация:</w:t>
      </w:r>
    </w:p>
    <w:p w:rsidR="00516937" w:rsidRPr="00516937" w:rsidRDefault="00516937" w:rsidP="00516937">
      <w:pPr>
        <w:widowControl w:val="0"/>
        <w:autoSpaceDE w:val="0"/>
        <w:autoSpaceDN w:val="0"/>
        <w:spacing w:line="276" w:lineRule="auto"/>
        <w:ind w:firstLine="709"/>
        <w:jc w:val="both"/>
      </w:pPr>
      <w:r w:rsidRPr="00516937">
        <w:t>а)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нормативным правовым актом Правительства Республики Бурятия;</w:t>
      </w:r>
    </w:p>
    <w:p w:rsidR="00516937" w:rsidRPr="00516937" w:rsidRDefault="00516937" w:rsidP="00516937">
      <w:pPr>
        <w:widowControl w:val="0"/>
        <w:autoSpaceDE w:val="0"/>
        <w:autoSpaceDN w:val="0"/>
        <w:spacing w:line="276" w:lineRule="auto"/>
        <w:ind w:firstLine="709"/>
        <w:jc w:val="both"/>
      </w:pPr>
      <w:r w:rsidRPr="00516937">
        <w:t>б) 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нормативным правовым актом Правительства Республики Бурятия;</w:t>
      </w:r>
    </w:p>
    <w:p w:rsidR="00516937" w:rsidRPr="00516937" w:rsidRDefault="00516937" w:rsidP="00516937">
      <w:pPr>
        <w:widowControl w:val="0"/>
        <w:autoSpaceDE w:val="0"/>
        <w:autoSpaceDN w:val="0"/>
        <w:spacing w:line="276" w:lineRule="auto"/>
        <w:ind w:firstLine="709"/>
        <w:jc w:val="both"/>
      </w:pPr>
      <w:r w:rsidRPr="00516937">
        <w:t xml:space="preserve"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</w:t>
      </w:r>
      <w:r w:rsidRPr="00516937">
        <w:lastRenderedPageBreak/>
        <w:t>и индивидуальных предпринимателей, которые подлежат благоустройству не позднее 2020 года за счет средств указанных лиц в соответствии с заключенными соглашениями с органами местного самоуправления;</w:t>
      </w:r>
    </w:p>
    <w:p w:rsidR="00516937" w:rsidRPr="00516937" w:rsidRDefault="00516937" w:rsidP="00516937">
      <w:pPr>
        <w:widowControl w:val="0"/>
        <w:autoSpaceDE w:val="0"/>
        <w:autoSpaceDN w:val="0"/>
        <w:spacing w:line="276" w:lineRule="auto"/>
        <w:ind w:firstLine="709"/>
        <w:jc w:val="both"/>
      </w:pPr>
      <w:r w:rsidRPr="00516937"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 года в соответствии с требованиями утвержденных в муниципальном образовании правил благоустройства;</w:t>
      </w:r>
    </w:p>
    <w:p w:rsidR="00516937" w:rsidRPr="00516937" w:rsidRDefault="00516937" w:rsidP="00516937">
      <w:pPr>
        <w:widowControl w:val="0"/>
        <w:autoSpaceDE w:val="0"/>
        <w:autoSpaceDN w:val="0"/>
        <w:spacing w:line="276" w:lineRule="auto"/>
        <w:ind w:firstLine="709"/>
        <w:jc w:val="both"/>
      </w:pPr>
      <w:r w:rsidRPr="00516937">
        <w:t>д) иные мероприятия по благоустройству, определенные органом местного самоуправления;</w:t>
      </w:r>
    </w:p>
    <w:p w:rsidR="00516937" w:rsidRPr="00516937" w:rsidRDefault="00516937" w:rsidP="00516937">
      <w:pPr>
        <w:widowControl w:val="0"/>
        <w:autoSpaceDE w:val="0"/>
        <w:autoSpaceDN w:val="0"/>
        <w:spacing w:line="276" w:lineRule="auto"/>
        <w:ind w:firstLine="709"/>
        <w:jc w:val="both"/>
      </w:pPr>
      <w:r w:rsidRPr="00516937">
        <w:t>е) 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случае, если Правительством Республики Бурятия принято решение о таком участии);</w:t>
      </w:r>
    </w:p>
    <w:p w:rsidR="00516937" w:rsidRPr="00516937" w:rsidRDefault="00516937" w:rsidP="00D9227C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ar-SA"/>
        </w:rPr>
      </w:pPr>
      <w:r w:rsidRPr="00516937">
        <w:t>ж) 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</w:t>
      </w:r>
      <w:r w:rsidR="00D9227C">
        <w:t>.</w:t>
      </w:r>
    </w:p>
    <w:p w:rsidR="00516937" w:rsidRPr="00516937" w:rsidRDefault="00516937" w:rsidP="00516937">
      <w:pPr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516937">
        <w:rPr>
          <w:rFonts w:eastAsiaTheme="minorHAnsi"/>
          <w:bCs/>
          <w:lang w:eastAsia="en-US"/>
        </w:rPr>
        <w:t xml:space="preserve"> Объем бюджетных ассигнований местного бюджета муниципального образования – получателя Субсидии на финансовое обеспечение расходного обязательства муниципального образования, </w:t>
      </w:r>
      <w:proofErr w:type="spellStart"/>
      <w:r w:rsidRPr="00516937">
        <w:rPr>
          <w:rFonts w:eastAsiaTheme="minorHAnsi"/>
          <w:bCs/>
          <w:lang w:eastAsia="en-US"/>
        </w:rPr>
        <w:t>софинансируемого</w:t>
      </w:r>
      <w:proofErr w:type="spellEnd"/>
      <w:r w:rsidRPr="00516937">
        <w:rPr>
          <w:rFonts w:eastAsiaTheme="minorHAnsi"/>
          <w:bCs/>
          <w:lang w:eastAsia="en-US"/>
        </w:rPr>
        <w:t xml:space="preserve"> за счет Субсидии из республиканского бюджета:</w:t>
      </w:r>
    </w:p>
    <w:p w:rsidR="00516937" w:rsidRPr="00516937" w:rsidRDefault="00516937" w:rsidP="00516937">
      <w:pPr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516937">
        <w:rPr>
          <w:rFonts w:eastAsiaTheme="minorHAnsi"/>
          <w:bCs/>
          <w:lang w:eastAsia="en-US"/>
        </w:rPr>
        <w:t>- устанавливается в размере 0,1 % от суммы Субсидии;</w:t>
      </w:r>
    </w:p>
    <w:p w:rsidR="00516937" w:rsidRPr="00516937" w:rsidRDefault="00516937" w:rsidP="00516937">
      <w:pPr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516937">
        <w:rPr>
          <w:rFonts w:eastAsiaTheme="minorHAnsi"/>
          <w:bCs/>
          <w:lang w:eastAsia="en-US"/>
        </w:rPr>
        <w:t>- утверждается нормативным правовым актом муниципального образования о местном бюджете.</w:t>
      </w:r>
    </w:p>
    <w:p w:rsidR="00D9227C" w:rsidRDefault="00D9227C" w:rsidP="00F44EA3">
      <w:pPr>
        <w:ind w:left="379"/>
        <w:jc w:val="center"/>
        <w:rPr>
          <w:rFonts w:eastAsiaTheme="minorHAnsi"/>
          <w:bCs/>
          <w:lang w:eastAsia="en-US"/>
        </w:rPr>
      </w:pPr>
    </w:p>
    <w:p w:rsidR="00D9227C" w:rsidRDefault="00D9227C" w:rsidP="00F44EA3">
      <w:pPr>
        <w:ind w:left="379"/>
        <w:jc w:val="center"/>
        <w:rPr>
          <w:rFonts w:eastAsiaTheme="minorHAnsi"/>
          <w:bCs/>
          <w:lang w:eastAsia="en-US"/>
        </w:rPr>
      </w:pPr>
    </w:p>
    <w:p w:rsidR="00F44EA3" w:rsidRPr="00D14DDD" w:rsidRDefault="00F44EA3" w:rsidP="00F44EA3">
      <w:pPr>
        <w:ind w:left="379"/>
        <w:jc w:val="center"/>
      </w:pPr>
      <w:r w:rsidRPr="00D14DDD">
        <w:t xml:space="preserve">  Раздел 3.  Ожидаемые результаты реализации </w:t>
      </w:r>
      <w:r w:rsidR="006852F1">
        <w:t>программы</w:t>
      </w:r>
      <w:r w:rsidRPr="00D14DDD">
        <w:t xml:space="preserve"> и целевые индикаторы для мониторинга реализации программных мероприятий по годам</w:t>
      </w:r>
    </w:p>
    <w:p w:rsidR="00F44EA3" w:rsidRPr="00D14DDD" w:rsidRDefault="00F44EA3" w:rsidP="00F44EA3">
      <w:pPr>
        <w:ind w:left="379"/>
      </w:pPr>
    </w:p>
    <w:p w:rsidR="007F181F" w:rsidRPr="00D71F81" w:rsidRDefault="00F44EA3" w:rsidP="007F181F">
      <w:r w:rsidRPr="00D14DDD">
        <w:t xml:space="preserve">         </w:t>
      </w:r>
      <w:r w:rsidR="007F181F" w:rsidRPr="00D71F81">
        <w:t>- повышение, как минимум, на 5 % доли благоустроенных</w:t>
      </w:r>
      <w:r w:rsidR="00944835">
        <w:t xml:space="preserve"> дворовых территорий города</w:t>
      </w:r>
      <w:r w:rsidR="007F181F" w:rsidRPr="00D71F81">
        <w:t>;</w:t>
      </w:r>
    </w:p>
    <w:p w:rsidR="007F181F" w:rsidRPr="00D71F81" w:rsidRDefault="007F181F" w:rsidP="007F181F">
      <w:r>
        <w:t xml:space="preserve">        </w:t>
      </w:r>
      <w:r w:rsidRPr="00D71F81">
        <w:t>- благоустройство не менее одной муниципальной территории общего пользования;</w:t>
      </w:r>
    </w:p>
    <w:p w:rsidR="007F181F" w:rsidRPr="00D71F81" w:rsidRDefault="007F181F" w:rsidP="007F181F">
      <w:r>
        <w:t xml:space="preserve">        </w:t>
      </w:r>
      <w:r w:rsidRPr="00D71F81">
        <w:t>- принятие новых современных правил благоустройства, соответствующим федеральным методическим рекомендациям;</w:t>
      </w:r>
    </w:p>
    <w:p w:rsidR="00FE05B1" w:rsidRPr="00D26299" w:rsidRDefault="007F181F" w:rsidP="00D26299">
      <w:pPr>
        <w:ind w:left="284" w:hanging="284"/>
      </w:pPr>
      <w:r>
        <w:t xml:space="preserve">     </w:t>
      </w:r>
      <w:r w:rsidR="00286AFC">
        <w:t xml:space="preserve">  </w:t>
      </w:r>
      <w:r>
        <w:t xml:space="preserve"> </w:t>
      </w:r>
      <w:r w:rsidRPr="00D71F81">
        <w:t>- рост удовлетворенности населения уровнем благоустройства.</w:t>
      </w:r>
    </w:p>
    <w:p w:rsidR="006E0AF1" w:rsidRDefault="006E0AF1" w:rsidP="00FE05B1">
      <w:pPr>
        <w:pStyle w:val="ab"/>
        <w:ind w:left="360"/>
        <w:jc w:val="right"/>
        <w:rPr>
          <w:rFonts w:ascii="Times New Roman" w:hAnsi="Times New Roman"/>
          <w:sz w:val="24"/>
          <w:szCs w:val="24"/>
        </w:rPr>
      </w:pPr>
    </w:p>
    <w:p w:rsidR="00FE05B1" w:rsidRPr="00AA1014" w:rsidRDefault="00FA20CB" w:rsidP="00D26299">
      <w:pPr>
        <w:pStyle w:val="ab"/>
        <w:ind w:left="360"/>
        <w:jc w:val="right"/>
        <w:rPr>
          <w:rFonts w:ascii="Times New Roman" w:hAnsi="Times New Roman"/>
          <w:sz w:val="24"/>
          <w:szCs w:val="24"/>
        </w:rPr>
      </w:pPr>
      <w:r w:rsidRPr="00FA20CB">
        <w:rPr>
          <w:rFonts w:ascii="Times New Roman" w:hAnsi="Times New Roman"/>
          <w:sz w:val="24"/>
          <w:szCs w:val="24"/>
        </w:rPr>
        <w:t>Приложение 2</w:t>
      </w:r>
    </w:p>
    <w:p w:rsidR="00FE05B1" w:rsidRPr="00AA1014" w:rsidRDefault="00FE05B1" w:rsidP="00FE05B1">
      <w:pPr>
        <w:pStyle w:val="ab"/>
        <w:ind w:left="360"/>
        <w:jc w:val="center"/>
        <w:rPr>
          <w:rFonts w:ascii="Times New Roman" w:hAnsi="Times New Roman"/>
          <w:sz w:val="24"/>
          <w:szCs w:val="24"/>
        </w:rPr>
      </w:pPr>
      <w:r w:rsidRPr="00AA1014">
        <w:rPr>
          <w:rFonts w:ascii="Times New Roman" w:hAnsi="Times New Roman"/>
          <w:sz w:val="24"/>
          <w:szCs w:val="24"/>
        </w:rPr>
        <w:t xml:space="preserve"> Раздел 3. Ожидаемые результаты</w:t>
      </w:r>
    </w:p>
    <w:p w:rsidR="00FE05B1" w:rsidRPr="00AA7860" w:rsidRDefault="00FE05B1" w:rsidP="00FE05B1">
      <w:pPr>
        <w:pStyle w:val="ab"/>
        <w:ind w:left="58" w:hanging="58"/>
        <w:jc w:val="both"/>
        <w:rPr>
          <w:rFonts w:ascii="Times New Roman" w:hAnsi="Times New Roman"/>
          <w:sz w:val="20"/>
          <w:szCs w:val="20"/>
          <w:highlight w:val="green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3"/>
        <w:gridCol w:w="1855"/>
        <w:gridCol w:w="2694"/>
        <w:gridCol w:w="1842"/>
        <w:gridCol w:w="1134"/>
        <w:gridCol w:w="1276"/>
        <w:gridCol w:w="1701"/>
      </w:tblGrid>
      <w:tr w:rsidR="00FE05B1" w:rsidRPr="00243B6B" w:rsidTr="007F181F">
        <w:tc>
          <w:tcPr>
            <w:tcW w:w="555" w:type="dxa"/>
            <w:gridSpan w:val="2"/>
            <w:vAlign w:val="center"/>
          </w:tcPr>
          <w:p w:rsidR="00FE05B1" w:rsidRPr="00243B6B" w:rsidRDefault="00FE05B1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243B6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55" w:type="dxa"/>
            <w:vAlign w:val="center"/>
          </w:tcPr>
          <w:p w:rsidR="00FE05B1" w:rsidRPr="00243B6B" w:rsidRDefault="00FE05B1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2694" w:type="dxa"/>
            <w:vAlign w:val="center"/>
          </w:tcPr>
          <w:p w:rsidR="00FE05B1" w:rsidRPr="00243B6B" w:rsidRDefault="00FE05B1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Решаемые проблемы</w:t>
            </w:r>
          </w:p>
        </w:tc>
        <w:tc>
          <w:tcPr>
            <w:tcW w:w="1842" w:type="dxa"/>
            <w:vAlign w:val="center"/>
          </w:tcPr>
          <w:p w:rsidR="00FE05B1" w:rsidRPr="00243B6B" w:rsidRDefault="00FE05B1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количественный показатель достижения задачи</w:t>
            </w:r>
          </w:p>
        </w:tc>
        <w:tc>
          <w:tcPr>
            <w:tcW w:w="1134" w:type="dxa"/>
            <w:vAlign w:val="center"/>
          </w:tcPr>
          <w:p w:rsidR="00FE05B1" w:rsidRPr="00243B6B" w:rsidRDefault="00FE05B1" w:rsidP="00FE05B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Сроки реализации мероприятий</w:t>
            </w:r>
          </w:p>
        </w:tc>
        <w:tc>
          <w:tcPr>
            <w:tcW w:w="1276" w:type="dxa"/>
            <w:vAlign w:val="center"/>
          </w:tcPr>
          <w:p w:rsidR="00FE05B1" w:rsidRPr="00243B6B" w:rsidRDefault="00FE05B1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Ожидаемый социально-экономический эффект (индикатор программы СЭР)</w:t>
            </w:r>
          </w:p>
        </w:tc>
        <w:tc>
          <w:tcPr>
            <w:tcW w:w="1701" w:type="dxa"/>
            <w:vAlign w:val="center"/>
          </w:tcPr>
          <w:p w:rsidR="00FE05B1" w:rsidRPr="00243B6B" w:rsidRDefault="00FE05B1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Отв.</w:t>
            </w:r>
          </w:p>
          <w:p w:rsidR="00FE05B1" w:rsidRPr="00243B6B" w:rsidRDefault="00FE05B1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3B6B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r w:rsidRPr="00243B6B">
              <w:rPr>
                <w:rFonts w:ascii="Times New Roman" w:hAnsi="Times New Roman"/>
                <w:sz w:val="18"/>
                <w:szCs w:val="18"/>
              </w:rPr>
              <w:t>-ль</w:t>
            </w:r>
          </w:p>
        </w:tc>
      </w:tr>
      <w:tr w:rsidR="00FE05B1" w:rsidRPr="00243B6B" w:rsidTr="007F181F">
        <w:tc>
          <w:tcPr>
            <w:tcW w:w="11057" w:type="dxa"/>
            <w:gridSpan w:val="8"/>
          </w:tcPr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 xml:space="preserve">Цель </w:t>
            </w:r>
            <w:r w:rsidR="006852F1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Pr="006A450A">
              <w:rPr>
                <w:rFonts w:ascii="Times New Roman" w:hAnsi="Times New Roman"/>
                <w:sz w:val="18"/>
                <w:szCs w:val="18"/>
              </w:rPr>
              <w:t>:</w:t>
            </w:r>
            <w:r w:rsidRPr="006A450A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6A450A" w:rsidRPr="006A450A">
              <w:rPr>
                <w:rFonts w:ascii="Times New Roman" w:hAnsi="Times New Roman"/>
                <w:iCs/>
              </w:rPr>
              <w:t>Формирование современной городской среды для проживания населения в кварталах  жилой застройки, для пребывания населения в общественно значимых местах (общественных территориях),  направленной на улучшение качества жизни горожан, отвечающей требованиям и статусу г. Северобайкальск;</w:t>
            </w:r>
          </w:p>
        </w:tc>
      </w:tr>
      <w:tr w:rsidR="00FE05B1" w:rsidRPr="00243B6B" w:rsidTr="007F181F">
        <w:trPr>
          <w:trHeight w:val="2922"/>
        </w:trPr>
        <w:tc>
          <w:tcPr>
            <w:tcW w:w="502" w:type="dxa"/>
          </w:tcPr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944835" w:rsidRPr="00944835" w:rsidRDefault="00944835" w:rsidP="00944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835">
              <w:rPr>
                <w:rFonts w:ascii="Times New Roman" w:hAnsi="Times New Roman" w:cs="Times New Roman"/>
                <w:sz w:val="18"/>
                <w:szCs w:val="18"/>
              </w:rPr>
              <w:t>1.Благоустрово дворовых территорий жилых домов;</w:t>
            </w:r>
          </w:p>
          <w:p w:rsidR="00944835" w:rsidRPr="00944835" w:rsidRDefault="00944835" w:rsidP="00944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835">
              <w:rPr>
                <w:rFonts w:ascii="Times New Roman" w:hAnsi="Times New Roman" w:cs="Times New Roman"/>
                <w:sz w:val="18"/>
                <w:szCs w:val="18"/>
              </w:rPr>
              <w:t>2.Благоустров</w:t>
            </w:r>
            <w:r w:rsidR="00686654">
              <w:rPr>
                <w:rFonts w:ascii="Times New Roman" w:hAnsi="Times New Roman" w:cs="Times New Roman"/>
                <w:sz w:val="18"/>
                <w:szCs w:val="18"/>
              </w:rPr>
              <w:t xml:space="preserve">о  общественных территорий; </w:t>
            </w:r>
          </w:p>
          <w:p w:rsidR="00FE05B1" w:rsidRPr="00243B6B" w:rsidRDefault="00A77A45" w:rsidP="00944835">
            <w:pPr>
              <w:ind w:left="19" w:hanging="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Благоустройство мест массового отдыха (городской парк).</w:t>
            </w:r>
          </w:p>
        </w:tc>
        <w:tc>
          <w:tcPr>
            <w:tcW w:w="2694" w:type="dxa"/>
          </w:tcPr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Отсутствие освещения внутри дворовых территорий 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 xml:space="preserve"> города; недостаточное озеленение </w:t>
            </w:r>
            <w:r w:rsidR="008D39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дворовых 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 xml:space="preserve">территорий; </w:t>
            </w:r>
            <w:r w:rsidR="00944835">
              <w:rPr>
                <w:rFonts w:ascii="Times New Roman" w:hAnsi="Times New Roman"/>
                <w:sz w:val="18"/>
                <w:szCs w:val="18"/>
              </w:rPr>
              <w:t xml:space="preserve"> мест общего 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 xml:space="preserve">пользования; недостаточное количество мест для отдыха горожан; </w:t>
            </w:r>
          </w:p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E05B1" w:rsidRDefault="00FE05B1" w:rsidP="00FE05B1">
            <w:pPr>
              <w:rPr>
                <w:sz w:val="18"/>
                <w:szCs w:val="18"/>
              </w:rPr>
            </w:pPr>
            <w:r w:rsidRPr="00243B6B">
              <w:rPr>
                <w:sz w:val="18"/>
                <w:szCs w:val="18"/>
              </w:rPr>
              <w:t xml:space="preserve">Количество благоустроенных </w:t>
            </w:r>
            <w:r>
              <w:rPr>
                <w:sz w:val="18"/>
                <w:szCs w:val="18"/>
              </w:rPr>
              <w:t>дворовых территорий;</w:t>
            </w:r>
          </w:p>
          <w:p w:rsidR="00FE05B1" w:rsidRPr="00243B6B" w:rsidRDefault="00944835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Общественных территорий;</w:t>
            </w:r>
          </w:p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E05B1" w:rsidRPr="00243B6B" w:rsidRDefault="00FE05B1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394E" w:rsidRDefault="004F2F36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2018 -</w:t>
            </w:r>
          </w:p>
          <w:p w:rsidR="00FE05B1" w:rsidRPr="00FE05B1" w:rsidRDefault="004F2F36" w:rsidP="00FE05B1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</w:t>
            </w:r>
            <w:r w:rsidR="0051121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FE05B1" w:rsidRDefault="00FE05B1" w:rsidP="00BA4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Увеличений к</w:t>
            </w:r>
            <w:r w:rsidR="008D394E">
              <w:rPr>
                <w:sz w:val="18"/>
                <w:szCs w:val="18"/>
              </w:rPr>
              <w:t xml:space="preserve">оличества благоустроенных </w:t>
            </w:r>
            <w:r>
              <w:rPr>
                <w:sz w:val="18"/>
                <w:szCs w:val="18"/>
              </w:rPr>
              <w:t>дворо</w:t>
            </w:r>
            <w:r w:rsidR="008D394E">
              <w:rPr>
                <w:sz w:val="18"/>
                <w:szCs w:val="18"/>
              </w:rPr>
              <w:t>вых территорий,</w:t>
            </w:r>
          </w:p>
          <w:p w:rsidR="008D394E" w:rsidRPr="00243B6B" w:rsidRDefault="008D394E" w:rsidP="00BA4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общественных территорий города</w:t>
            </w:r>
          </w:p>
        </w:tc>
        <w:tc>
          <w:tcPr>
            <w:tcW w:w="1701" w:type="dxa"/>
          </w:tcPr>
          <w:p w:rsidR="00FE05B1" w:rsidRPr="00243B6B" w:rsidRDefault="00511212" w:rsidP="00FE05B1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</w:t>
            </w:r>
            <w:r w:rsidR="00FE05B1" w:rsidRPr="00243B6B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E05B1" w:rsidRPr="00243B6B">
              <w:rPr>
                <w:rFonts w:ascii="Times New Roman" w:hAnsi="Times New Roman"/>
                <w:sz w:val="18"/>
                <w:szCs w:val="18"/>
              </w:rPr>
              <w:t>ГХ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1B3717" w:rsidRDefault="001B3717" w:rsidP="001B3717">
      <w:pPr>
        <w:pStyle w:val="ConsPlusNormal"/>
        <w:ind w:firstLine="0"/>
        <w:outlineLvl w:val="1"/>
      </w:pPr>
    </w:p>
    <w:p w:rsidR="00E12977" w:rsidRDefault="00E12977" w:rsidP="001B3717">
      <w:pPr>
        <w:pStyle w:val="ConsPlusNormal"/>
        <w:ind w:firstLine="0"/>
        <w:outlineLvl w:val="1"/>
      </w:pPr>
    </w:p>
    <w:p w:rsidR="00E12977" w:rsidRDefault="00E12977" w:rsidP="001B3717">
      <w:pPr>
        <w:pStyle w:val="ConsPlusNormal"/>
        <w:ind w:firstLine="0"/>
        <w:outlineLvl w:val="1"/>
      </w:pPr>
    </w:p>
    <w:p w:rsidR="00E12977" w:rsidRDefault="00E12977" w:rsidP="001B3717">
      <w:pPr>
        <w:pStyle w:val="ConsPlusNormal"/>
        <w:ind w:firstLine="0"/>
        <w:outlineLvl w:val="1"/>
      </w:pPr>
    </w:p>
    <w:p w:rsidR="00E12977" w:rsidRDefault="00E12977" w:rsidP="001B3717">
      <w:pPr>
        <w:pStyle w:val="ConsPlusNormal"/>
        <w:ind w:firstLine="0"/>
        <w:outlineLvl w:val="1"/>
      </w:pPr>
    </w:p>
    <w:p w:rsidR="00E12977" w:rsidRDefault="00E12977" w:rsidP="001B3717">
      <w:pPr>
        <w:pStyle w:val="ConsPlusNormal"/>
        <w:ind w:firstLine="0"/>
        <w:outlineLvl w:val="1"/>
      </w:pPr>
    </w:p>
    <w:p w:rsidR="00E12977" w:rsidRDefault="00E12977" w:rsidP="001B3717">
      <w:pPr>
        <w:pStyle w:val="ConsPlusNormal"/>
        <w:ind w:firstLine="0"/>
        <w:outlineLvl w:val="1"/>
      </w:pPr>
    </w:p>
    <w:p w:rsidR="00E12977" w:rsidRDefault="00E12977" w:rsidP="001B3717">
      <w:pPr>
        <w:pStyle w:val="ConsPlusNormal"/>
        <w:ind w:firstLine="0"/>
        <w:outlineLvl w:val="1"/>
      </w:pPr>
    </w:p>
    <w:p w:rsidR="00045F4E" w:rsidRPr="00E12977" w:rsidRDefault="00963442" w:rsidP="00963442">
      <w:pPr>
        <w:tabs>
          <w:tab w:val="left" w:pos="7350"/>
        </w:tabs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 w:rsidR="00FA20CB" w:rsidRPr="00E12977">
        <w:rPr>
          <w:sz w:val="18"/>
          <w:szCs w:val="18"/>
        </w:rPr>
        <w:t>Приложение 3</w:t>
      </w:r>
    </w:p>
    <w:p w:rsidR="00FE05B1" w:rsidRPr="00E12977" w:rsidRDefault="00FE05B1" w:rsidP="00D26299">
      <w:pPr>
        <w:jc w:val="center"/>
        <w:rPr>
          <w:sz w:val="20"/>
          <w:szCs w:val="20"/>
        </w:rPr>
      </w:pPr>
      <w:r w:rsidRPr="00E12977">
        <w:rPr>
          <w:sz w:val="20"/>
          <w:szCs w:val="20"/>
        </w:rPr>
        <w:t>Раздел 4. Целевые индикаторы</w:t>
      </w:r>
    </w:p>
    <w:p w:rsidR="00FE05B1" w:rsidRPr="00A65E1D" w:rsidRDefault="00FE05B1" w:rsidP="006A72F4">
      <w:pPr>
        <w:rPr>
          <w:sz w:val="18"/>
          <w:szCs w:val="20"/>
        </w:rPr>
      </w:pPr>
    </w:p>
    <w:tbl>
      <w:tblPr>
        <w:tblW w:w="99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173"/>
        <w:gridCol w:w="567"/>
        <w:gridCol w:w="709"/>
        <w:gridCol w:w="1134"/>
        <w:gridCol w:w="850"/>
        <w:gridCol w:w="851"/>
        <w:gridCol w:w="850"/>
        <w:gridCol w:w="864"/>
        <w:gridCol w:w="864"/>
        <w:gridCol w:w="659"/>
      </w:tblGrid>
      <w:tr w:rsidR="00D82122" w:rsidRPr="00A65E1D" w:rsidTr="00E12977">
        <w:trPr>
          <w:trHeight w:val="480"/>
          <w:tblCellSpacing w:w="5" w:type="nil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 xml:space="preserve">N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E903F5">
              <w:rPr>
                <w:rFonts w:eastAsia="Calibri"/>
                <w:sz w:val="20"/>
                <w:szCs w:val="20"/>
              </w:rPr>
              <w:t>На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и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мено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  <w:t>пока-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зате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ля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 xml:space="preserve">Ед. </w:t>
            </w:r>
            <w:r w:rsidRPr="00E903F5">
              <w:rPr>
                <w:rFonts w:eastAsia="Calibri"/>
                <w:sz w:val="20"/>
                <w:szCs w:val="20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>Фо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р-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мула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рас-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чета </w:t>
            </w:r>
            <w:r w:rsidRPr="00E903F5">
              <w:rPr>
                <w:rFonts w:eastAsia="Calibri"/>
                <w:sz w:val="20"/>
                <w:szCs w:val="20"/>
              </w:rPr>
              <w:br/>
              <w:t>&lt;***&gt;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E903F5">
              <w:rPr>
                <w:rFonts w:eastAsia="Calibri"/>
                <w:sz w:val="20"/>
                <w:szCs w:val="20"/>
              </w:rPr>
              <w:t>Необх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о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димое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направ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ление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 </w:t>
            </w:r>
            <w:r w:rsidRPr="00E903F5">
              <w:rPr>
                <w:rFonts w:eastAsia="Calibri"/>
                <w:sz w:val="20"/>
                <w:szCs w:val="20"/>
              </w:rPr>
              <w:br/>
              <w:t>измене-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ний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(&gt;,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&lt;, 0)  &lt;*&gt;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</w:t>
            </w:r>
            <w:r w:rsidRPr="00E903F5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D82122" w:rsidRPr="00E903F5" w:rsidRDefault="00D82122" w:rsidP="00FE05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E903F5" w:rsidRDefault="00D82122" w:rsidP="00FE05B1">
            <w:pPr>
              <w:rPr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>Темпы</w:t>
            </w:r>
            <w:r w:rsidRPr="00E903F5">
              <w:rPr>
                <w:rFonts w:eastAsia="Calibri"/>
                <w:sz w:val="20"/>
                <w:szCs w:val="20"/>
              </w:rPr>
              <w:br/>
              <w:t>пр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  <w:t>роста</w:t>
            </w:r>
            <w:r w:rsidRPr="00E903F5">
              <w:rPr>
                <w:rFonts w:eastAsia="Calibri"/>
                <w:sz w:val="20"/>
                <w:szCs w:val="20"/>
              </w:rPr>
              <w:br/>
              <w:t>&lt;**&gt;</w:t>
            </w:r>
          </w:p>
        </w:tc>
      </w:tr>
      <w:tr w:rsidR="00D82122" w:rsidRPr="00617BD5" w:rsidTr="00E12977">
        <w:trPr>
          <w:trHeight w:val="800"/>
          <w:tblCellSpacing w:w="5" w:type="nil"/>
          <w:jc w:val="center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2018г.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2019г.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2020г.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2022г.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82122" w:rsidRPr="00D82122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82122" w:rsidRDefault="00D82122" w:rsidP="00D82122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D82122" w:rsidRPr="00617BD5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17BD5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благоустройство дворовых  </w:t>
            </w:r>
            <w:r w:rsidRPr="00617BD5">
              <w:rPr>
                <w:sz w:val="20"/>
                <w:szCs w:val="20"/>
              </w:rPr>
              <w:t>территорий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295D0D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71692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BA4E9D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446C7A" w:rsidP="00FE05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82122" w:rsidRPr="00617BD5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045F4E" w:rsidRDefault="00D82122" w:rsidP="00045F4E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благоустроенных дворовых  территорий</w:t>
            </w:r>
            <w:r w:rsidR="00E42FBD">
              <w:rPr>
                <w:sz w:val="20"/>
                <w:szCs w:val="20"/>
              </w:rPr>
              <w:t xml:space="preserve"> &lt;</w:t>
            </w:r>
            <w:r w:rsidR="00E42FBD" w:rsidRPr="00E42FBD">
              <w:rPr>
                <w:sz w:val="20"/>
                <w:szCs w:val="20"/>
              </w:rPr>
              <w:t>*&gt;</w:t>
            </w:r>
            <w:r w:rsidRPr="00045F4E">
              <w:rPr>
                <w:sz w:val="20"/>
                <w:szCs w:val="20"/>
              </w:rPr>
              <w:t xml:space="preserve"> от общего количества дворовых территорий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7" w:rsidRDefault="00905247" w:rsidP="000816E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>
              <w:rPr>
                <w:rFonts w:eastAsia="Calibri"/>
                <w:sz w:val="16"/>
                <w:szCs w:val="16"/>
              </w:rPr>
              <w:t>бл</w:t>
            </w:r>
            <w:proofErr w:type="spellEnd"/>
            <w:r>
              <w:rPr>
                <w:rFonts w:eastAsia="Calibri"/>
                <w:sz w:val="16"/>
                <w:szCs w:val="16"/>
              </w:rPr>
              <w:t>.</w:t>
            </w:r>
          </w:p>
          <w:p w:rsidR="00905247" w:rsidRPr="00905247" w:rsidRDefault="00905247" w:rsidP="000816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0816E4" w:rsidRPr="00905247" w:rsidRDefault="00905247" w:rsidP="000816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905247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905247" w:rsidRDefault="00295D0D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295D0D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295D0D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295D0D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295D0D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0,83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F2F36" w:rsidRDefault="00E12977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1,29</w:t>
            </w:r>
          </w:p>
        </w:tc>
      </w:tr>
      <w:tr w:rsidR="00D82122" w:rsidRPr="00BA4E9D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42FBD" w:rsidRDefault="00D82122" w:rsidP="00045F4E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финансового участ</w:t>
            </w:r>
            <w:r>
              <w:rPr>
                <w:sz w:val="20"/>
                <w:szCs w:val="20"/>
              </w:rPr>
              <w:t xml:space="preserve">ия в выполнении минимального </w:t>
            </w:r>
            <w:r w:rsidRPr="00045F4E">
              <w:rPr>
                <w:sz w:val="20"/>
                <w:szCs w:val="20"/>
              </w:rPr>
              <w:t>перечня работ по благоустройству дворовых территорий заинтересованных лиц</w:t>
            </w:r>
            <w:r w:rsidR="00E42FBD"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B" w:rsidRDefault="0030209B" w:rsidP="0030209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>
              <w:rPr>
                <w:rFonts w:eastAsia="Calibri"/>
                <w:sz w:val="16"/>
                <w:szCs w:val="16"/>
              </w:rPr>
              <w:t>бл.с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фин</w:t>
            </w:r>
            <w:proofErr w:type="spellEnd"/>
            <w:proofErr w:type="gramStart"/>
            <w:r>
              <w:rPr>
                <w:rFonts w:eastAsia="Calibri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</w:rPr>
              <w:t>уч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гр</w:t>
            </w:r>
            <w:proofErr w:type="spellEnd"/>
          </w:p>
          <w:p w:rsidR="0030209B" w:rsidRPr="00905247" w:rsidRDefault="0030209B" w:rsidP="003020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D82122" w:rsidRPr="00617BD5" w:rsidRDefault="0030209B" w:rsidP="003020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295D0D" w:rsidRDefault="00295D0D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903F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F2F36" w:rsidRDefault="00446C7A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82122" w:rsidRPr="00BA4E9D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42FBD" w:rsidRDefault="00D82122" w:rsidP="00045F4E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трудового участ</w:t>
            </w:r>
            <w:r>
              <w:rPr>
                <w:sz w:val="20"/>
                <w:szCs w:val="20"/>
              </w:rPr>
              <w:t xml:space="preserve">ия в выполнении минимального </w:t>
            </w:r>
            <w:r w:rsidRPr="00045F4E">
              <w:rPr>
                <w:sz w:val="20"/>
                <w:szCs w:val="20"/>
              </w:rPr>
              <w:t>перечня работ по благоустройству дворовых территорий заинтересованных лиц</w:t>
            </w:r>
            <w:r w:rsidR="00E42FBD"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F" w:rsidRDefault="003F021F" w:rsidP="003F021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>
              <w:rPr>
                <w:rFonts w:eastAsia="Calibri"/>
                <w:sz w:val="16"/>
                <w:szCs w:val="16"/>
              </w:rPr>
              <w:t>бл</w:t>
            </w:r>
            <w:proofErr w:type="spellEnd"/>
            <w:r>
              <w:rPr>
                <w:rFonts w:eastAsia="Calibri"/>
                <w:sz w:val="16"/>
                <w:szCs w:val="16"/>
              </w:rPr>
              <w:t>. трудового</w:t>
            </w:r>
            <w:proofErr w:type="gramStart"/>
            <w:r>
              <w:rPr>
                <w:rFonts w:eastAsia="Calibri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</w:rPr>
              <w:t>уч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гр</w:t>
            </w:r>
            <w:proofErr w:type="spellEnd"/>
          </w:p>
          <w:p w:rsidR="003F021F" w:rsidRPr="00905247" w:rsidRDefault="003F021F" w:rsidP="003F0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D82122" w:rsidRPr="00617BD5" w:rsidRDefault="003F021F" w:rsidP="003F02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295D0D" w:rsidRDefault="00295D0D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045F4E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045F4E" w:rsidRDefault="00446C7A" w:rsidP="00045F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82122" w:rsidRPr="00BA4E9D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42FBD" w:rsidRDefault="00D82122" w:rsidP="00451792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 w:rsidR="00E42FBD"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0816E4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Установленна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</w:rPr>
              <w:t>Министрством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строительства РБ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252FE" w:rsidRDefault="00D82122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5F453B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D0EFE" w:rsidRDefault="00446C7A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82122" w:rsidRPr="00045F4E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E42FBD" w:rsidRDefault="00D82122" w:rsidP="00451792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="00E42FBD"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D82122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7" w:rsidRDefault="00FE3F27" w:rsidP="00FE3F2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 w:rsidR="00295D0D">
              <w:rPr>
                <w:rFonts w:eastAsia="Calibri"/>
                <w:sz w:val="16"/>
                <w:szCs w:val="16"/>
              </w:rPr>
              <w:t>бл.с</w:t>
            </w:r>
            <w:proofErr w:type="spellEnd"/>
            <w:r w:rsidR="00295D0D">
              <w:rPr>
                <w:rFonts w:eastAsia="Calibri"/>
                <w:sz w:val="16"/>
                <w:szCs w:val="16"/>
              </w:rPr>
              <w:t xml:space="preserve"> труд</w:t>
            </w:r>
            <w:proofErr w:type="gramStart"/>
            <w:r>
              <w:rPr>
                <w:rFonts w:eastAsia="Calibri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</w:rPr>
              <w:t>уч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гр</w:t>
            </w:r>
            <w:proofErr w:type="spellEnd"/>
          </w:p>
          <w:p w:rsidR="00FE3F27" w:rsidRPr="00905247" w:rsidRDefault="00FE3F27" w:rsidP="00FE3F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D82122" w:rsidRPr="00617BD5" w:rsidRDefault="00FE3F27" w:rsidP="00FE3F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252FE" w:rsidRDefault="00D82122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045F4E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95D0D">
              <w:rPr>
                <w:rFonts w:eastAsia="Calibri"/>
                <w:sz w:val="20"/>
                <w:szCs w:val="20"/>
              </w:rPr>
              <w:t>,14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95D0D">
              <w:rPr>
                <w:rFonts w:eastAsia="Calibri"/>
                <w:sz w:val="20"/>
                <w:szCs w:val="20"/>
              </w:rPr>
              <w:t>,16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17BD5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95D0D">
              <w:rPr>
                <w:rFonts w:eastAsia="Calibri"/>
                <w:sz w:val="20"/>
                <w:szCs w:val="20"/>
              </w:rPr>
              <w:t>,19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95D0D">
              <w:rPr>
                <w:rFonts w:eastAsia="Calibri"/>
                <w:sz w:val="20"/>
                <w:szCs w:val="20"/>
              </w:rPr>
              <w:t>,22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010F8F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295D0D">
              <w:rPr>
                <w:rFonts w:eastAsia="Calibri"/>
                <w:sz w:val="20"/>
                <w:szCs w:val="20"/>
              </w:rPr>
              <w:t>,24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045F4E" w:rsidRDefault="00E12977" w:rsidP="00451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1,7</w:t>
            </w:r>
          </w:p>
        </w:tc>
      </w:tr>
      <w:tr w:rsidR="00A77A45" w:rsidRPr="00617BD5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617BD5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E42FBD" w:rsidRDefault="001B3717" w:rsidP="00A77A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</w:t>
            </w:r>
            <w:r w:rsidR="00A77A45">
              <w:rPr>
                <w:sz w:val="20"/>
                <w:szCs w:val="20"/>
              </w:rPr>
              <w:t xml:space="preserve">лагоустройство общественных территорий  </w:t>
            </w:r>
            <w:r w:rsidR="00E42FBD">
              <w:rPr>
                <w:sz w:val="20"/>
                <w:szCs w:val="20"/>
                <w:lang w:val="en-US"/>
              </w:rPr>
              <w:t>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617BD5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617BD5" w:rsidRDefault="00D26299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Сведения КГХ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BA4E9D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DD0EFE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617BD5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617BD5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Default="00A77A45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5" w:rsidRPr="00617BD5" w:rsidRDefault="00446C7A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1B3717" w:rsidRPr="00617BD5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E42FBD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мест массового отдыха населения (городского парка)  </w:t>
            </w:r>
            <w:r w:rsidR="00E42FBD" w:rsidRPr="00E42FBD">
              <w:rPr>
                <w:sz w:val="20"/>
                <w:szCs w:val="20"/>
              </w:rPr>
              <w:t>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D26299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Сведения КГХ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BA4E9D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D0EFE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33,3</w:t>
            </w:r>
          </w:p>
        </w:tc>
      </w:tr>
      <w:tr w:rsidR="001B3717" w:rsidRPr="00617BD5" w:rsidTr="00E1297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E42FBD" w:rsidRDefault="001B3717" w:rsidP="00541199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благоустроенных мест массового отдыха горожан </w:t>
            </w:r>
            <w:r w:rsidRPr="00045F4E">
              <w:rPr>
                <w:sz w:val="20"/>
                <w:szCs w:val="20"/>
              </w:rPr>
              <w:t xml:space="preserve"> от общего количества </w:t>
            </w:r>
            <w:r>
              <w:rPr>
                <w:sz w:val="20"/>
                <w:szCs w:val="20"/>
              </w:rPr>
              <w:t>мест массового отдыха</w:t>
            </w:r>
            <w:r w:rsidR="00E42FBD"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7" w:rsidRDefault="00FE3F27" w:rsidP="00FE3F2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Тбл</w:t>
            </w:r>
            <w:proofErr w:type="spellEnd"/>
            <w:r>
              <w:rPr>
                <w:rFonts w:eastAsia="Calibri"/>
                <w:sz w:val="16"/>
                <w:szCs w:val="16"/>
              </w:rPr>
              <w:t>.</w:t>
            </w:r>
          </w:p>
          <w:p w:rsidR="00FE3F27" w:rsidRPr="00905247" w:rsidRDefault="00FE3F27" w:rsidP="00FE3F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Т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  <w:proofErr w:type="spellEnd"/>
          </w:p>
          <w:p w:rsidR="001B3717" w:rsidRPr="00617BD5" w:rsidRDefault="00FE3F27" w:rsidP="00FE3F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943E85" w:rsidRDefault="001B371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A77A45" w:rsidRDefault="00E1297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E1297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17BD5" w:rsidRDefault="00E1297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D0EFE" w:rsidRDefault="00E1297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D0EFE" w:rsidRDefault="00E1297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4F2F36" w:rsidRDefault="00E12977" w:rsidP="005411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E42FBD" w:rsidRPr="00E12977" w:rsidRDefault="00E42FBD" w:rsidP="007F181F">
      <w:pPr>
        <w:pStyle w:val="ab"/>
      </w:pPr>
    </w:p>
    <w:p w:rsidR="00E42FBD" w:rsidRPr="00E12977" w:rsidRDefault="00E42FBD" w:rsidP="007F181F">
      <w:pPr>
        <w:pStyle w:val="ab"/>
        <w:rPr>
          <w:rFonts w:ascii="Times New Roman" w:hAnsi="Times New Roman"/>
        </w:rPr>
      </w:pPr>
      <w:r w:rsidRPr="00E12977">
        <w:rPr>
          <w:rFonts w:ascii="Times New Roman" w:hAnsi="Times New Roman"/>
        </w:rPr>
        <w:lastRenderedPageBreak/>
        <w:t>&lt;*&gt; Под благоустроенной территорией понимается дворовая территория, благоустроенная, исходя из минимального перечня работ.</w:t>
      </w:r>
    </w:p>
    <w:p w:rsidR="00E42FBD" w:rsidRPr="00E12977" w:rsidRDefault="00E42FBD" w:rsidP="007F181F">
      <w:pPr>
        <w:pStyle w:val="ab"/>
        <w:rPr>
          <w:rFonts w:ascii="Times New Roman" w:hAnsi="Times New Roman"/>
        </w:rPr>
      </w:pPr>
    </w:p>
    <w:p w:rsidR="00045F4E" w:rsidRPr="00E12977" w:rsidRDefault="00DF0B5B" w:rsidP="007F181F">
      <w:pPr>
        <w:pStyle w:val="ab"/>
        <w:rPr>
          <w:rFonts w:ascii="Times New Roman" w:hAnsi="Times New Roman"/>
        </w:rPr>
      </w:pPr>
      <w:r w:rsidRPr="00E12977">
        <w:rPr>
          <w:rFonts w:ascii="Times New Roman" w:hAnsi="Times New Roman"/>
        </w:rPr>
        <w:t>&lt;**&gt; Расчет индикатора осущест</w:t>
      </w:r>
      <w:r w:rsidR="00E42FBD" w:rsidRPr="00E12977">
        <w:rPr>
          <w:rFonts w:ascii="Times New Roman" w:hAnsi="Times New Roman"/>
        </w:rPr>
        <w:t>вляется по данным  мониторинга.</w:t>
      </w:r>
    </w:p>
    <w:p w:rsidR="00E42FBD" w:rsidRDefault="00E42FBD" w:rsidP="007F181F">
      <w:pPr>
        <w:pStyle w:val="ab"/>
        <w:rPr>
          <w:rFonts w:ascii="Times New Roman" w:hAnsi="Times New Roman"/>
          <w:b/>
          <w:sz w:val="24"/>
          <w:szCs w:val="24"/>
        </w:rPr>
      </w:pPr>
    </w:p>
    <w:p w:rsidR="006A72F4" w:rsidRDefault="006A72F4" w:rsidP="003F021F"/>
    <w:p w:rsidR="006A72F4" w:rsidRDefault="006A72F4" w:rsidP="00FE05B1">
      <w:pPr>
        <w:ind w:left="-513" w:firstLine="1233"/>
        <w:jc w:val="center"/>
      </w:pPr>
    </w:p>
    <w:p w:rsidR="00FE05B1" w:rsidRDefault="00FE05B1" w:rsidP="00FE05B1">
      <w:pPr>
        <w:ind w:left="-513" w:firstLine="1233"/>
        <w:jc w:val="center"/>
      </w:pPr>
      <w:r>
        <w:t xml:space="preserve">Раздел 5.  Срок реализации муниципальной </w:t>
      </w:r>
      <w:r w:rsidR="006852F1">
        <w:t>программы</w:t>
      </w:r>
    </w:p>
    <w:p w:rsidR="00FE05B1" w:rsidRDefault="00FE05B1" w:rsidP="00FE05B1">
      <w:pPr>
        <w:ind w:left="-513" w:firstLine="1233"/>
        <w:jc w:val="center"/>
      </w:pPr>
    </w:p>
    <w:p w:rsidR="005F453B" w:rsidRDefault="00FE05B1" w:rsidP="00963442">
      <w:pPr>
        <w:ind w:left="-513" w:firstLine="1233"/>
      </w:pPr>
      <w:r>
        <w:t>Реализа</w:t>
      </w:r>
      <w:r w:rsidR="0085004D">
        <w:t>ция м</w:t>
      </w:r>
      <w:r w:rsidR="00511212">
        <w:t xml:space="preserve">униципальной программы </w:t>
      </w:r>
      <w:r w:rsidR="00BA4E9D" w:rsidRPr="00BA4E9D">
        <w:t xml:space="preserve"> - </w:t>
      </w:r>
      <w:r w:rsidR="004F2F36">
        <w:t>2018-2022</w:t>
      </w:r>
      <w:r w:rsidR="00511212">
        <w:t xml:space="preserve"> год</w:t>
      </w:r>
      <w:r w:rsidR="00963442">
        <w:t>.</w:t>
      </w:r>
    </w:p>
    <w:p w:rsidR="002057A1" w:rsidRDefault="002057A1" w:rsidP="007F181F"/>
    <w:p w:rsidR="00FE05B1" w:rsidRPr="00C109C0" w:rsidRDefault="00FE05B1" w:rsidP="00FE05B1">
      <w:pPr>
        <w:ind w:firstLine="720"/>
        <w:jc w:val="center"/>
      </w:pPr>
      <w:r>
        <w:t xml:space="preserve">Раздел 6. Перечень </w:t>
      </w:r>
      <w:r w:rsidRPr="00C109C0">
        <w:t xml:space="preserve"> программных мероприятий</w:t>
      </w:r>
    </w:p>
    <w:p w:rsidR="00FE05B1" w:rsidRPr="00F63A30" w:rsidRDefault="00FE05B1" w:rsidP="00FE05B1">
      <w:pPr>
        <w:ind w:firstLine="720"/>
        <w:jc w:val="center"/>
      </w:pPr>
    </w:p>
    <w:p w:rsidR="0085004D" w:rsidRPr="00D14DDD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муниципального образования </w:t>
      </w:r>
      <w:r w:rsidR="00F96D11">
        <w:rPr>
          <w:rFonts w:ascii="Times New Roman" w:hAnsi="Times New Roman" w:cs="Times New Roman"/>
          <w:sz w:val="24"/>
          <w:szCs w:val="24"/>
        </w:rPr>
        <w:t>«город  Северобайкальск» на 2018-2022</w:t>
      </w:r>
      <w:r w:rsidRPr="00D14DDD">
        <w:rPr>
          <w:rFonts w:ascii="Times New Roman" w:hAnsi="Times New Roman" w:cs="Times New Roman"/>
          <w:sz w:val="24"/>
          <w:szCs w:val="24"/>
        </w:rPr>
        <w:t xml:space="preserve"> год</w:t>
      </w:r>
      <w:r w:rsidR="00F96D11">
        <w:rPr>
          <w:rFonts w:ascii="Times New Roman" w:hAnsi="Times New Roman" w:cs="Times New Roman"/>
          <w:sz w:val="24"/>
          <w:szCs w:val="24"/>
        </w:rPr>
        <w:t>ы</w:t>
      </w:r>
      <w:r w:rsidRPr="00D14DDD">
        <w:rPr>
          <w:rFonts w:ascii="Times New Roman" w:hAnsi="Times New Roman" w:cs="Times New Roman"/>
          <w:sz w:val="24"/>
          <w:szCs w:val="24"/>
        </w:rPr>
        <w:t xml:space="preserve">» (далее – муниципальная программа), которой предусматривается целенаправленная работа исходя </w:t>
      </w:r>
      <w:proofErr w:type="gramStart"/>
      <w:r w:rsidRPr="00D14DD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14DDD">
        <w:rPr>
          <w:rFonts w:ascii="Times New Roman" w:hAnsi="Times New Roman" w:cs="Times New Roman"/>
          <w:sz w:val="24"/>
          <w:szCs w:val="24"/>
        </w:rPr>
        <w:t>:</w:t>
      </w:r>
    </w:p>
    <w:p w:rsidR="0085004D" w:rsidRPr="00D14DDD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F36">
        <w:rPr>
          <w:rFonts w:ascii="Times New Roman" w:hAnsi="Times New Roman" w:cs="Times New Roman"/>
          <w:sz w:val="24"/>
          <w:szCs w:val="24"/>
        </w:rPr>
        <w:t>минимального</w:t>
      </w:r>
      <w:r w:rsidRPr="00D14DDD">
        <w:rPr>
          <w:rFonts w:ascii="Times New Roman" w:hAnsi="Times New Roman" w:cs="Times New Roman"/>
          <w:sz w:val="24"/>
          <w:szCs w:val="24"/>
        </w:rPr>
        <w:t xml:space="preserve"> перечня работ:</w:t>
      </w:r>
    </w:p>
    <w:p w:rsidR="0085004D" w:rsidRDefault="003D5AB0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DDD">
        <w:rPr>
          <w:rFonts w:ascii="Times New Roman" w:hAnsi="Times New Roman" w:cs="Times New Roman"/>
          <w:sz w:val="24"/>
          <w:szCs w:val="24"/>
        </w:rPr>
        <w:t>ремонт дворовых проездов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AB0" w:rsidRPr="00D14DDD" w:rsidRDefault="003D5AB0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освещения;</w:t>
      </w:r>
    </w:p>
    <w:p w:rsidR="0085004D" w:rsidRPr="00D14DDD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>-</w:t>
      </w:r>
      <w:r w:rsidR="003D5AB0">
        <w:rPr>
          <w:rFonts w:ascii="Times New Roman" w:hAnsi="Times New Roman" w:cs="Times New Roman"/>
          <w:sz w:val="24"/>
          <w:szCs w:val="24"/>
        </w:rPr>
        <w:t xml:space="preserve"> </w:t>
      </w:r>
      <w:r w:rsidRPr="00D14DDD">
        <w:rPr>
          <w:rFonts w:ascii="Times New Roman" w:hAnsi="Times New Roman" w:cs="Times New Roman"/>
          <w:sz w:val="24"/>
          <w:szCs w:val="24"/>
        </w:rPr>
        <w:t>установка скамеек;</w:t>
      </w:r>
    </w:p>
    <w:p w:rsidR="004F2F36" w:rsidRPr="006E0AF1" w:rsidRDefault="0085004D" w:rsidP="006E0A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DDD">
        <w:rPr>
          <w:rFonts w:ascii="Times New Roman" w:hAnsi="Times New Roman" w:cs="Times New Roman"/>
          <w:sz w:val="24"/>
          <w:szCs w:val="24"/>
        </w:rPr>
        <w:t xml:space="preserve">- установка урн для </w:t>
      </w:r>
      <w:proofErr w:type="spellStart"/>
      <w:r w:rsidRPr="00D14DDD">
        <w:rPr>
          <w:rFonts w:ascii="Times New Roman" w:hAnsi="Times New Roman" w:cs="Times New Roman"/>
          <w:sz w:val="24"/>
          <w:szCs w:val="24"/>
        </w:rPr>
        <w:t>мусора</w:t>
      </w:r>
      <w:proofErr w:type="gramStart"/>
      <w:r w:rsidRPr="00D14DDD">
        <w:rPr>
          <w:rFonts w:ascii="Times New Roman" w:hAnsi="Times New Roman" w:cs="Times New Roman"/>
          <w:sz w:val="24"/>
          <w:szCs w:val="24"/>
        </w:rPr>
        <w:t>;</w:t>
      </w:r>
      <w:r w:rsidR="004F2F36" w:rsidRPr="009136DD">
        <w:rPr>
          <w:rStyle w:val="21"/>
        </w:rPr>
        <w:t>е</w:t>
      </w:r>
      <w:proofErr w:type="gramEnd"/>
      <w:r w:rsidR="004F2F36" w:rsidRPr="009136DD">
        <w:rPr>
          <w:rStyle w:val="21"/>
        </w:rPr>
        <w:t>нников</w:t>
      </w:r>
      <w:proofErr w:type="spellEnd"/>
      <w:r w:rsidR="004F2F36" w:rsidRPr="009136DD">
        <w:rPr>
          <w:rStyle w:val="21"/>
        </w:rPr>
        <w:t xml:space="preserve"> помещений в многоквартирном доме;</w:t>
      </w:r>
    </w:p>
    <w:p w:rsidR="004F2F36" w:rsidRPr="000950C5" w:rsidRDefault="004F2F36" w:rsidP="004F2F36">
      <w:pPr>
        <w:widowControl w:val="0"/>
        <w:tabs>
          <w:tab w:val="left" w:pos="1246"/>
        </w:tabs>
        <w:spacing w:line="240" w:lineRule="exact"/>
        <w:rPr>
          <w:rFonts w:eastAsia="Sylfaen"/>
          <w:lang w:bidi="ru-RU"/>
        </w:rPr>
      </w:pPr>
      <w:r>
        <w:rPr>
          <w:rStyle w:val="21"/>
        </w:rPr>
        <w:t xml:space="preserve">            </w:t>
      </w:r>
      <w:r>
        <w:rPr>
          <w:rFonts w:eastAsia="Sylfaen"/>
          <w:lang w:bidi="ru-RU"/>
        </w:rPr>
        <w:t>дополнительного</w:t>
      </w:r>
      <w:r w:rsidRPr="000950C5">
        <w:rPr>
          <w:rFonts w:eastAsia="Sylfaen"/>
          <w:lang w:bidi="ru-RU"/>
        </w:rPr>
        <w:t xml:space="preserve"> </w:t>
      </w:r>
      <w:r>
        <w:rPr>
          <w:rFonts w:eastAsia="Sylfaen"/>
          <w:lang w:bidi="ru-RU"/>
        </w:rPr>
        <w:t>перечня</w:t>
      </w:r>
      <w:r w:rsidRPr="000950C5">
        <w:rPr>
          <w:rFonts w:eastAsia="Sylfaen"/>
          <w:lang w:bidi="ru-RU"/>
        </w:rPr>
        <w:t xml:space="preserve"> работ:</w:t>
      </w:r>
    </w:p>
    <w:p w:rsidR="004F2F36" w:rsidRPr="006E0AF1" w:rsidRDefault="004F2F36" w:rsidP="004F2F36">
      <w:pPr>
        <w:widowControl w:val="0"/>
        <w:tabs>
          <w:tab w:val="left" w:pos="1087"/>
        </w:tabs>
        <w:spacing w:line="240" w:lineRule="exact"/>
        <w:ind w:firstLine="360"/>
        <w:rPr>
          <w:rFonts w:eastAsia="Sylfaen"/>
          <w:lang w:bidi="ru-RU"/>
        </w:rPr>
      </w:pPr>
      <w:r w:rsidRPr="006E0AF1">
        <w:rPr>
          <w:rFonts w:eastAsia="Sylfaen"/>
          <w:lang w:bidi="ru-RU"/>
        </w:rPr>
        <w:t>а)</w:t>
      </w:r>
      <w:r w:rsidRPr="006E0AF1">
        <w:rPr>
          <w:rFonts w:eastAsia="Sylfaen"/>
          <w:lang w:bidi="ru-RU"/>
        </w:rPr>
        <w:tab/>
        <w:t>оборудование детских и (или) спортивных площадок;</w:t>
      </w:r>
    </w:p>
    <w:p w:rsidR="004F2F36" w:rsidRPr="006E0AF1" w:rsidRDefault="004F2F36" w:rsidP="004F2F36">
      <w:pPr>
        <w:widowControl w:val="0"/>
        <w:tabs>
          <w:tab w:val="left" w:pos="1092"/>
        </w:tabs>
        <w:spacing w:line="240" w:lineRule="exact"/>
        <w:ind w:firstLine="360"/>
        <w:rPr>
          <w:rFonts w:eastAsia="Sylfaen"/>
          <w:lang w:bidi="ru-RU"/>
        </w:rPr>
      </w:pPr>
      <w:r w:rsidRPr="006E0AF1">
        <w:rPr>
          <w:rFonts w:eastAsia="Sylfaen"/>
          <w:lang w:bidi="ru-RU"/>
        </w:rPr>
        <w:t>б)</w:t>
      </w:r>
      <w:r w:rsidRPr="006E0AF1">
        <w:rPr>
          <w:rFonts w:eastAsia="Sylfaen"/>
          <w:lang w:bidi="ru-RU"/>
        </w:rPr>
        <w:tab/>
        <w:t>оборудование автомобильных парковок;</w:t>
      </w:r>
    </w:p>
    <w:p w:rsidR="004F2F36" w:rsidRPr="006E0AF1" w:rsidRDefault="004F2F36" w:rsidP="004F2F36">
      <w:pPr>
        <w:widowControl w:val="0"/>
        <w:tabs>
          <w:tab w:val="left" w:pos="1092"/>
        </w:tabs>
        <w:spacing w:line="240" w:lineRule="exact"/>
        <w:ind w:firstLine="360"/>
        <w:rPr>
          <w:rFonts w:eastAsia="Sylfaen"/>
          <w:lang w:bidi="ru-RU"/>
        </w:rPr>
      </w:pPr>
      <w:r w:rsidRPr="006E0AF1">
        <w:rPr>
          <w:rFonts w:eastAsia="Sylfaen"/>
          <w:lang w:bidi="ru-RU"/>
        </w:rPr>
        <w:t>в)</w:t>
      </w:r>
      <w:r w:rsidRPr="006E0AF1">
        <w:rPr>
          <w:rFonts w:eastAsia="Sylfaen"/>
          <w:lang w:bidi="ru-RU"/>
        </w:rPr>
        <w:tab/>
        <w:t>озеленение;</w:t>
      </w:r>
    </w:p>
    <w:p w:rsidR="004F2F36" w:rsidRPr="006E0AF1" w:rsidRDefault="004F2F36" w:rsidP="004F2F36">
      <w:pPr>
        <w:widowControl w:val="0"/>
        <w:tabs>
          <w:tab w:val="left" w:pos="1054"/>
        </w:tabs>
        <w:spacing w:line="264" w:lineRule="exact"/>
        <w:ind w:firstLine="360"/>
        <w:rPr>
          <w:rFonts w:eastAsia="Sylfaen"/>
          <w:lang w:bidi="ru-RU"/>
        </w:rPr>
      </w:pPr>
      <w:r w:rsidRPr="006E0AF1">
        <w:rPr>
          <w:rFonts w:eastAsia="Sylfaen"/>
          <w:lang w:bidi="ru-RU"/>
        </w:rPr>
        <w:t>г)</w:t>
      </w:r>
      <w:r w:rsidRPr="006E0AF1">
        <w:rPr>
          <w:rFonts w:eastAsia="Sylfaen"/>
          <w:lang w:bidi="ru-RU"/>
        </w:rPr>
        <w:tab/>
        <w:t>ремонт имеющейся или устройство новой дождевой канализации, дренажной системы, организация вертикальной планировки территории (при необходимости);</w:t>
      </w:r>
    </w:p>
    <w:p w:rsidR="004F2F36" w:rsidRPr="006E0AF1" w:rsidRDefault="004F2F36" w:rsidP="004F2F36">
      <w:pPr>
        <w:widowControl w:val="0"/>
        <w:tabs>
          <w:tab w:val="left" w:pos="1007"/>
        </w:tabs>
        <w:spacing w:line="259" w:lineRule="exact"/>
        <w:ind w:firstLine="360"/>
        <w:rPr>
          <w:rFonts w:eastAsia="Sylfaen"/>
          <w:lang w:bidi="ru-RU"/>
        </w:rPr>
      </w:pPr>
      <w:r w:rsidRPr="006E0AF1">
        <w:rPr>
          <w:rFonts w:eastAsia="Sylfaen"/>
          <w:lang w:bidi="ru-RU"/>
        </w:rPr>
        <w:t>д)</w:t>
      </w:r>
      <w:r w:rsidRPr="006E0AF1">
        <w:rPr>
          <w:rFonts w:eastAsia="Sylfaen"/>
          <w:lang w:bidi="ru-RU"/>
        </w:rPr>
        <w:tab/>
        <w:t>снос строений и сооружений вспомогательного использования, являющихся общим имуществом собственников помещений в многоквартирном доме;</w:t>
      </w:r>
    </w:p>
    <w:p w:rsidR="004F2F36" w:rsidRPr="006E0AF1" w:rsidRDefault="004F2F36" w:rsidP="004F2F36">
      <w:pPr>
        <w:widowControl w:val="0"/>
        <w:tabs>
          <w:tab w:val="left" w:pos="1099"/>
        </w:tabs>
        <w:spacing w:line="259" w:lineRule="exact"/>
        <w:ind w:firstLine="360"/>
        <w:rPr>
          <w:rFonts w:eastAsia="Sylfaen"/>
          <w:lang w:bidi="ru-RU"/>
        </w:rPr>
      </w:pPr>
      <w:r w:rsidRPr="006E0AF1">
        <w:rPr>
          <w:rFonts w:eastAsia="Sylfaen"/>
          <w:lang w:bidi="ru-RU"/>
        </w:rPr>
        <w:t>е)</w:t>
      </w:r>
      <w:r w:rsidRPr="006E0AF1">
        <w:rPr>
          <w:rFonts w:eastAsia="Sylfaen"/>
          <w:lang w:bidi="ru-RU"/>
        </w:rPr>
        <w:tab/>
        <w:t>устройство пандуса;</w:t>
      </w:r>
    </w:p>
    <w:p w:rsidR="004F2F36" w:rsidRPr="006E0AF1" w:rsidRDefault="004F2F36" w:rsidP="004F2F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eastAsia="Sylfaen" w:hAnsi="Times New Roman" w:cs="Times New Roman"/>
          <w:sz w:val="24"/>
          <w:szCs w:val="24"/>
          <w:lang w:bidi="ru-RU"/>
        </w:rPr>
        <w:t xml:space="preserve">     ж)</w:t>
      </w:r>
      <w:r w:rsidRPr="006E0AF1">
        <w:rPr>
          <w:rFonts w:ascii="Times New Roman" w:eastAsia="Sylfaen" w:hAnsi="Times New Roman" w:cs="Times New Roman"/>
          <w:sz w:val="24"/>
          <w:szCs w:val="24"/>
          <w:lang w:bidi="ru-RU"/>
        </w:rPr>
        <w:tab/>
        <w:t xml:space="preserve">    устройство контейнерной площадки</w:t>
      </w:r>
    </w:p>
    <w:p w:rsidR="0085004D" w:rsidRPr="006E0AF1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hAnsi="Times New Roman" w:cs="Times New Roman"/>
          <w:sz w:val="24"/>
          <w:szCs w:val="24"/>
        </w:rPr>
        <w:t>Комплексное благоустр</w:t>
      </w:r>
      <w:r w:rsidR="00944835" w:rsidRPr="006E0AF1">
        <w:rPr>
          <w:rFonts w:ascii="Times New Roman" w:hAnsi="Times New Roman" w:cs="Times New Roman"/>
          <w:sz w:val="24"/>
          <w:szCs w:val="24"/>
        </w:rPr>
        <w:t xml:space="preserve">ойство дворовых территорий и общественно значимых мест (общественных территорий) </w:t>
      </w:r>
      <w:r w:rsidRPr="006E0AF1">
        <w:rPr>
          <w:rFonts w:ascii="Times New Roman" w:hAnsi="Times New Roman" w:cs="Times New Roman"/>
          <w:sz w:val="24"/>
          <w:szCs w:val="24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85004D" w:rsidRPr="006E0AF1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hAnsi="Times New Roman" w:cs="Times New Roman"/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85004D" w:rsidRPr="006E0AF1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hAnsi="Times New Roman" w:cs="Times New Roman"/>
          <w:sz w:val="24"/>
          <w:szCs w:val="24"/>
        </w:rPr>
        <w:t xml:space="preserve">риски, связанные с изменением бюджетного законодательства; </w:t>
      </w:r>
    </w:p>
    <w:p w:rsidR="0085004D" w:rsidRPr="006E0AF1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hAnsi="Times New Roman" w:cs="Times New Roman"/>
          <w:sz w:val="24"/>
          <w:szCs w:val="24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города. </w:t>
      </w:r>
    </w:p>
    <w:p w:rsidR="0085004D" w:rsidRPr="006E0AF1" w:rsidRDefault="0085004D" w:rsidP="008500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hAnsi="Times New Roman" w:cs="Times New Roman"/>
          <w:sz w:val="24"/>
          <w:szCs w:val="24"/>
        </w:rPr>
        <w:t>В таком случае муниципальная программа подлежит корректировке.</w:t>
      </w:r>
    </w:p>
    <w:p w:rsidR="00C94A6A" w:rsidRPr="006E0AF1" w:rsidRDefault="0085004D" w:rsidP="00C94A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hAnsi="Times New Roman" w:cs="Times New Roman"/>
          <w:sz w:val="24"/>
          <w:szCs w:val="24"/>
        </w:rPr>
        <w:t xml:space="preserve"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жизнедеятельности. </w:t>
      </w:r>
    </w:p>
    <w:p w:rsidR="00C94A6A" w:rsidRPr="006E0AF1" w:rsidRDefault="00C94A6A" w:rsidP="00C94A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AF1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FE05B1" w:rsidRPr="006E0AF1" w:rsidRDefault="00FE05B1" w:rsidP="00FE05B1">
      <w:pPr>
        <w:ind w:firstLine="720"/>
        <w:jc w:val="both"/>
      </w:pPr>
      <w:r w:rsidRPr="006E0AF1">
        <w:t xml:space="preserve">Для оценки эффективности реализации  разработчик </w:t>
      </w:r>
      <w:r w:rsidR="006852F1" w:rsidRPr="006E0AF1">
        <w:t>программы</w:t>
      </w:r>
      <w:r w:rsidRPr="006E0AF1">
        <w:t xml:space="preserve"> организует мониторинг за ходом реализации </w:t>
      </w:r>
      <w:r w:rsidR="006852F1" w:rsidRPr="006E0AF1">
        <w:t>программы</w:t>
      </w:r>
      <w:r w:rsidRPr="006E0AF1">
        <w:t>.</w:t>
      </w:r>
    </w:p>
    <w:p w:rsidR="00FE05B1" w:rsidRPr="006E0AF1" w:rsidRDefault="00FE05B1" w:rsidP="00FE05B1">
      <w:pPr>
        <w:ind w:firstLine="720"/>
        <w:jc w:val="both"/>
      </w:pPr>
      <w:r w:rsidRPr="006E0AF1">
        <w:t>В ходе мониторинга разработчик определяет:</w:t>
      </w:r>
    </w:p>
    <w:p w:rsidR="00FE05B1" w:rsidRPr="006E0AF1" w:rsidRDefault="00027FD3" w:rsidP="00FE05B1">
      <w:pPr>
        <w:jc w:val="both"/>
      </w:pPr>
      <w:r w:rsidRPr="006E0AF1">
        <w:t xml:space="preserve">- </w:t>
      </w:r>
      <w:r w:rsidR="00FE05B1" w:rsidRPr="006E0AF1">
        <w:t xml:space="preserve">фактически произведенные бюджетные расходы и реальные сроки реализации мероприятий </w:t>
      </w:r>
      <w:r w:rsidR="006852F1" w:rsidRPr="006E0AF1">
        <w:t>программы</w:t>
      </w:r>
      <w:r w:rsidR="00FE05B1" w:rsidRPr="006E0AF1">
        <w:t>;</w:t>
      </w:r>
    </w:p>
    <w:p w:rsidR="00FE05B1" w:rsidRPr="006E0AF1" w:rsidRDefault="00027FD3" w:rsidP="00FE05B1">
      <w:pPr>
        <w:jc w:val="both"/>
      </w:pPr>
      <w:r w:rsidRPr="006E0AF1">
        <w:t xml:space="preserve">- </w:t>
      </w:r>
      <w:r w:rsidR="00FE05B1" w:rsidRPr="006E0AF1">
        <w:t>фактически достигнутые индикаторы программы (промежуточные фактические значения);</w:t>
      </w:r>
    </w:p>
    <w:p w:rsidR="00FE05B1" w:rsidRPr="006E0AF1" w:rsidRDefault="00FE05B1" w:rsidP="00FE05B1">
      <w:pPr>
        <w:jc w:val="both"/>
      </w:pPr>
      <w:r w:rsidRPr="006E0AF1">
        <w:t xml:space="preserve">результативность </w:t>
      </w:r>
      <w:r w:rsidR="006852F1" w:rsidRPr="006E0AF1">
        <w:t>программы</w:t>
      </w:r>
      <w:r w:rsidRPr="006E0AF1">
        <w:t>;</w:t>
      </w:r>
    </w:p>
    <w:p w:rsidR="00FE05B1" w:rsidRPr="006E0AF1" w:rsidRDefault="00027FD3" w:rsidP="00FE05B1">
      <w:pPr>
        <w:jc w:val="both"/>
      </w:pPr>
      <w:r w:rsidRPr="006E0AF1">
        <w:t xml:space="preserve">- </w:t>
      </w:r>
      <w:r w:rsidR="00FE05B1" w:rsidRPr="006E0AF1">
        <w:t xml:space="preserve">выявляет факторы, негативно влияющие на реализацию </w:t>
      </w:r>
      <w:r w:rsidR="006852F1" w:rsidRPr="006E0AF1">
        <w:t>программы</w:t>
      </w:r>
      <w:r w:rsidR="00FE05B1" w:rsidRPr="006E0AF1">
        <w:t xml:space="preserve">. </w:t>
      </w:r>
    </w:p>
    <w:p w:rsidR="00FE05B1" w:rsidRPr="006E0AF1" w:rsidRDefault="00FE05B1" w:rsidP="00FE05B1">
      <w:pPr>
        <w:jc w:val="both"/>
      </w:pPr>
      <w:r w:rsidRPr="006E0AF1">
        <w:tab/>
        <w:t>На основании предоставленной разработчиком программы информации Комитет по экономике администрации города осуществляет оценку эффективности реализации программы и принимает решение о внесении изменений, продолжении реализации или досрочном прекращении реализации программы</w:t>
      </w:r>
      <w:r w:rsidR="00027FD3" w:rsidRPr="006E0AF1">
        <w:t>.</w:t>
      </w:r>
    </w:p>
    <w:p w:rsidR="00FE05B1" w:rsidRPr="006E0AF1" w:rsidRDefault="00FE05B1" w:rsidP="00FE05B1">
      <w:pPr>
        <w:pStyle w:val="a3"/>
        <w:spacing w:before="0" w:after="0"/>
        <w:ind w:firstLine="612"/>
        <w:jc w:val="both"/>
      </w:pPr>
      <w:r w:rsidRPr="006E0AF1">
        <w:lastRenderedPageBreak/>
        <w:t>В процессе реализации мероприятий программы могут быть привлечены дополнительные средства, как из бюджета города, так и из иных источников.</w:t>
      </w:r>
    </w:p>
    <w:p w:rsidR="00FE05B1" w:rsidRPr="006E0AF1" w:rsidRDefault="00FE05B1" w:rsidP="00FE05B1">
      <w:pPr>
        <w:autoSpaceDE w:val="0"/>
        <w:ind w:firstLine="612"/>
        <w:jc w:val="both"/>
        <w:rPr>
          <w:color w:val="000000"/>
        </w:rPr>
      </w:pPr>
      <w:r w:rsidRPr="006E0AF1">
        <w:rPr>
          <w:color w:val="000000"/>
        </w:rPr>
        <w:t>Объемы расходов на выполнение программы ежегодно уточняются в процессе исполнения муниципа</w:t>
      </w:r>
      <w:r w:rsidR="00944835" w:rsidRPr="006E0AF1">
        <w:rPr>
          <w:color w:val="000000"/>
        </w:rPr>
        <w:t>льного бюджета и при  его</w:t>
      </w:r>
      <w:r w:rsidRPr="006E0AF1">
        <w:rPr>
          <w:color w:val="000000"/>
        </w:rPr>
        <w:t xml:space="preserve"> формирова</w:t>
      </w:r>
      <w:r w:rsidR="00944835" w:rsidRPr="006E0AF1">
        <w:rPr>
          <w:color w:val="000000"/>
        </w:rPr>
        <w:t>нии на очередной финансовый год и плановый период.</w:t>
      </w:r>
    </w:p>
    <w:p w:rsidR="00FE05B1" w:rsidRPr="006E0AF1" w:rsidRDefault="00FE05B1" w:rsidP="00FE05B1">
      <w:pPr>
        <w:autoSpaceDE w:val="0"/>
        <w:jc w:val="both"/>
        <w:rPr>
          <w:color w:val="000000"/>
        </w:rPr>
      </w:pPr>
      <w:r w:rsidRPr="006E0AF1">
        <w:rPr>
          <w:color w:val="000000"/>
        </w:rPr>
        <w:t>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FE05B1" w:rsidRPr="006E0AF1" w:rsidRDefault="00FE05B1" w:rsidP="00FE05B1">
      <w:pPr>
        <w:autoSpaceDE w:val="0"/>
        <w:ind w:firstLine="709"/>
        <w:jc w:val="both"/>
        <w:rPr>
          <w:color w:val="000000"/>
        </w:rPr>
      </w:pPr>
      <w:r w:rsidRPr="006E0AF1">
        <w:rPr>
          <w:color w:val="000000"/>
        </w:rPr>
        <w:t xml:space="preserve">Разработчик программы в процессе реализации программных мероприятий: </w:t>
      </w:r>
    </w:p>
    <w:p w:rsidR="00FE05B1" w:rsidRPr="006E0AF1" w:rsidRDefault="00FE05B1" w:rsidP="00FE05B1">
      <w:pPr>
        <w:autoSpaceDE w:val="0"/>
        <w:ind w:firstLine="708"/>
        <w:jc w:val="both"/>
        <w:rPr>
          <w:color w:val="000000"/>
        </w:rPr>
      </w:pPr>
      <w:r w:rsidRPr="006E0AF1">
        <w:rPr>
          <w:color w:val="000000"/>
        </w:rPr>
        <w:t>осуществляет координацию деятельности исполнителей программных мероприятий по их выполнению;</w:t>
      </w:r>
    </w:p>
    <w:p w:rsidR="00FE05B1" w:rsidRPr="006E0AF1" w:rsidRDefault="00FE05B1" w:rsidP="00FE05B1">
      <w:pPr>
        <w:autoSpaceDE w:val="0"/>
        <w:ind w:firstLine="708"/>
        <w:jc w:val="both"/>
        <w:rPr>
          <w:color w:val="000000"/>
        </w:rPr>
      </w:pPr>
      <w:r w:rsidRPr="006E0AF1">
        <w:rPr>
          <w:color w:val="000000"/>
        </w:rPr>
        <w:t xml:space="preserve">разрабатывает в пределах своих полномочий проекты нормативно-правовых актов, обеспечивающих реализацию </w:t>
      </w:r>
      <w:r w:rsidR="006852F1" w:rsidRPr="006E0AF1">
        <w:rPr>
          <w:color w:val="000000"/>
        </w:rPr>
        <w:t>программы</w:t>
      </w:r>
      <w:r w:rsidRPr="006E0AF1">
        <w:rPr>
          <w:color w:val="000000"/>
        </w:rPr>
        <w:t>;</w:t>
      </w:r>
    </w:p>
    <w:p w:rsidR="00FE05B1" w:rsidRPr="006E0AF1" w:rsidRDefault="00FE05B1" w:rsidP="00FE05B1">
      <w:pPr>
        <w:autoSpaceDE w:val="0"/>
        <w:ind w:firstLine="708"/>
        <w:jc w:val="both"/>
        <w:rPr>
          <w:color w:val="000000"/>
        </w:rPr>
      </w:pPr>
      <w:r w:rsidRPr="006E0AF1">
        <w:rPr>
          <w:color w:val="000000"/>
        </w:rPr>
        <w:t xml:space="preserve">организует мониторинг реализации </w:t>
      </w:r>
      <w:r w:rsidR="006852F1" w:rsidRPr="006E0AF1">
        <w:rPr>
          <w:color w:val="000000"/>
        </w:rPr>
        <w:t>программы</w:t>
      </w:r>
      <w:r w:rsidRPr="006E0AF1">
        <w:rPr>
          <w:color w:val="000000"/>
        </w:rPr>
        <w:t>;</w:t>
      </w:r>
    </w:p>
    <w:p w:rsidR="00FE05B1" w:rsidRPr="006E0AF1" w:rsidRDefault="00FE05B1" w:rsidP="00FE05B1">
      <w:pPr>
        <w:autoSpaceDE w:val="0"/>
        <w:ind w:firstLine="708"/>
        <w:jc w:val="both"/>
        <w:rPr>
          <w:color w:val="000000"/>
        </w:rPr>
      </w:pPr>
      <w:proofErr w:type="gramStart"/>
      <w:r w:rsidRPr="006E0AF1">
        <w:rPr>
          <w:color w:val="000000"/>
        </w:rPr>
        <w:t>предоставляет отчеты</w:t>
      </w:r>
      <w:proofErr w:type="gramEnd"/>
      <w:r w:rsidRPr="006E0AF1">
        <w:rPr>
          <w:color w:val="000000"/>
        </w:rPr>
        <w:t xml:space="preserve"> о ходе реализации </w:t>
      </w:r>
      <w:r w:rsidR="006852F1" w:rsidRPr="006E0AF1">
        <w:rPr>
          <w:color w:val="000000"/>
        </w:rPr>
        <w:t>программы</w:t>
      </w:r>
      <w:r w:rsidRPr="006E0AF1">
        <w:rPr>
          <w:color w:val="000000"/>
        </w:rPr>
        <w:t>;</w:t>
      </w:r>
    </w:p>
    <w:p w:rsidR="00FE05B1" w:rsidRPr="006E0AF1" w:rsidRDefault="00FE05B1" w:rsidP="00FE05B1">
      <w:pPr>
        <w:autoSpaceDE w:val="0"/>
        <w:ind w:firstLine="708"/>
        <w:jc w:val="both"/>
        <w:rPr>
          <w:color w:val="000000"/>
        </w:rPr>
      </w:pPr>
      <w:r w:rsidRPr="006E0AF1">
        <w:rPr>
          <w:color w:val="000000"/>
        </w:rPr>
        <w:t xml:space="preserve">вносит в установленном порядке предложения  по уточнению перечня мероприятий </w:t>
      </w:r>
      <w:r w:rsidR="006852F1" w:rsidRPr="006E0AF1">
        <w:rPr>
          <w:color w:val="000000"/>
        </w:rPr>
        <w:t>программы</w:t>
      </w:r>
      <w:r w:rsidRPr="006E0AF1">
        <w:rPr>
          <w:color w:val="000000"/>
        </w:rPr>
        <w:t xml:space="preserve"> на очередной финансовый год,  уточняет затраты по мероприятиям </w:t>
      </w:r>
      <w:r w:rsidR="006852F1" w:rsidRPr="006E0AF1">
        <w:rPr>
          <w:color w:val="000000"/>
        </w:rPr>
        <w:t>программы</w:t>
      </w:r>
      <w:r w:rsidRPr="006E0AF1">
        <w:rPr>
          <w:color w:val="000000"/>
        </w:rPr>
        <w:t>;</w:t>
      </w:r>
    </w:p>
    <w:p w:rsidR="00FE05B1" w:rsidRPr="006E0AF1" w:rsidRDefault="00FE05B1" w:rsidP="00FE05B1">
      <w:pPr>
        <w:autoSpaceDE w:val="0"/>
        <w:ind w:firstLine="708"/>
        <w:jc w:val="both"/>
        <w:rPr>
          <w:color w:val="000000"/>
        </w:rPr>
      </w:pPr>
      <w:r w:rsidRPr="006E0AF1">
        <w:rPr>
          <w:color w:val="000000"/>
        </w:rPr>
        <w:t xml:space="preserve">при необходимости в установленном порядке вносит предложения о продлении срока реализации </w:t>
      </w:r>
      <w:r w:rsidR="006852F1" w:rsidRPr="006E0AF1">
        <w:rPr>
          <w:color w:val="000000"/>
        </w:rPr>
        <w:t>программы</w:t>
      </w:r>
      <w:r w:rsidRPr="006E0AF1">
        <w:rPr>
          <w:color w:val="000000"/>
        </w:rPr>
        <w:t xml:space="preserve"> или ее досрочном прекращении.</w:t>
      </w:r>
    </w:p>
    <w:p w:rsidR="00C94A6A" w:rsidRPr="006E0AF1" w:rsidRDefault="00FE05B1" w:rsidP="00C94A6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AF1">
        <w:rPr>
          <w:rFonts w:ascii="Times New Roman" w:hAnsi="Times New Roman" w:cs="Times New Roman"/>
          <w:bCs/>
          <w:color w:val="000000"/>
          <w:sz w:val="24"/>
          <w:szCs w:val="24"/>
        </w:rPr>
        <w:t>Приобретение материальных средств, оказание услуг, выполнение работ для муниципальных нужд осуществляется на основании действующего законодательства, в том числе Федера</w:t>
      </w:r>
      <w:r w:rsidR="00944835" w:rsidRPr="006E0A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льного </w:t>
      </w:r>
      <w:r w:rsidR="00944835" w:rsidRPr="006E0AF1">
        <w:rPr>
          <w:rFonts w:ascii="Times New Roman" w:hAnsi="Times New Roman" w:cs="Times New Roman"/>
          <w:bCs/>
          <w:sz w:val="24"/>
          <w:szCs w:val="24"/>
        </w:rPr>
        <w:t>закона</w:t>
      </w:r>
      <w:r w:rsidRPr="006E0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835" w:rsidRPr="006E0AF1">
        <w:rPr>
          <w:rFonts w:ascii="Times New Roman" w:hAnsi="Times New Roman" w:cs="Times New Roman"/>
          <w:sz w:val="24"/>
          <w:szCs w:val="24"/>
        </w:rPr>
        <w:t>ФЗ №44 “О контрактной системе в сфере закупок товаров, работ, услуг для обеспечения государственных и муниципальных нужд</w:t>
      </w:r>
      <w:r w:rsidR="00944835" w:rsidRPr="006E0AF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E05B1" w:rsidRPr="006E0AF1" w:rsidRDefault="00FE05B1" w:rsidP="00C94A6A">
      <w:pPr>
        <w:autoSpaceDE w:val="0"/>
        <w:jc w:val="both"/>
      </w:pPr>
      <w:r w:rsidRPr="006E0AF1">
        <w:t>Исполнители программных мероприятий определяются после утверждения   программы  на  конкурсной  основе либо  в  ином   установленном законом порядке.</w:t>
      </w:r>
    </w:p>
    <w:p w:rsidR="00FE05B1" w:rsidRPr="00D14DDD" w:rsidRDefault="00FE05B1" w:rsidP="00FE05B1">
      <w:pPr>
        <w:widowControl w:val="0"/>
        <w:autoSpaceDE w:val="0"/>
        <w:autoSpaceDN w:val="0"/>
        <w:adjustRightInd w:val="0"/>
        <w:jc w:val="right"/>
        <w:outlineLvl w:val="1"/>
      </w:pPr>
    </w:p>
    <w:p w:rsidR="00FE05B1" w:rsidRPr="00D14DDD" w:rsidRDefault="00FE05B1" w:rsidP="00FE05B1">
      <w:pPr>
        <w:widowControl w:val="0"/>
        <w:autoSpaceDE w:val="0"/>
        <w:autoSpaceDN w:val="0"/>
        <w:adjustRightInd w:val="0"/>
        <w:jc w:val="right"/>
        <w:outlineLvl w:val="1"/>
      </w:pPr>
    </w:p>
    <w:p w:rsidR="00FE05B1" w:rsidRDefault="00FE05B1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997F26" w:rsidRDefault="00997F26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Default="006C3B5A" w:rsidP="00FE05B1"/>
    <w:p w:rsidR="006C3B5A" w:rsidRPr="00D14DDD" w:rsidRDefault="006C3B5A" w:rsidP="00FE05B1"/>
    <w:p w:rsidR="006C3B5A" w:rsidRDefault="006C3B5A" w:rsidP="006C3B5A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6C3B5A" w:rsidRPr="003630B7" w:rsidRDefault="006C3B5A" w:rsidP="006C3B5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ПОДПРОГРАММА 1</w:t>
      </w:r>
    </w:p>
    <w:p w:rsidR="006C3B5A" w:rsidRPr="003630B7" w:rsidRDefault="006C3B5A" w:rsidP="006C3B5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«Благоустройство дворовых и общественных территорий</w:t>
      </w:r>
    </w:p>
    <w:p w:rsidR="006C3B5A" w:rsidRPr="003630B7" w:rsidRDefault="006C3B5A" w:rsidP="006C3B5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в</w:t>
      </w:r>
      <w:r>
        <w:rPr>
          <w:b/>
          <w:bCs/>
          <w:sz w:val="28"/>
          <w:szCs w:val="20"/>
        </w:rPr>
        <w:t xml:space="preserve"> муниципальном образовании «город Северобайкальск</w:t>
      </w:r>
      <w:r w:rsidRPr="003630B7">
        <w:rPr>
          <w:b/>
          <w:bCs/>
          <w:sz w:val="28"/>
          <w:szCs w:val="20"/>
        </w:rPr>
        <w:t>»</w:t>
      </w:r>
    </w:p>
    <w:p w:rsidR="006C3B5A" w:rsidRPr="003630B7" w:rsidRDefault="006C3B5A" w:rsidP="006C3B5A">
      <w:pPr>
        <w:widowControl w:val="0"/>
        <w:autoSpaceDE w:val="0"/>
        <w:autoSpaceDN w:val="0"/>
        <w:spacing w:line="276" w:lineRule="auto"/>
        <w:jc w:val="center"/>
        <w:rPr>
          <w:b/>
          <w:iCs/>
          <w:sz w:val="28"/>
          <w:szCs w:val="28"/>
        </w:rPr>
      </w:pPr>
    </w:p>
    <w:p w:rsidR="006C3B5A" w:rsidRPr="003630B7" w:rsidRDefault="006C3B5A" w:rsidP="006C3B5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3630B7">
        <w:rPr>
          <w:b/>
          <w:sz w:val="28"/>
          <w:szCs w:val="28"/>
        </w:rPr>
        <w:t>Паспорт П</w:t>
      </w:r>
      <w:r>
        <w:rPr>
          <w:b/>
          <w:sz w:val="28"/>
          <w:szCs w:val="28"/>
        </w:rPr>
        <w:t xml:space="preserve">одпрограммы </w:t>
      </w:r>
    </w:p>
    <w:p w:rsidR="006C3B5A" w:rsidRPr="003630B7" w:rsidRDefault="006C3B5A" w:rsidP="006C3B5A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946"/>
      </w:tblGrid>
      <w:tr w:rsidR="006C3B5A" w:rsidRPr="006E0AF1" w:rsidTr="00905247">
        <w:trPr>
          <w:trHeight w:val="859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Наименование 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Подпрограмма 1 «Благоустройство дворовых и общественных территорий в муниципальном образовании «город Северобайкальск» (далее – Подпрограмма 1)</w:t>
            </w:r>
          </w:p>
        </w:tc>
      </w:tr>
      <w:tr w:rsidR="006C3B5A" w:rsidRPr="006E0AF1" w:rsidTr="00905247">
        <w:trPr>
          <w:trHeight w:val="613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t>МКУ «Комитет по управлению городским хозяйством»   администрации  муниципального образования «город Северобайкальск» (далее разработчик программы)</w:t>
            </w:r>
          </w:p>
        </w:tc>
      </w:tr>
      <w:tr w:rsidR="006C3B5A" w:rsidRPr="006E0AF1" w:rsidTr="00905247">
        <w:trPr>
          <w:trHeight w:val="859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Соисполнители, участники 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t>Хозяйствующие субъекты</w:t>
            </w:r>
          </w:p>
        </w:tc>
      </w:tr>
      <w:tr w:rsidR="006C3B5A" w:rsidRPr="006E0AF1" w:rsidTr="00905247">
        <w:trPr>
          <w:trHeight w:val="882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Цели 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 xml:space="preserve">Повышение уровня благоустройства и доступности дворовых, общественных территорий  </w:t>
            </w:r>
          </w:p>
        </w:tc>
      </w:tr>
      <w:tr w:rsidR="006C3B5A" w:rsidRPr="006E0AF1" w:rsidTr="00905247">
        <w:trPr>
          <w:trHeight w:val="859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Задачи Подпрограммы</w:t>
            </w:r>
          </w:p>
        </w:tc>
        <w:tc>
          <w:tcPr>
            <w:tcW w:w="6946" w:type="dxa"/>
          </w:tcPr>
          <w:p w:rsidR="006C3B5A" w:rsidRPr="006E0AF1" w:rsidRDefault="006C3B5A" w:rsidP="006C3B5A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Создание условий для реализации муниципальной программы</w:t>
            </w:r>
          </w:p>
          <w:p w:rsidR="006C3B5A" w:rsidRPr="006E0AF1" w:rsidRDefault="006C3B5A" w:rsidP="006C3B5A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Развитие благоустройства дворовых и общественных территорий</w:t>
            </w:r>
          </w:p>
        </w:tc>
      </w:tr>
      <w:tr w:rsidR="006C3B5A" w:rsidRPr="006E0AF1" w:rsidTr="00905247">
        <w:trPr>
          <w:trHeight w:val="859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 xml:space="preserve">1. Уровень исполнения планового количества реализованных проектов благоустройства дворовых территорий, </w:t>
            </w:r>
            <w:proofErr w:type="gramStart"/>
            <w:r w:rsidRPr="006E0AF1">
              <w:rPr>
                <w:bCs/>
              </w:rPr>
              <w:t>в</w:t>
            </w:r>
            <w:proofErr w:type="gramEnd"/>
            <w:r w:rsidRPr="006E0AF1">
              <w:rPr>
                <w:bCs/>
              </w:rPr>
              <w:t xml:space="preserve"> %.</w:t>
            </w:r>
          </w:p>
          <w:p w:rsidR="006C3B5A" w:rsidRPr="006E0AF1" w:rsidRDefault="006C3B5A" w:rsidP="00905247">
            <w:pPr>
              <w:spacing w:line="276" w:lineRule="auto"/>
              <w:jc w:val="both"/>
              <w:rPr>
                <w:bCs/>
                <w:iCs/>
                <w:color w:val="FF0000"/>
              </w:rPr>
            </w:pPr>
            <w:r w:rsidRPr="006E0AF1">
              <w:rPr>
                <w:bCs/>
                <w:iCs/>
              </w:rPr>
              <w:t xml:space="preserve">2. </w:t>
            </w:r>
            <w:r w:rsidRPr="006E0AF1">
              <w:rPr>
                <w:bCs/>
              </w:rPr>
              <w:t xml:space="preserve">Уровень исполнения планового количества реализованных проектов благоустройства общественных территорий, </w:t>
            </w:r>
            <w:proofErr w:type="gramStart"/>
            <w:r w:rsidRPr="006E0AF1">
              <w:rPr>
                <w:bCs/>
              </w:rPr>
              <w:t>в</w:t>
            </w:r>
            <w:proofErr w:type="gramEnd"/>
            <w:r w:rsidRPr="006E0AF1">
              <w:rPr>
                <w:bCs/>
              </w:rPr>
              <w:t xml:space="preserve"> %.</w:t>
            </w:r>
          </w:p>
        </w:tc>
      </w:tr>
      <w:tr w:rsidR="006C3B5A" w:rsidRPr="006E0AF1" w:rsidTr="00905247">
        <w:trPr>
          <w:trHeight w:val="859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Мероприятия 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tabs>
                <w:tab w:val="left" w:pos="5812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E0AF1">
              <w:rPr>
                <w:bCs/>
              </w:rPr>
              <w:t>1. Инвентаризация дворовых и общественных территорий.</w:t>
            </w:r>
          </w:p>
          <w:p w:rsidR="006C3B5A" w:rsidRPr="006E0AF1" w:rsidRDefault="006C3B5A" w:rsidP="00905247">
            <w:pPr>
              <w:tabs>
                <w:tab w:val="left" w:pos="5812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6C3B5A" w:rsidRPr="006E0AF1" w:rsidTr="00905247">
        <w:trPr>
          <w:trHeight w:val="859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  <w:iCs/>
              </w:rPr>
              <w:t xml:space="preserve">Сроки и этапы реализации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E0AF1">
              <w:rPr>
                <w:bCs/>
                <w:lang w:eastAsia="en-US"/>
              </w:rPr>
              <w:t>2018-2022 годы</w:t>
            </w:r>
          </w:p>
        </w:tc>
      </w:tr>
      <w:tr w:rsidR="006C3B5A" w:rsidRPr="006E0AF1" w:rsidTr="00905247">
        <w:trPr>
          <w:trHeight w:val="844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  <w:color w:val="000000"/>
              </w:rPr>
              <w:t xml:space="preserve">Объемы бюджетных ассигнований и источники финансирования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autoSpaceDE w:val="0"/>
              <w:autoSpaceDN w:val="0"/>
              <w:adjustRightInd w:val="0"/>
              <w:jc w:val="center"/>
            </w:pPr>
            <w:r w:rsidRPr="006E0AF1">
              <w:t>Объем финансового обеспечения программы</w:t>
            </w:r>
          </w:p>
          <w:p w:rsidR="006C3B5A" w:rsidRPr="006E0AF1" w:rsidRDefault="006C3B5A" w:rsidP="00905247">
            <w:pPr>
              <w:autoSpaceDE w:val="0"/>
              <w:autoSpaceDN w:val="0"/>
              <w:adjustRightInd w:val="0"/>
              <w:jc w:val="center"/>
            </w:pPr>
            <w:r w:rsidRPr="006E0AF1">
              <w:t>(план по программе)</w:t>
            </w:r>
          </w:p>
          <w:p w:rsidR="006C3B5A" w:rsidRPr="006E0AF1" w:rsidRDefault="006C3B5A" w:rsidP="00905247">
            <w:pPr>
              <w:autoSpaceDE w:val="0"/>
              <w:autoSpaceDN w:val="0"/>
              <w:adjustRightInd w:val="0"/>
              <w:jc w:val="center"/>
            </w:pPr>
            <w:r w:rsidRPr="006E0AF1">
              <w:t>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6C3B5A" w:rsidRPr="006E0AF1" w:rsidTr="00905247">
              <w:tc>
                <w:tcPr>
                  <w:tcW w:w="1215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Период</w:t>
                  </w:r>
                </w:p>
              </w:tc>
              <w:tc>
                <w:tcPr>
                  <w:tcW w:w="1390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ФБ*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РБ*</w:t>
                  </w:r>
                </w:p>
              </w:tc>
              <w:tc>
                <w:tcPr>
                  <w:tcW w:w="923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МБ</w:t>
                  </w:r>
                </w:p>
              </w:tc>
              <w:tc>
                <w:tcPr>
                  <w:tcW w:w="121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ВИ</w:t>
                  </w:r>
                </w:p>
              </w:tc>
            </w:tr>
            <w:tr w:rsidR="006C3B5A" w:rsidRPr="006E0AF1" w:rsidTr="00905247">
              <w:tc>
                <w:tcPr>
                  <w:tcW w:w="1215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2018</w:t>
                  </w:r>
                </w:p>
              </w:tc>
              <w:tc>
                <w:tcPr>
                  <w:tcW w:w="1390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</w:pPr>
                  <w:r w:rsidRPr="006E0AF1">
                    <w:t>11009,928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10146,233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 w:rsidRPr="006E0AF1">
                    <w:t>763,695</w:t>
                  </w:r>
                </w:p>
              </w:tc>
              <w:tc>
                <w:tcPr>
                  <w:tcW w:w="923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6600"/>
                    </w:rPr>
                  </w:pPr>
                  <w:r w:rsidRPr="006E0AF1">
                    <w:t>100,00</w:t>
                  </w:r>
                </w:p>
              </w:tc>
              <w:tc>
                <w:tcPr>
                  <w:tcW w:w="121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C3B5A" w:rsidRPr="006E0AF1" w:rsidTr="00905247">
              <w:tc>
                <w:tcPr>
                  <w:tcW w:w="1215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2019</w:t>
                  </w:r>
                </w:p>
              </w:tc>
              <w:tc>
                <w:tcPr>
                  <w:tcW w:w="1390" w:type="dxa"/>
                </w:tcPr>
                <w:p w:rsidR="006C3B5A" w:rsidRPr="006E0AF1" w:rsidRDefault="006C3B5A" w:rsidP="00905247">
                  <w:r w:rsidRPr="006E0AF1">
                    <w:t>11009,928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10146,233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763,695</w:t>
                  </w:r>
                </w:p>
              </w:tc>
              <w:tc>
                <w:tcPr>
                  <w:tcW w:w="923" w:type="dxa"/>
                </w:tcPr>
                <w:p w:rsidR="006C3B5A" w:rsidRPr="006E0AF1" w:rsidRDefault="006C3B5A" w:rsidP="00905247">
                  <w:r w:rsidRPr="006E0AF1">
                    <w:t>100,00</w:t>
                  </w:r>
                </w:p>
              </w:tc>
              <w:tc>
                <w:tcPr>
                  <w:tcW w:w="121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C3B5A" w:rsidRPr="006E0AF1" w:rsidTr="00905247">
              <w:tc>
                <w:tcPr>
                  <w:tcW w:w="1215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2020</w:t>
                  </w:r>
                </w:p>
              </w:tc>
              <w:tc>
                <w:tcPr>
                  <w:tcW w:w="1390" w:type="dxa"/>
                </w:tcPr>
                <w:p w:rsidR="006C3B5A" w:rsidRPr="006E0AF1" w:rsidRDefault="006C3B5A" w:rsidP="00905247">
                  <w:r w:rsidRPr="006E0AF1">
                    <w:t>11009,928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10146,233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763,695</w:t>
                  </w:r>
                </w:p>
              </w:tc>
              <w:tc>
                <w:tcPr>
                  <w:tcW w:w="923" w:type="dxa"/>
                </w:tcPr>
                <w:p w:rsidR="006C3B5A" w:rsidRPr="006E0AF1" w:rsidRDefault="006C3B5A" w:rsidP="00905247">
                  <w:r w:rsidRPr="006E0AF1">
                    <w:t>100,00</w:t>
                  </w:r>
                </w:p>
              </w:tc>
              <w:tc>
                <w:tcPr>
                  <w:tcW w:w="121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C3B5A" w:rsidRPr="006E0AF1" w:rsidTr="00905247">
              <w:tc>
                <w:tcPr>
                  <w:tcW w:w="1215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2021</w:t>
                  </w:r>
                </w:p>
              </w:tc>
              <w:tc>
                <w:tcPr>
                  <w:tcW w:w="1390" w:type="dxa"/>
                </w:tcPr>
                <w:p w:rsidR="006C3B5A" w:rsidRPr="006E0AF1" w:rsidRDefault="006C3B5A" w:rsidP="00905247">
                  <w:r w:rsidRPr="006E0AF1">
                    <w:t>11009,928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10146,233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763,695</w:t>
                  </w:r>
                </w:p>
              </w:tc>
              <w:tc>
                <w:tcPr>
                  <w:tcW w:w="923" w:type="dxa"/>
                </w:tcPr>
                <w:p w:rsidR="006C3B5A" w:rsidRPr="006E0AF1" w:rsidRDefault="006C3B5A" w:rsidP="00905247">
                  <w:r w:rsidRPr="006E0AF1">
                    <w:t>100,00</w:t>
                  </w:r>
                </w:p>
              </w:tc>
              <w:tc>
                <w:tcPr>
                  <w:tcW w:w="121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C3B5A" w:rsidRPr="006E0AF1" w:rsidTr="00905247">
              <w:tc>
                <w:tcPr>
                  <w:tcW w:w="1215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2022</w:t>
                  </w:r>
                </w:p>
              </w:tc>
              <w:tc>
                <w:tcPr>
                  <w:tcW w:w="1390" w:type="dxa"/>
                </w:tcPr>
                <w:p w:rsidR="006C3B5A" w:rsidRPr="006E0AF1" w:rsidRDefault="006C3B5A" w:rsidP="00905247">
                  <w:r w:rsidRPr="006E0AF1">
                    <w:t>11009,928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10146,233</w:t>
                  </w:r>
                </w:p>
              </w:tc>
              <w:tc>
                <w:tcPr>
                  <w:tcW w:w="1276" w:type="dxa"/>
                </w:tcPr>
                <w:p w:rsidR="006C3B5A" w:rsidRPr="006E0AF1" w:rsidRDefault="006C3B5A" w:rsidP="00905247">
                  <w:r w:rsidRPr="006E0AF1">
                    <w:t>763,695</w:t>
                  </w:r>
                </w:p>
              </w:tc>
              <w:tc>
                <w:tcPr>
                  <w:tcW w:w="923" w:type="dxa"/>
                </w:tcPr>
                <w:p w:rsidR="006C3B5A" w:rsidRPr="006E0AF1" w:rsidRDefault="006C3B5A" w:rsidP="00905247">
                  <w:r w:rsidRPr="006E0AF1">
                    <w:t>100,00</w:t>
                  </w:r>
                </w:p>
              </w:tc>
              <w:tc>
                <w:tcPr>
                  <w:tcW w:w="1216" w:type="dxa"/>
                </w:tcPr>
                <w:p w:rsidR="006C3B5A" w:rsidRPr="006E0AF1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6C3B5A" w:rsidRPr="006E0AF1" w:rsidRDefault="006C3B5A" w:rsidP="00905247">
            <w:pPr>
              <w:spacing w:line="276" w:lineRule="auto"/>
              <w:rPr>
                <w:bCs/>
              </w:rPr>
            </w:pPr>
          </w:p>
        </w:tc>
      </w:tr>
      <w:tr w:rsidR="006C3B5A" w:rsidRPr="006E0AF1" w:rsidTr="00905247">
        <w:trPr>
          <w:trHeight w:val="962"/>
        </w:trPr>
        <w:tc>
          <w:tcPr>
            <w:tcW w:w="3085" w:type="dxa"/>
          </w:tcPr>
          <w:p w:rsidR="006C3B5A" w:rsidRPr="006E0AF1" w:rsidRDefault="006C3B5A" w:rsidP="00905247">
            <w:pPr>
              <w:spacing w:line="276" w:lineRule="auto"/>
              <w:jc w:val="both"/>
              <w:rPr>
                <w:bCs/>
                <w:highlight w:val="yellow"/>
              </w:rPr>
            </w:pPr>
            <w:r w:rsidRPr="006E0AF1">
              <w:rPr>
                <w:bCs/>
                <w:color w:val="000000"/>
              </w:rPr>
              <w:t xml:space="preserve">Ожидаемые конечные результаты реализации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6C3B5A" w:rsidRPr="006E0AF1" w:rsidRDefault="006C3B5A" w:rsidP="00905247">
            <w:pPr>
              <w:spacing w:line="276" w:lineRule="auto"/>
              <w:rPr>
                <w:bCs/>
                <w:highlight w:val="yellow"/>
              </w:rPr>
            </w:pPr>
            <w:r w:rsidRPr="006E0AF1">
              <w:rPr>
                <w:bCs/>
                <w:lang w:eastAsia="en-US"/>
              </w:rPr>
              <w:t>Повышение уровня благоустройства дворовых и общественных территорий, путем увеличения доли благоустроенных дворовых и общественных территорий</w:t>
            </w:r>
          </w:p>
        </w:tc>
      </w:tr>
    </w:tbl>
    <w:p w:rsidR="006C3B5A" w:rsidRPr="003630B7" w:rsidRDefault="006C3B5A" w:rsidP="006C3B5A">
      <w:pPr>
        <w:spacing w:line="276" w:lineRule="auto"/>
        <w:rPr>
          <w:bCs/>
          <w:sz w:val="28"/>
          <w:szCs w:val="20"/>
        </w:rPr>
      </w:pPr>
    </w:p>
    <w:p w:rsidR="006C3B5A" w:rsidRPr="003630B7" w:rsidRDefault="006C3B5A" w:rsidP="006C3B5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630B7">
        <w:rPr>
          <w:bCs/>
        </w:rPr>
        <w:lastRenderedPageBreak/>
        <w:t>*</w:t>
      </w:r>
      <w:r w:rsidRPr="003630B7">
        <w:rPr>
          <w:rFonts w:eastAsiaTheme="minorHAnsi"/>
          <w:lang w:eastAsia="en-US"/>
        </w:rPr>
        <w:t>-Предполагаемое финансирование из республиканского бюджета при наличии доходов, объемы финансирования подлежат уточнению в зависимости от условий финансирования, указанных в соглашении на очередной финансовый год.</w:t>
      </w:r>
    </w:p>
    <w:p w:rsidR="006C3B5A" w:rsidRPr="003630B7" w:rsidRDefault="006C3B5A" w:rsidP="006C3B5A">
      <w:pPr>
        <w:spacing w:line="276" w:lineRule="auto"/>
        <w:rPr>
          <w:bCs/>
        </w:rPr>
      </w:pPr>
    </w:p>
    <w:p w:rsidR="006C3B5A" w:rsidRPr="00F100EE" w:rsidRDefault="006C3B5A" w:rsidP="006C3B5A">
      <w:pPr>
        <w:spacing w:line="276" w:lineRule="auto"/>
        <w:ind w:firstLine="709"/>
        <w:jc w:val="center"/>
        <w:rPr>
          <w:bCs/>
        </w:rPr>
      </w:pPr>
      <w:r w:rsidRPr="00F100EE">
        <w:rPr>
          <w:bCs/>
        </w:rPr>
        <w:t>Характеристика сферы реализации.</w:t>
      </w:r>
    </w:p>
    <w:p w:rsidR="006C3B5A" w:rsidRPr="00F100EE" w:rsidRDefault="006C3B5A" w:rsidP="006C3B5A">
      <w:pPr>
        <w:spacing w:line="276" w:lineRule="auto"/>
        <w:ind w:firstLine="709"/>
        <w:jc w:val="both"/>
        <w:rPr>
          <w:bCs/>
        </w:rPr>
      </w:pPr>
    </w:p>
    <w:p w:rsidR="006C3B5A" w:rsidRPr="00F100EE" w:rsidRDefault="006C3B5A" w:rsidP="006C3B5A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F100EE">
        <w:rPr>
          <w:bCs/>
          <w:shd w:val="clear" w:color="auto" w:fill="FFFFFF"/>
        </w:rPr>
        <w:t xml:space="preserve">Благоустройство территории муниципального образования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 создаются условия для здоровой, комфортной, удобной жизни как для отдельного человека по месту проживания, так и для всех жителей города, района, улицы. </w:t>
      </w:r>
    </w:p>
    <w:p w:rsidR="006C3B5A" w:rsidRPr="00F100EE" w:rsidRDefault="006C3B5A" w:rsidP="006C3B5A">
      <w:pPr>
        <w:spacing w:line="276" w:lineRule="auto"/>
        <w:ind w:firstLine="709"/>
        <w:jc w:val="both"/>
        <w:rPr>
          <w:bCs/>
          <w:shd w:val="clear" w:color="auto" w:fill="FFFFFF"/>
        </w:rPr>
      </w:pPr>
      <w:proofErr w:type="gramStart"/>
      <w:r w:rsidRPr="00F100EE">
        <w:rPr>
          <w:bCs/>
          <w:shd w:val="clear" w:color="auto" w:fill="FFFFFF"/>
        </w:rPr>
        <w:t>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F100EE">
        <w:rPr>
          <w:bCs/>
          <w:shd w:val="clear" w:color="auto" w:fill="FFFFFF"/>
        </w:rPr>
        <w:t>тропиночной</w:t>
      </w:r>
      <w:proofErr w:type="spellEnd"/>
      <w:r w:rsidRPr="00F100EE">
        <w:rPr>
          <w:bCs/>
          <w:shd w:val="clear" w:color="auto" w:fill="FFFFFF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индивидуального транспорта, организации площадок для выгула домашних животных, обустройства мест</w:t>
      </w:r>
      <w:proofErr w:type="gramEnd"/>
      <w:r w:rsidRPr="00F100EE">
        <w:rPr>
          <w:bCs/>
          <w:shd w:val="clear" w:color="auto" w:fill="FFFFFF"/>
        </w:rPr>
        <w:t xml:space="preserve"> сбора и временного хранения мусора.  Жилье не может считаться комфортным, если окружение не благоустроено. </w:t>
      </w:r>
    </w:p>
    <w:p w:rsidR="006C3B5A" w:rsidRPr="00F100EE" w:rsidRDefault="006C3B5A" w:rsidP="006C3B5A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F100EE">
        <w:rPr>
          <w:bCs/>
          <w:shd w:val="clear" w:color="auto" w:fill="FFFFFF"/>
        </w:rPr>
        <w:t xml:space="preserve">Состояние и уровень благоустройства дворовых и общественных территорий в значительной степени определяют психологический климат микрорайона. Без благоустройства дворовых и общественных территорий благоустройство города не может носить комплексный характер и эффективно влиять на повышение качества жизни населения. </w:t>
      </w:r>
    </w:p>
    <w:p w:rsidR="006C3B5A" w:rsidRPr="00F100EE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</w:pPr>
      <w:r w:rsidRPr="00F100EE">
        <w:t xml:space="preserve">На сегодняшний день объекты благоустройства дворовых территорий многоквартирных домов за период эксплуатации пришли в состояние, не отвечающее в полной мере современным требованиям. Значительная часть асфальтобетонного покрытия внутриквартальных проездов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 эффекта в сохранении дворовых территорий многоквартирных домов и проездов к дворовым территориям многоквартирных домов. </w:t>
      </w:r>
    </w:p>
    <w:p w:rsidR="006C3B5A" w:rsidRPr="00F100EE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</w:pPr>
      <w:r w:rsidRPr="00F100EE">
        <w:t>Реализация Подпрограммы 1 предусматривает проведение инвентаризации территории поселений, городских округов в целях формирования и реализации муниципальных программ формирования современной городской среды на 2018 – 2022 годы. Инвентаризации подлежат все дворовые и общественные территории муниципальных образований в Республике Бурятия. Формирование и актуализация перечня дворовых и общественных территорий, благоустройство которых предусматривается за счет сре</w:t>
      </w:r>
      <w:proofErr w:type="gramStart"/>
      <w:r w:rsidRPr="00F100EE">
        <w:t>дств пр</w:t>
      </w:r>
      <w:proofErr w:type="gramEnd"/>
      <w:r w:rsidRPr="00F100EE">
        <w:t xml:space="preserve">едусмотренных на реализацию Подпрограммы 1 осуществляется на основании результатов инвентаризации. </w:t>
      </w:r>
    </w:p>
    <w:p w:rsidR="006C3B5A" w:rsidRPr="00F100EE" w:rsidRDefault="006C3B5A" w:rsidP="006C3B5A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F100EE">
        <w:rPr>
          <w:bCs/>
          <w:shd w:val="clear" w:color="auto" w:fill="FFFFFF"/>
        </w:rPr>
        <w:t xml:space="preserve">Реализация Подпрограммы 1 осуществляется с привлечением средств федерального бюджета и республиканского бюджета. </w:t>
      </w:r>
    </w:p>
    <w:p w:rsidR="006C3B5A" w:rsidRPr="00F100EE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</w:pPr>
      <w:r w:rsidRPr="00F100EE">
        <w:t>Исполнение Подпрограммы 1 позволит обеспечить системный подход к решению существующих проблем в сфере благоустройства дворовых и общественных территорий, а также повысить эффективность и результативность расходования бюджетных средств.</w:t>
      </w:r>
    </w:p>
    <w:p w:rsidR="006C3B5A" w:rsidRDefault="006C3B5A" w:rsidP="006C3B5A">
      <w:pPr>
        <w:spacing w:line="276" w:lineRule="auto"/>
        <w:jc w:val="both"/>
        <w:rPr>
          <w:bCs/>
          <w:sz w:val="28"/>
          <w:szCs w:val="20"/>
        </w:rPr>
      </w:pPr>
    </w:p>
    <w:p w:rsidR="006C3B5A" w:rsidRPr="00D14DDD" w:rsidRDefault="006C3B5A" w:rsidP="006C3B5A">
      <w:pPr>
        <w:ind w:left="379"/>
        <w:jc w:val="center"/>
      </w:pPr>
      <w:r w:rsidRPr="00D14DDD">
        <w:t xml:space="preserve">  Раздел 3.  Ожидаемые результаты реализации </w:t>
      </w:r>
      <w:r>
        <w:t>программы</w:t>
      </w:r>
      <w:r w:rsidRPr="00D14DDD">
        <w:t xml:space="preserve"> и целевые индикаторы для мониторинга реализации программных мероприятий по годам</w:t>
      </w:r>
    </w:p>
    <w:p w:rsidR="006C3B5A" w:rsidRPr="00D14DDD" w:rsidRDefault="006C3B5A" w:rsidP="006C3B5A">
      <w:pPr>
        <w:ind w:left="379"/>
      </w:pPr>
    </w:p>
    <w:p w:rsidR="006C3B5A" w:rsidRPr="00D71F81" w:rsidRDefault="006C3B5A" w:rsidP="006C3B5A">
      <w:r w:rsidRPr="00D14DDD">
        <w:t xml:space="preserve">         </w:t>
      </w:r>
      <w:r w:rsidRPr="00D71F81">
        <w:t>- повышение, как минимум, на 5 % доли благоустроенных</w:t>
      </w:r>
      <w:r>
        <w:t xml:space="preserve"> дворовых территорий города</w:t>
      </w:r>
      <w:r w:rsidRPr="00D71F81">
        <w:t>;</w:t>
      </w:r>
    </w:p>
    <w:p w:rsidR="006C3B5A" w:rsidRPr="00D71F81" w:rsidRDefault="006C3B5A" w:rsidP="006C3B5A">
      <w:r>
        <w:t xml:space="preserve">        </w:t>
      </w:r>
      <w:r w:rsidRPr="00D71F81">
        <w:t>- благоустройство не менее одной муниципальной территории общего пользования;</w:t>
      </w:r>
    </w:p>
    <w:p w:rsidR="006C3B5A" w:rsidRPr="00D71F81" w:rsidRDefault="006C3B5A" w:rsidP="006C3B5A">
      <w:r>
        <w:t xml:space="preserve">        </w:t>
      </w:r>
      <w:r w:rsidRPr="00D71F81">
        <w:t>- принятие новых современных правил благоустройства, соответствующим федеральным методическим рекомендациям;</w:t>
      </w:r>
    </w:p>
    <w:p w:rsidR="006C3B5A" w:rsidRPr="00D71F81" w:rsidRDefault="006C3B5A" w:rsidP="006C3B5A">
      <w:pPr>
        <w:ind w:left="284" w:hanging="284"/>
      </w:pPr>
      <w:r>
        <w:t xml:space="preserve">        </w:t>
      </w:r>
      <w:r w:rsidRPr="00D71F81">
        <w:t>- рост удовлетворенности населения уровнем благоустройства.</w:t>
      </w:r>
    </w:p>
    <w:p w:rsidR="006C3B5A" w:rsidRPr="00BA4591" w:rsidRDefault="006C3B5A" w:rsidP="006C3B5A">
      <w:pPr>
        <w:jc w:val="both"/>
        <w:rPr>
          <w:iCs/>
        </w:rPr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  <w:r w:rsidRPr="00617BD5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right"/>
        <w:rPr>
          <w:rFonts w:ascii="Times New Roman" w:hAnsi="Times New Roman"/>
          <w:sz w:val="24"/>
          <w:szCs w:val="24"/>
        </w:rPr>
      </w:pPr>
    </w:p>
    <w:p w:rsidR="006C3B5A" w:rsidRPr="00FA20CB" w:rsidRDefault="006C3B5A" w:rsidP="006C3B5A">
      <w:pPr>
        <w:pStyle w:val="ab"/>
        <w:ind w:left="360"/>
        <w:jc w:val="right"/>
        <w:rPr>
          <w:rFonts w:ascii="Times New Roman" w:hAnsi="Times New Roman"/>
          <w:sz w:val="24"/>
          <w:szCs w:val="24"/>
        </w:rPr>
      </w:pPr>
      <w:r w:rsidRPr="00FA20CB">
        <w:rPr>
          <w:rFonts w:ascii="Times New Roman" w:hAnsi="Times New Roman"/>
          <w:sz w:val="24"/>
          <w:szCs w:val="24"/>
        </w:rPr>
        <w:t>Приложение 2</w:t>
      </w: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Pr="00AA1014" w:rsidRDefault="006C3B5A" w:rsidP="006C3B5A">
      <w:pPr>
        <w:pStyle w:val="ab"/>
        <w:ind w:left="360"/>
        <w:jc w:val="center"/>
        <w:rPr>
          <w:rFonts w:ascii="Times New Roman" w:hAnsi="Times New Roman"/>
          <w:sz w:val="24"/>
          <w:szCs w:val="24"/>
        </w:rPr>
      </w:pPr>
    </w:p>
    <w:p w:rsidR="006C3B5A" w:rsidRPr="00AA1014" w:rsidRDefault="006C3B5A" w:rsidP="006C3B5A">
      <w:pPr>
        <w:pStyle w:val="ab"/>
        <w:ind w:left="360"/>
        <w:jc w:val="center"/>
        <w:rPr>
          <w:rFonts w:ascii="Times New Roman" w:hAnsi="Times New Roman"/>
          <w:sz w:val="24"/>
          <w:szCs w:val="24"/>
        </w:rPr>
      </w:pPr>
      <w:r w:rsidRPr="00AA1014">
        <w:rPr>
          <w:rFonts w:ascii="Times New Roman" w:hAnsi="Times New Roman"/>
          <w:sz w:val="24"/>
          <w:szCs w:val="24"/>
        </w:rPr>
        <w:t xml:space="preserve"> Раздел 3. Ожидаемые результаты</w:t>
      </w:r>
    </w:p>
    <w:p w:rsidR="006C3B5A" w:rsidRPr="00AA7860" w:rsidRDefault="006C3B5A" w:rsidP="006C3B5A">
      <w:pPr>
        <w:pStyle w:val="ab"/>
        <w:ind w:left="58" w:hanging="58"/>
        <w:jc w:val="both"/>
        <w:rPr>
          <w:rFonts w:ascii="Times New Roman" w:hAnsi="Times New Roman"/>
          <w:sz w:val="20"/>
          <w:szCs w:val="20"/>
          <w:highlight w:val="green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3"/>
        <w:gridCol w:w="1855"/>
        <w:gridCol w:w="2694"/>
        <w:gridCol w:w="1842"/>
        <w:gridCol w:w="1134"/>
        <w:gridCol w:w="1276"/>
        <w:gridCol w:w="1701"/>
      </w:tblGrid>
      <w:tr w:rsidR="006C3B5A" w:rsidRPr="00243B6B" w:rsidTr="00905247">
        <w:tc>
          <w:tcPr>
            <w:tcW w:w="555" w:type="dxa"/>
            <w:gridSpan w:val="2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243B6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55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2694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Решаемые проблемы</w:t>
            </w:r>
          </w:p>
        </w:tc>
        <w:tc>
          <w:tcPr>
            <w:tcW w:w="1842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количественный показатель достижения задачи</w:t>
            </w:r>
          </w:p>
        </w:tc>
        <w:tc>
          <w:tcPr>
            <w:tcW w:w="1134" w:type="dxa"/>
            <w:vAlign w:val="center"/>
          </w:tcPr>
          <w:p w:rsidR="006C3B5A" w:rsidRPr="00243B6B" w:rsidRDefault="006C3B5A" w:rsidP="00905247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Сроки реализации мероприятий</w:t>
            </w:r>
          </w:p>
        </w:tc>
        <w:tc>
          <w:tcPr>
            <w:tcW w:w="1276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Ожидаемый социально-экономический эффект (индикатор программы СЭР)</w:t>
            </w:r>
          </w:p>
        </w:tc>
        <w:tc>
          <w:tcPr>
            <w:tcW w:w="1701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Отв.</w:t>
            </w:r>
          </w:p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3B6B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r w:rsidRPr="00243B6B">
              <w:rPr>
                <w:rFonts w:ascii="Times New Roman" w:hAnsi="Times New Roman"/>
                <w:sz w:val="18"/>
                <w:szCs w:val="18"/>
              </w:rPr>
              <w:t>-ль</w:t>
            </w:r>
          </w:p>
        </w:tc>
      </w:tr>
      <w:tr w:rsidR="006C3B5A" w:rsidRPr="00243B6B" w:rsidTr="00905247">
        <w:tc>
          <w:tcPr>
            <w:tcW w:w="11057" w:type="dxa"/>
            <w:gridSpan w:val="8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 xml:space="preserve">Цель 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Pr="006A450A">
              <w:rPr>
                <w:rFonts w:ascii="Times New Roman" w:hAnsi="Times New Roman"/>
                <w:sz w:val="18"/>
                <w:szCs w:val="18"/>
              </w:rPr>
              <w:t>:</w:t>
            </w:r>
            <w:r w:rsidRPr="006A450A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6A450A">
              <w:rPr>
                <w:rFonts w:ascii="Times New Roman" w:hAnsi="Times New Roman"/>
                <w:iCs/>
              </w:rPr>
              <w:t>Формирование современной городской среды для проживания населения в кварталах  жилой застройки, для пребывания населения в общественно значимых местах (общественных территориях),  направленной на улучшение качества жизни горожан, отвечающей требованиям и статусу г. Северобайкальск;</w:t>
            </w:r>
          </w:p>
        </w:tc>
      </w:tr>
      <w:tr w:rsidR="006C3B5A" w:rsidRPr="00243B6B" w:rsidTr="00905247">
        <w:trPr>
          <w:trHeight w:val="2922"/>
        </w:trPr>
        <w:tc>
          <w:tcPr>
            <w:tcW w:w="502" w:type="dxa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6C3B5A" w:rsidRPr="00944835" w:rsidRDefault="006C3B5A" w:rsidP="00905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835">
              <w:rPr>
                <w:rFonts w:ascii="Times New Roman" w:hAnsi="Times New Roman" w:cs="Times New Roman"/>
                <w:sz w:val="18"/>
                <w:szCs w:val="18"/>
              </w:rPr>
              <w:t>1.Благоустрово дворовых территорий жилых домов;</w:t>
            </w:r>
          </w:p>
          <w:p w:rsidR="006C3B5A" w:rsidRPr="00944835" w:rsidRDefault="006C3B5A" w:rsidP="00905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835">
              <w:rPr>
                <w:rFonts w:ascii="Times New Roman" w:hAnsi="Times New Roman" w:cs="Times New Roman"/>
                <w:sz w:val="18"/>
                <w:szCs w:val="18"/>
              </w:rPr>
              <w:t>2.Благоустров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 общественных территорий; </w:t>
            </w:r>
          </w:p>
          <w:p w:rsidR="006C3B5A" w:rsidRPr="00243B6B" w:rsidRDefault="006C3B5A" w:rsidP="00905247">
            <w:pPr>
              <w:ind w:left="19" w:hanging="19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Отсутствие освещения внутри дворовых территорий 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 xml:space="preserve"> города; недостаточное озеленение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дворовых 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 xml:space="preserve">территорий;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 общего 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 xml:space="preserve">пользования; недостаточное количество мест для отдыха горожан; </w:t>
            </w: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C3B5A" w:rsidRDefault="006C3B5A" w:rsidP="00905247">
            <w:pPr>
              <w:rPr>
                <w:sz w:val="18"/>
                <w:szCs w:val="18"/>
              </w:rPr>
            </w:pPr>
            <w:r w:rsidRPr="00243B6B">
              <w:rPr>
                <w:sz w:val="18"/>
                <w:szCs w:val="18"/>
              </w:rPr>
              <w:t xml:space="preserve">Количество благоустроенных </w:t>
            </w:r>
            <w:r>
              <w:rPr>
                <w:sz w:val="18"/>
                <w:szCs w:val="18"/>
              </w:rPr>
              <w:t>дворовых территорий;</w:t>
            </w: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Общественных территорий;</w:t>
            </w: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B5A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2018 -</w:t>
            </w:r>
          </w:p>
          <w:p w:rsidR="006C3B5A" w:rsidRPr="00FE05B1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гг.</w:t>
            </w:r>
          </w:p>
        </w:tc>
        <w:tc>
          <w:tcPr>
            <w:tcW w:w="1276" w:type="dxa"/>
            <w:shd w:val="clear" w:color="auto" w:fill="auto"/>
          </w:tcPr>
          <w:p w:rsidR="006C3B5A" w:rsidRDefault="006C3B5A" w:rsidP="0090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Увеличений количества благоустроенных дворовых территорий,</w:t>
            </w:r>
          </w:p>
          <w:p w:rsidR="006C3B5A" w:rsidRPr="00243B6B" w:rsidRDefault="006C3B5A" w:rsidP="0090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общественных территорий города</w:t>
            </w:r>
          </w:p>
        </w:tc>
        <w:tc>
          <w:tcPr>
            <w:tcW w:w="1701" w:type="dxa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>ГХ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Pr="00963442" w:rsidRDefault="006C3B5A" w:rsidP="006C3B5A">
      <w:pPr>
        <w:tabs>
          <w:tab w:val="left" w:pos="7350"/>
        </w:tabs>
        <w:jc w:val="right"/>
      </w:pPr>
      <w:r>
        <w:rPr>
          <w:sz w:val="20"/>
          <w:szCs w:val="20"/>
        </w:rPr>
        <w:tab/>
      </w:r>
      <w:r>
        <w:t>Приложение 3</w:t>
      </w:r>
    </w:p>
    <w:p w:rsidR="006C3B5A" w:rsidRDefault="006C3B5A" w:rsidP="006C3B5A">
      <w:pPr>
        <w:jc w:val="center"/>
      </w:pPr>
    </w:p>
    <w:p w:rsidR="006C3B5A" w:rsidRPr="00E903F5" w:rsidRDefault="006C3B5A" w:rsidP="006C3B5A">
      <w:pPr>
        <w:jc w:val="center"/>
      </w:pPr>
      <w:r w:rsidRPr="00E903F5">
        <w:t>Раздел 4. Целевые индикаторы</w:t>
      </w:r>
    </w:p>
    <w:p w:rsidR="006C3B5A" w:rsidRPr="00A65E1D" w:rsidRDefault="006C3B5A" w:rsidP="006C3B5A">
      <w:pPr>
        <w:rPr>
          <w:sz w:val="18"/>
          <w:szCs w:val="20"/>
        </w:rPr>
      </w:pPr>
    </w:p>
    <w:p w:rsidR="00D20786" w:rsidRPr="00E12977" w:rsidRDefault="00D20786" w:rsidP="00D20786">
      <w:pPr>
        <w:jc w:val="center"/>
        <w:rPr>
          <w:sz w:val="20"/>
          <w:szCs w:val="20"/>
        </w:rPr>
      </w:pPr>
      <w:r w:rsidRPr="00E12977">
        <w:rPr>
          <w:sz w:val="20"/>
          <w:szCs w:val="20"/>
        </w:rPr>
        <w:t>Раздел 4. Целевые индикаторы</w:t>
      </w:r>
    </w:p>
    <w:p w:rsidR="00D20786" w:rsidRPr="00A65E1D" w:rsidRDefault="00D20786" w:rsidP="00D20786">
      <w:pPr>
        <w:rPr>
          <w:sz w:val="18"/>
          <w:szCs w:val="20"/>
        </w:rPr>
      </w:pPr>
    </w:p>
    <w:tbl>
      <w:tblPr>
        <w:tblW w:w="99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173"/>
        <w:gridCol w:w="567"/>
        <w:gridCol w:w="709"/>
        <w:gridCol w:w="1134"/>
        <w:gridCol w:w="850"/>
        <w:gridCol w:w="851"/>
        <w:gridCol w:w="850"/>
        <w:gridCol w:w="864"/>
        <w:gridCol w:w="864"/>
        <w:gridCol w:w="659"/>
      </w:tblGrid>
      <w:tr w:rsidR="00D20786" w:rsidRPr="00A65E1D" w:rsidTr="00F8151C">
        <w:trPr>
          <w:trHeight w:val="480"/>
          <w:tblCellSpacing w:w="5" w:type="nil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 xml:space="preserve">N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E903F5">
              <w:rPr>
                <w:rFonts w:eastAsia="Calibri"/>
                <w:sz w:val="20"/>
                <w:szCs w:val="20"/>
              </w:rPr>
              <w:t>На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и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мено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  <w:t>пока-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зате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ля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 xml:space="preserve">Ед. </w:t>
            </w:r>
            <w:r w:rsidRPr="00E903F5">
              <w:rPr>
                <w:rFonts w:eastAsia="Calibri"/>
                <w:sz w:val="20"/>
                <w:szCs w:val="20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>Фо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р-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мула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рас-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чета </w:t>
            </w:r>
            <w:r w:rsidRPr="00E903F5">
              <w:rPr>
                <w:rFonts w:eastAsia="Calibri"/>
                <w:sz w:val="20"/>
                <w:szCs w:val="20"/>
              </w:rPr>
              <w:br/>
              <w:t>&lt;***&gt;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E903F5">
              <w:rPr>
                <w:rFonts w:eastAsia="Calibri"/>
                <w:sz w:val="20"/>
                <w:szCs w:val="20"/>
              </w:rPr>
              <w:t>Необх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о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димое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направ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ление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 </w:t>
            </w:r>
            <w:r w:rsidRPr="00E903F5">
              <w:rPr>
                <w:rFonts w:eastAsia="Calibri"/>
                <w:sz w:val="20"/>
                <w:szCs w:val="20"/>
              </w:rPr>
              <w:br/>
              <w:t>измене-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ний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(&gt;,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&lt;, 0)  &lt;*&gt;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</w:t>
            </w:r>
            <w:r w:rsidRPr="00E903F5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D20786" w:rsidRPr="00E903F5" w:rsidRDefault="00D20786" w:rsidP="00F815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6" w:rsidRPr="00E903F5" w:rsidRDefault="00D20786" w:rsidP="00F8151C">
            <w:pPr>
              <w:rPr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>Темпы</w:t>
            </w:r>
            <w:r w:rsidRPr="00E903F5">
              <w:rPr>
                <w:rFonts w:eastAsia="Calibri"/>
                <w:sz w:val="20"/>
                <w:szCs w:val="20"/>
              </w:rPr>
              <w:br/>
              <w:t>пр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  <w:t>роста</w:t>
            </w:r>
            <w:r w:rsidRPr="00E903F5">
              <w:rPr>
                <w:rFonts w:eastAsia="Calibri"/>
                <w:sz w:val="20"/>
                <w:szCs w:val="20"/>
              </w:rPr>
              <w:br/>
              <w:t>&lt;**&gt;</w:t>
            </w:r>
          </w:p>
        </w:tc>
      </w:tr>
      <w:tr w:rsidR="00D20786" w:rsidRPr="00617BD5" w:rsidTr="00F8151C">
        <w:trPr>
          <w:trHeight w:val="800"/>
          <w:tblCellSpacing w:w="5" w:type="nil"/>
          <w:jc w:val="center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2018г.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2019г.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2020г.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2022г.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0786" w:rsidRPr="00D82122" w:rsidTr="00F8151C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82122" w:rsidRDefault="00D20786" w:rsidP="00F8151C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D20786" w:rsidRPr="00617BD5" w:rsidTr="00F8151C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17BD5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благоустройство дворовых  </w:t>
            </w:r>
            <w:r w:rsidRPr="00617BD5">
              <w:rPr>
                <w:sz w:val="20"/>
                <w:szCs w:val="20"/>
              </w:rPr>
              <w:t>территорий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BA4E9D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20786" w:rsidRPr="00617BD5" w:rsidTr="00F8151C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045F4E" w:rsidRDefault="00D20786" w:rsidP="00F8151C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благоустроенных дворовых  территорий</w:t>
            </w:r>
            <w:r>
              <w:rPr>
                <w:sz w:val="20"/>
                <w:szCs w:val="20"/>
              </w:rPr>
              <w:t xml:space="preserve"> &lt;</w:t>
            </w:r>
            <w:r w:rsidRPr="00E42FBD">
              <w:rPr>
                <w:sz w:val="20"/>
                <w:szCs w:val="20"/>
              </w:rPr>
              <w:t>*&gt;</w:t>
            </w:r>
            <w:r w:rsidRPr="00045F4E">
              <w:rPr>
                <w:sz w:val="20"/>
                <w:szCs w:val="20"/>
              </w:rPr>
              <w:t xml:space="preserve"> от общего количества дворовых территорий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>
              <w:rPr>
                <w:rFonts w:eastAsia="Calibri"/>
                <w:sz w:val="16"/>
                <w:szCs w:val="16"/>
              </w:rPr>
              <w:t>бл</w:t>
            </w:r>
            <w:proofErr w:type="spellEnd"/>
            <w:r>
              <w:rPr>
                <w:rFonts w:eastAsia="Calibri"/>
                <w:sz w:val="16"/>
                <w:szCs w:val="16"/>
              </w:rPr>
              <w:t>.</w:t>
            </w:r>
          </w:p>
          <w:p w:rsidR="00D20786" w:rsidRPr="00905247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D20786" w:rsidRPr="00905247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905247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905247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0,83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4F2F3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1,29</w:t>
            </w:r>
          </w:p>
        </w:tc>
      </w:tr>
      <w:tr w:rsidR="00D20786" w:rsidRPr="00BA4E9D" w:rsidTr="00F8151C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42FBD" w:rsidRDefault="00D20786" w:rsidP="00F8151C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финансового участ</w:t>
            </w:r>
            <w:r>
              <w:rPr>
                <w:sz w:val="20"/>
                <w:szCs w:val="20"/>
              </w:rPr>
              <w:t xml:space="preserve">ия в выполнении минимального </w:t>
            </w:r>
            <w:r w:rsidRPr="00045F4E">
              <w:rPr>
                <w:sz w:val="20"/>
                <w:szCs w:val="20"/>
              </w:rPr>
              <w:t>перечня работ по благоустройству дворовых территорий заинтересованных лиц</w:t>
            </w:r>
            <w:r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>
              <w:rPr>
                <w:rFonts w:eastAsia="Calibri"/>
                <w:sz w:val="16"/>
                <w:szCs w:val="16"/>
              </w:rPr>
              <w:t>бл.с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фин</w:t>
            </w:r>
            <w:proofErr w:type="spellEnd"/>
            <w:proofErr w:type="gramStart"/>
            <w:r>
              <w:rPr>
                <w:rFonts w:eastAsia="Calibri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</w:rPr>
              <w:t>уч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гр</w:t>
            </w:r>
            <w:proofErr w:type="spellEnd"/>
          </w:p>
          <w:p w:rsidR="00D20786" w:rsidRPr="00905247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295D0D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903F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4F2F3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20786" w:rsidRPr="00BA4E9D" w:rsidTr="00F8151C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42FBD" w:rsidRDefault="00D20786" w:rsidP="00F8151C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трудового участ</w:t>
            </w:r>
            <w:r>
              <w:rPr>
                <w:sz w:val="20"/>
                <w:szCs w:val="20"/>
              </w:rPr>
              <w:t xml:space="preserve">ия в выполнении минимального </w:t>
            </w:r>
            <w:r w:rsidRPr="00045F4E">
              <w:rPr>
                <w:sz w:val="20"/>
                <w:szCs w:val="20"/>
              </w:rPr>
              <w:t>перечня работ по благоустройству дворовых территорий заинтересованных лиц</w:t>
            </w:r>
            <w:r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>
              <w:rPr>
                <w:rFonts w:eastAsia="Calibri"/>
                <w:sz w:val="16"/>
                <w:szCs w:val="16"/>
              </w:rPr>
              <w:t>бл</w:t>
            </w:r>
            <w:proofErr w:type="spellEnd"/>
            <w:r>
              <w:rPr>
                <w:rFonts w:eastAsia="Calibri"/>
                <w:sz w:val="16"/>
                <w:szCs w:val="16"/>
              </w:rPr>
              <w:t>. трудового</w:t>
            </w:r>
            <w:proofErr w:type="gramStart"/>
            <w:r>
              <w:rPr>
                <w:rFonts w:eastAsia="Calibri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</w:rPr>
              <w:t>уч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гр</w:t>
            </w:r>
            <w:proofErr w:type="spellEnd"/>
          </w:p>
          <w:p w:rsidR="00D20786" w:rsidRPr="00905247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295D0D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045F4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045F4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20786" w:rsidRPr="00BA4E9D" w:rsidTr="00F8151C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42FBD" w:rsidRDefault="00D20786" w:rsidP="00F8151C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Установленна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</w:rPr>
              <w:t>Министрством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строительства РБ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F252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5F453B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DD0E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20786" w:rsidRPr="00045F4E" w:rsidTr="00F8151C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E42FBD" w:rsidRDefault="00D20786" w:rsidP="00F8151C">
            <w:pPr>
              <w:rPr>
                <w:rFonts w:eastAsia="Calibri"/>
                <w:sz w:val="20"/>
                <w:szCs w:val="20"/>
              </w:rPr>
            </w:pPr>
            <w:r w:rsidRPr="00045F4E">
              <w:rPr>
                <w:sz w:val="20"/>
                <w:szCs w:val="20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Pr="00E42FBD">
              <w:rPr>
                <w:sz w:val="20"/>
                <w:szCs w:val="20"/>
              </w:rPr>
              <w:t xml:space="preserve"> &lt;**&gt;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proofErr w:type="spellStart"/>
            <w:r>
              <w:rPr>
                <w:rFonts w:eastAsia="Calibri"/>
                <w:sz w:val="16"/>
                <w:szCs w:val="16"/>
              </w:rPr>
              <w:t>бл.с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труд</w:t>
            </w:r>
            <w:proofErr w:type="gramStart"/>
            <w:r>
              <w:rPr>
                <w:rFonts w:eastAsia="Calibri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</w:rPr>
              <w:t>уч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гр</w:t>
            </w:r>
            <w:proofErr w:type="spellEnd"/>
          </w:p>
          <w:p w:rsidR="00D20786" w:rsidRPr="00905247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5247">
              <w:rPr>
                <w:rFonts w:eastAsia="Calibri"/>
                <w:sz w:val="16"/>
                <w:szCs w:val="16"/>
                <w:lang w:val="en-US"/>
              </w:rPr>
              <w:t>D</w:t>
            </w:r>
            <w:r w:rsidRPr="00905247">
              <w:rPr>
                <w:rFonts w:eastAsia="Calibri"/>
                <w:sz w:val="16"/>
                <w:szCs w:val="16"/>
              </w:rPr>
              <w:t>всего</w:t>
            </w:r>
          </w:p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05247">
              <w:rPr>
                <w:rFonts w:eastAsia="Calibri"/>
                <w:sz w:val="16"/>
                <w:szCs w:val="16"/>
              </w:rPr>
              <w:t>х100%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F252F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045F4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617BD5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0,19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0,24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6" w:rsidRPr="00045F4E" w:rsidRDefault="00D20786" w:rsidP="00F815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1,7</w:t>
            </w:r>
          </w:p>
        </w:tc>
      </w:tr>
    </w:tbl>
    <w:p w:rsidR="00D20786" w:rsidRPr="00E12977" w:rsidRDefault="00D20786" w:rsidP="00D20786">
      <w:pPr>
        <w:pStyle w:val="ab"/>
      </w:pPr>
    </w:p>
    <w:p w:rsidR="00D20786" w:rsidRPr="00E12977" w:rsidRDefault="00D20786" w:rsidP="00D20786">
      <w:pPr>
        <w:pStyle w:val="ab"/>
        <w:rPr>
          <w:rFonts w:ascii="Times New Roman" w:hAnsi="Times New Roman"/>
        </w:rPr>
      </w:pPr>
      <w:r w:rsidRPr="00E12977">
        <w:rPr>
          <w:rFonts w:ascii="Times New Roman" w:hAnsi="Times New Roman"/>
        </w:rPr>
        <w:t>&lt;*&gt; Под благоустроенной территорией понимается дворовая территория, благоустроенная, исходя из минимального перечня работ.</w:t>
      </w:r>
    </w:p>
    <w:p w:rsidR="00D20786" w:rsidRPr="00E12977" w:rsidRDefault="00D20786" w:rsidP="00D20786">
      <w:pPr>
        <w:pStyle w:val="ab"/>
        <w:rPr>
          <w:rFonts w:ascii="Times New Roman" w:hAnsi="Times New Roman"/>
        </w:rPr>
      </w:pPr>
    </w:p>
    <w:p w:rsidR="00D20786" w:rsidRPr="00E12977" w:rsidRDefault="00D20786" w:rsidP="00D20786">
      <w:pPr>
        <w:pStyle w:val="ab"/>
        <w:rPr>
          <w:rFonts w:ascii="Times New Roman" w:hAnsi="Times New Roman"/>
        </w:rPr>
      </w:pPr>
      <w:r w:rsidRPr="00E12977">
        <w:rPr>
          <w:rFonts w:ascii="Times New Roman" w:hAnsi="Times New Roman"/>
        </w:rPr>
        <w:t>&lt;**&gt; Расчет индикатора осуществляется по данным  мониторинга.</w:t>
      </w:r>
    </w:p>
    <w:p w:rsidR="00D20786" w:rsidRDefault="00D20786" w:rsidP="00D20786">
      <w:pPr>
        <w:pStyle w:val="ab"/>
        <w:rPr>
          <w:rFonts w:ascii="Times New Roman" w:hAnsi="Times New Roman"/>
          <w:b/>
          <w:sz w:val="24"/>
          <w:szCs w:val="24"/>
        </w:rPr>
      </w:pPr>
    </w:p>
    <w:p w:rsidR="006C3B5A" w:rsidRDefault="006C3B5A" w:rsidP="006C3B5A">
      <w:pPr>
        <w:pStyle w:val="ab"/>
      </w:pPr>
    </w:p>
    <w:p w:rsidR="006C3B5A" w:rsidRPr="00E42FBD" w:rsidRDefault="006C3B5A" w:rsidP="006C3B5A">
      <w:pPr>
        <w:pStyle w:val="ab"/>
        <w:rPr>
          <w:rFonts w:ascii="Times New Roman" w:hAnsi="Times New Roman"/>
          <w:sz w:val="20"/>
          <w:szCs w:val="20"/>
        </w:rPr>
      </w:pPr>
      <w:r w:rsidRPr="00E42FBD">
        <w:rPr>
          <w:rFonts w:ascii="Times New Roman" w:hAnsi="Times New Roman"/>
          <w:sz w:val="20"/>
          <w:szCs w:val="20"/>
        </w:rPr>
        <w:t>&lt;*&gt; Под благоустроенной территорией понимается дворовая территория, благоустроенная, исходя из минимального перечня работ.</w:t>
      </w:r>
    </w:p>
    <w:p w:rsidR="006C3B5A" w:rsidRPr="00E42FBD" w:rsidRDefault="006C3B5A" w:rsidP="006C3B5A">
      <w:pPr>
        <w:pStyle w:val="ab"/>
        <w:rPr>
          <w:rFonts w:ascii="Times New Roman" w:hAnsi="Times New Roman"/>
          <w:sz w:val="20"/>
          <w:szCs w:val="20"/>
        </w:rPr>
      </w:pPr>
    </w:p>
    <w:p w:rsidR="006C3B5A" w:rsidRPr="00E42FBD" w:rsidRDefault="006C3B5A" w:rsidP="006C3B5A">
      <w:pPr>
        <w:pStyle w:val="ab"/>
        <w:rPr>
          <w:rFonts w:ascii="Times New Roman" w:hAnsi="Times New Roman"/>
          <w:sz w:val="20"/>
          <w:szCs w:val="20"/>
        </w:rPr>
      </w:pPr>
      <w:r w:rsidRPr="00E42FBD">
        <w:rPr>
          <w:rFonts w:ascii="Times New Roman" w:hAnsi="Times New Roman"/>
          <w:sz w:val="20"/>
          <w:szCs w:val="20"/>
        </w:rPr>
        <w:t>&lt;**&gt; Расчет индикатора осуществляется по данным  мониторинга.</w:t>
      </w:r>
    </w:p>
    <w:p w:rsidR="006C3B5A" w:rsidRDefault="006C3B5A" w:rsidP="006C3B5A">
      <w:pPr>
        <w:pStyle w:val="ab"/>
        <w:rPr>
          <w:rFonts w:ascii="Times New Roman" w:hAnsi="Times New Roman"/>
          <w:b/>
          <w:sz w:val="24"/>
          <w:szCs w:val="24"/>
        </w:rPr>
      </w:pPr>
    </w:p>
    <w:p w:rsidR="006C3B5A" w:rsidRDefault="006C3B5A" w:rsidP="006C3B5A">
      <w:pPr>
        <w:ind w:left="-513" w:firstLine="1233"/>
        <w:jc w:val="center"/>
      </w:pPr>
    </w:p>
    <w:p w:rsidR="006C3B5A" w:rsidRDefault="006C3B5A" w:rsidP="006C3B5A">
      <w:pPr>
        <w:ind w:left="-513" w:firstLine="1233"/>
        <w:jc w:val="center"/>
      </w:pPr>
    </w:p>
    <w:p w:rsidR="006C3B5A" w:rsidRDefault="006C3B5A" w:rsidP="006C3B5A">
      <w:pPr>
        <w:ind w:left="-513" w:firstLine="1233"/>
        <w:jc w:val="center"/>
      </w:pPr>
    </w:p>
    <w:p w:rsidR="006C3B5A" w:rsidRDefault="006C3B5A" w:rsidP="006C3B5A">
      <w:pPr>
        <w:ind w:left="-513" w:firstLine="1233"/>
        <w:jc w:val="center"/>
      </w:pPr>
    </w:p>
    <w:p w:rsidR="00997F26" w:rsidRDefault="00997F26" w:rsidP="006C3B5A">
      <w:pPr>
        <w:ind w:left="-513" w:firstLine="1233"/>
        <w:jc w:val="center"/>
      </w:pPr>
    </w:p>
    <w:p w:rsidR="00997F26" w:rsidRDefault="00997F26" w:rsidP="006C3B5A">
      <w:pPr>
        <w:ind w:left="-513" w:firstLine="1233"/>
        <w:jc w:val="center"/>
      </w:pPr>
    </w:p>
    <w:p w:rsidR="006C3B5A" w:rsidRDefault="006C3B5A" w:rsidP="006C3B5A">
      <w:pPr>
        <w:ind w:left="-513" w:firstLine="1233"/>
        <w:jc w:val="center"/>
      </w:pPr>
      <w:r>
        <w:t>Раздел 5.  Срок реализации муниципальной программы</w:t>
      </w:r>
    </w:p>
    <w:p w:rsidR="006C3B5A" w:rsidRDefault="006C3B5A" w:rsidP="006C3B5A">
      <w:pPr>
        <w:ind w:left="-513" w:firstLine="1233"/>
        <w:jc w:val="center"/>
      </w:pPr>
    </w:p>
    <w:p w:rsidR="006C3B5A" w:rsidRDefault="006C3B5A" w:rsidP="006C3B5A">
      <w:pPr>
        <w:ind w:left="-513" w:firstLine="1233"/>
      </w:pPr>
      <w:r>
        <w:t xml:space="preserve">Реализация муниципальной программы </w:t>
      </w:r>
      <w:r w:rsidRPr="00BA4E9D">
        <w:t xml:space="preserve"> - </w:t>
      </w:r>
      <w:r>
        <w:t>2018-2022 год.</w:t>
      </w:r>
    </w:p>
    <w:p w:rsidR="006C3B5A" w:rsidRDefault="006C3B5A" w:rsidP="006C3B5A"/>
    <w:p w:rsidR="006C3B5A" w:rsidRDefault="006C3B5A" w:rsidP="006C3B5A">
      <w:pPr>
        <w:spacing w:line="276" w:lineRule="auto"/>
        <w:jc w:val="both"/>
        <w:rPr>
          <w:bCs/>
          <w:sz w:val="28"/>
          <w:szCs w:val="20"/>
        </w:rPr>
      </w:pPr>
    </w:p>
    <w:p w:rsidR="006C3B5A" w:rsidRDefault="006C3B5A" w:rsidP="006C3B5A">
      <w:pPr>
        <w:spacing w:line="276" w:lineRule="auto"/>
        <w:jc w:val="both"/>
        <w:rPr>
          <w:bCs/>
          <w:sz w:val="28"/>
          <w:szCs w:val="20"/>
        </w:rPr>
      </w:pPr>
    </w:p>
    <w:p w:rsidR="006C3B5A" w:rsidRDefault="006C3B5A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997F26" w:rsidRDefault="00997F26" w:rsidP="006C3B5A">
      <w:pPr>
        <w:spacing w:line="276" w:lineRule="auto"/>
        <w:jc w:val="both"/>
        <w:rPr>
          <w:bCs/>
          <w:sz w:val="28"/>
          <w:szCs w:val="20"/>
        </w:rPr>
      </w:pPr>
    </w:p>
    <w:p w:rsidR="006C3B5A" w:rsidRDefault="006C3B5A" w:rsidP="006C3B5A"/>
    <w:p w:rsidR="006C3B5A" w:rsidRPr="003630B7" w:rsidRDefault="006C3B5A" w:rsidP="006C3B5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 xml:space="preserve">ПОДПРОГРАММА 2 </w:t>
      </w:r>
    </w:p>
    <w:p w:rsidR="006C3B5A" w:rsidRPr="003630B7" w:rsidRDefault="006C3B5A" w:rsidP="006C3B5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 xml:space="preserve">«Благоустройство мест массового отдыха населения </w:t>
      </w:r>
      <w:r>
        <w:rPr>
          <w:b/>
          <w:bCs/>
          <w:sz w:val="28"/>
          <w:szCs w:val="20"/>
        </w:rPr>
        <w:t>(городского парка)</w:t>
      </w:r>
      <w:r w:rsidRPr="003630B7">
        <w:rPr>
          <w:b/>
          <w:bCs/>
          <w:sz w:val="28"/>
          <w:szCs w:val="20"/>
        </w:rPr>
        <w:t>»</w:t>
      </w:r>
    </w:p>
    <w:p w:rsidR="006C3B5A" w:rsidRPr="003630B7" w:rsidRDefault="006C3B5A" w:rsidP="006C3B5A">
      <w:pPr>
        <w:widowControl w:val="0"/>
        <w:autoSpaceDE w:val="0"/>
        <w:autoSpaceDN w:val="0"/>
        <w:spacing w:line="276" w:lineRule="auto"/>
        <w:jc w:val="center"/>
        <w:rPr>
          <w:b/>
          <w:iCs/>
          <w:sz w:val="28"/>
          <w:szCs w:val="28"/>
        </w:rPr>
      </w:pPr>
    </w:p>
    <w:p w:rsidR="006C3B5A" w:rsidRPr="003630B7" w:rsidRDefault="006C3B5A" w:rsidP="006C3B5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</w:p>
    <w:p w:rsidR="006C3B5A" w:rsidRPr="003630B7" w:rsidRDefault="006C3B5A" w:rsidP="006C3B5A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144"/>
      </w:tblGrid>
      <w:tr w:rsidR="006C3B5A" w:rsidRPr="00F100EE" w:rsidTr="00905247">
        <w:trPr>
          <w:trHeight w:val="859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Наименование 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Подпрограмма 2 «Благоустройство мест массового отдыха населения (городского парка) » (далее – Подпрограмма 2)</w:t>
            </w:r>
          </w:p>
        </w:tc>
      </w:tr>
      <w:tr w:rsidR="006C3B5A" w:rsidRPr="00F100EE" w:rsidTr="00905247">
        <w:trPr>
          <w:trHeight w:val="613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t>МКУ «Комитет по управлению городским хозяйством»   администрации  муниципального образования «город Северобайкальск» (далее разработчик программы)</w:t>
            </w:r>
          </w:p>
        </w:tc>
      </w:tr>
      <w:tr w:rsidR="006C3B5A" w:rsidRPr="00F100EE" w:rsidTr="00905247">
        <w:trPr>
          <w:trHeight w:val="859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Соисполнители, участники 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t>Хозяйствующие субъекты</w:t>
            </w:r>
          </w:p>
        </w:tc>
      </w:tr>
      <w:tr w:rsidR="006C3B5A" w:rsidRPr="00F100EE" w:rsidTr="00905247">
        <w:trPr>
          <w:trHeight w:val="882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Цели 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 xml:space="preserve">Повышение уровня благоустройства и доступности мест массового отдыха населения (городского парка) </w:t>
            </w:r>
          </w:p>
        </w:tc>
      </w:tr>
      <w:tr w:rsidR="006C3B5A" w:rsidRPr="00F100EE" w:rsidTr="00905247">
        <w:trPr>
          <w:trHeight w:val="859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Задачи Подпрограммы</w:t>
            </w:r>
          </w:p>
        </w:tc>
        <w:tc>
          <w:tcPr>
            <w:tcW w:w="6144" w:type="dxa"/>
          </w:tcPr>
          <w:p w:rsidR="006C3B5A" w:rsidRPr="00F100EE" w:rsidRDefault="006C3B5A" w:rsidP="006C3B5A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Создание условий для реализации муниципальных программ</w:t>
            </w:r>
          </w:p>
          <w:p w:rsidR="006C3B5A" w:rsidRPr="00F100EE" w:rsidRDefault="006C3B5A" w:rsidP="006C3B5A">
            <w:pPr>
              <w:numPr>
                <w:ilvl w:val="0"/>
                <w:numId w:val="20"/>
              </w:numPr>
              <w:spacing w:line="276" w:lineRule="auto"/>
              <w:ind w:left="34" w:firstLine="0"/>
              <w:jc w:val="both"/>
              <w:rPr>
                <w:bCs/>
              </w:rPr>
            </w:pPr>
            <w:r w:rsidRPr="00F100EE">
              <w:rPr>
                <w:bCs/>
              </w:rPr>
              <w:t xml:space="preserve">Развитие благоустройства </w:t>
            </w:r>
            <w:r w:rsidRPr="00F100EE">
              <w:rPr>
                <w:rFonts w:eastAsiaTheme="minorHAnsi"/>
                <w:bCs/>
                <w:lang w:eastAsia="en-US"/>
              </w:rPr>
              <w:t>мест массового отдыха населения</w:t>
            </w:r>
            <w:r w:rsidRPr="00F100EE">
              <w:rPr>
                <w:bCs/>
              </w:rPr>
              <w:t xml:space="preserve"> (городского парка)</w:t>
            </w:r>
          </w:p>
        </w:tc>
      </w:tr>
      <w:tr w:rsidR="006C3B5A" w:rsidRPr="00F100EE" w:rsidTr="00905247">
        <w:trPr>
          <w:trHeight w:val="859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  <w:iCs/>
              </w:rPr>
            </w:pPr>
            <w:r w:rsidRPr="00F100EE">
              <w:rPr>
                <w:bCs/>
                <w:iCs/>
              </w:rPr>
              <w:t xml:space="preserve">1. </w:t>
            </w:r>
            <w:r w:rsidRPr="00F100EE">
              <w:rPr>
                <w:bCs/>
              </w:rPr>
              <w:t xml:space="preserve">Уровень </w:t>
            </w:r>
            <w:proofErr w:type="gramStart"/>
            <w:r w:rsidRPr="00F100EE">
              <w:rPr>
                <w:bCs/>
              </w:rPr>
              <w:t>исполнения планового количества реализованных проектов мест массового отдыха</w:t>
            </w:r>
            <w:proofErr w:type="gramEnd"/>
            <w:r w:rsidRPr="00F100EE">
              <w:rPr>
                <w:bCs/>
              </w:rPr>
              <w:t xml:space="preserve"> населения (городских парков), в %</w:t>
            </w:r>
          </w:p>
        </w:tc>
      </w:tr>
      <w:tr w:rsidR="006C3B5A" w:rsidRPr="00F100EE" w:rsidTr="00905247">
        <w:trPr>
          <w:trHeight w:val="859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Мероприятия 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  <w:color w:val="FF0000"/>
                <w:lang w:eastAsia="en-US"/>
              </w:rPr>
            </w:pPr>
            <w:r w:rsidRPr="00F100EE">
              <w:rPr>
                <w:bCs/>
              </w:rPr>
              <w:t>1. Поддержка обустройства мест массового отдыха населения (городского парка)</w:t>
            </w:r>
            <w:r w:rsidRPr="00F100EE">
              <w:rPr>
                <w:bCs/>
                <w:color w:val="FF0000"/>
              </w:rPr>
              <w:t xml:space="preserve">    </w:t>
            </w:r>
          </w:p>
        </w:tc>
      </w:tr>
      <w:tr w:rsidR="006C3B5A" w:rsidRPr="00F100EE" w:rsidTr="00905247">
        <w:trPr>
          <w:trHeight w:val="859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iCs/>
              </w:rPr>
              <w:t xml:space="preserve">Сроки и этапы реализации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00EE">
              <w:rPr>
                <w:bCs/>
                <w:lang w:eastAsia="en-US"/>
              </w:rPr>
              <w:t>2018-2022 годы</w:t>
            </w:r>
          </w:p>
        </w:tc>
      </w:tr>
      <w:tr w:rsidR="006C3B5A" w:rsidRPr="00F100EE" w:rsidTr="00905247">
        <w:trPr>
          <w:trHeight w:val="841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color w:val="000000"/>
              </w:rPr>
              <w:t xml:space="preserve">Объемы бюджетных ассигнований и источники финансирования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autoSpaceDE w:val="0"/>
              <w:autoSpaceDN w:val="0"/>
              <w:adjustRightInd w:val="0"/>
              <w:jc w:val="center"/>
            </w:pPr>
            <w:r w:rsidRPr="00F100EE">
              <w:t>Объем финансового обеспечения программы</w:t>
            </w:r>
          </w:p>
          <w:p w:rsidR="006C3B5A" w:rsidRPr="00F100EE" w:rsidRDefault="006C3B5A" w:rsidP="00905247">
            <w:pPr>
              <w:autoSpaceDE w:val="0"/>
              <w:autoSpaceDN w:val="0"/>
              <w:adjustRightInd w:val="0"/>
              <w:jc w:val="center"/>
            </w:pPr>
            <w:r w:rsidRPr="00F100EE">
              <w:t>(план по программе)</w:t>
            </w:r>
          </w:p>
          <w:p w:rsidR="006C3B5A" w:rsidRPr="00F100EE" w:rsidRDefault="006C3B5A" w:rsidP="00905247">
            <w:pPr>
              <w:autoSpaceDE w:val="0"/>
              <w:autoSpaceDN w:val="0"/>
              <w:adjustRightInd w:val="0"/>
              <w:jc w:val="center"/>
            </w:pPr>
            <w:r w:rsidRPr="00F100EE">
              <w:t>тыс. руб.</w:t>
            </w:r>
          </w:p>
          <w:tbl>
            <w:tblPr>
              <w:tblW w:w="7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6C3B5A" w:rsidRPr="00F100EE" w:rsidTr="00905247">
              <w:tc>
                <w:tcPr>
                  <w:tcW w:w="1215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Период</w:t>
                  </w:r>
                </w:p>
              </w:tc>
              <w:tc>
                <w:tcPr>
                  <w:tcW w:w="1390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ФБ*</w:t>
                  </w:r>
                </w:p>
              </w:tc>
              <w:tc>
                <w:tcPr>
                  <w:tcW w:w="1276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РБ*</w:t>
                  </w:r>
                </w:p>
              </w:tc>
              <w:tc>
                <w:tcPr>
                  <w:tcW w:w="923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МБ</w:t>
                  </w:r>
                </w:p>
              </w:tc>
              <w:tc>
                <w:tcPr>
                  <w:tcW w:w="1216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ВИ</w:t>
                  </w:r>
                </w:p>
              </w:tc>
            </w:tr>
            <w:tr w:rsidR="006C3B5A" w:rsidRPr="00F100EE" w:rsidTr="00905247">
              <w:tc>
                <w:tcPr>
                  <w:tcW w:w="1215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2018</w:t>
                  </w:r>
                </w:p>
              </w:tc>
              <w:tc>
                <w:tcPr>
                  <w:tcW w:w="1390" w:type="dxa"/>
                </w:tcPr>
                <w:p w:rsidR="006C3B5A" w:rsidRPr="00F100EE" w:rsidRDefault="000755E0" w:rsidP="00905247">
                  <w:pPr>
                    <w:autoSpaceDE w:val="0"/>
                    <w:autoSpaceDN w:val="0"/>
                    <w:adjustRightInd w:val="0"/>
                  </w:pPr>
                  <w:r>
                    <w:t>35</w:t>
                  </w:r>
                  <w:r w:rsidR="006C3B5A" w:rsidRPr="00F100EE">
                    <w:t>8,977</w:t>
                  </w:r>
                </w:p>
              </w:tc>
              <w:tc>
                <w:tcPr>
                  <w:tcW w:w="1276" w:type="dxa"/>
                </w:tcPr>
                <w:p w:rsidR="006C3B5A" w:rsidRPr="00F100EE" w:rsidRDefault="000755E0" w:rsidP="00905247">
                  <w:pPr>
                    <w:autoSpaceDE w:val="0"/>
                    <w:autoSpaceDN w:val="0"/>
                    <w:adjustRightInd w:val="0"/>
                  </w:pPr>
                  <w:r>
                    <w:t>333</w:t>
                  </w:r>
                  <w:r w:rsidR="006C3B5A" w:rsidRPr="00F100EE">
                    <w:t>,</w:t>
                  </w:r>
                  <w:r>
                    <w:t>848</w:t>
                  </w:r>
                </w:p>
              </w:tc>
              <w:tc>
                <w:tcPr>
                  <w:tcW w:w="1276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 w:rsidRPr="00F100EE">
                    <w:t>2</w:t>
                  </w:r>
                  <w:r w:rsidR="000755E0">
                    <w:t>5,128</w:t>
                  </w:r>
                </w:p>
              </w:tc>
              <w:tc>
                <w:tcPr>
                  <w:tcW w:w="923" w:type="dxa"/>
                </w:tcPr>
                <w:p w:rsidR="006C3B5A" w:rsidRPr="00F100EE" w:rsidRDefault="000755E0" w:rsidP="00905247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0</w:t>
                  </w:r>
                  <w:r w:rsidR="006C3B5A" w:rsidRPr="00F100EE">
                    <w:t>0,00</w:t>
                  </w:r>
                </w:p>
              </w:tc>
              <w:tc>
                <w:tcPr>
                  <w:tcW w:w="1216" w:type="dxa"/>
                </w:tcPr>
                <w:p w:rsidR="006C3B5A" w:rsidRPr="00F100EE" w:rsidRDefault="006C3B5A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755E0" w:rsidRPr="00F100EE" w:rsidTr="00905247">
              <w:tc>
                <w:tcPr>
                  <w:tcW w:w="1215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2019</w:t>
                  </w:r>
                </w:p>
              </w:tc>
              <w:tc>
                <w:tcPr>
                  <w:tcW w:w="1390" w:type="dxa"/>
                </w:tcPr>
                <w:p w:rsidR="000755E0" w:rsidRPr="00F100EE" w:rsidRDefault="000755E0" w:rsidP="000755E0">
                  <w:pPr>
                    <w:autoSpaceDE w:val="0"/>
                    <w:autoSpaceDN w:val="0"/>
                    <w:adjustRightInd w:val="0"/>
                  </w:pPr>
                  <w:r>
                    <w:t>35</w:t>
                  </w:r>
                  <w:r w:rsidRPr="00F100EE">
                    <w:t>8,977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1B769C">
                    <w:t>333,848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4E668E">
                    <w:t>25,128</w:t>
                  </w:r>
                </w:p>
              </w:tc>
              <w:tc>
                <w:tcPr>
                  <w:tcW w:w="923" w:type="dxa"/>
                </w:tcPr>
                <w:p w:rsidR="000755E0" w:rsidRPr="00F100EE" w:rsidRDefault="000755E0" w:rsidP="00905247">
                  <w:r>
                    <w:t>0</w:t>
                  </w:r>
                  <w:r w:rsidRPr="00F100EE">
                    <w:t>0,00</w:t>
                  </w:r>
                </w:p>
              </w:tc>
              <w:tc>
                <w:tcPr>
                  <w:tcW w:w="1216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755E0" w:rsidRPr="00F100EE" w:rsidTr="00905247">
              <w:tc>
                <w:tcPr>
                  <w:tcW w:w="1215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2020</w:t>
                  </w:r>
                </w:p>
              </w:tc>
              <w:tc>
                <w:tcPr>
                  <w:tcW w:w="1390" w:type="dxa"/>
                </w:tcPr>
                <w:p w:rsidR="000755E0" w:rsidRPr="00F100EE" w:rsidRDefault="000755E0" w:rsidP="000755E0">
                  <w:pPr>
                    <w:autoSpaceDE w:val="0"/>
                    <w:autoSpaceDN w:val="0"/>
                    <w:adjustRightInd w:val="0"/>
                  </w:pPr>
                  <w:r>
                    <w:t>35</w:t>
                  </w:r>
                  <w:r w:rsidRPr="00F100EE">
                    <w:t>8,977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1B769C">
                    <w:t>333,848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4E668E">
                    <w:t>25,128</w:t>
                  </w:r>
                </w:p>
              </w:tc>
              <w:tc>
                <w:tcPr>
                  <w:tcW w:w="923" w:type="dxa"/>
                </w:tcPr>
                <w:p w:rsidR="000755E0" w:rsidRPr="00F100EE" w:rsidRDefault="000755E0" w:rsidP="00905247">
                  <w:r>
                    <w:t>0</w:t>
                  </w:r>
                  <w:r w:rsidRPr="00F100EE">
                    <w:t>0,00</w:t>
                  </w:r>
                </w:p>
              </w:tc>
              <w:tc>
                <w:tcPr>
                  <w:tcW w:w="1216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755E0" w:rsidRPr="00F100EE" w:rsidTr="00905247">
              <w:tc>
                <w:tcPr>
                  <w:tcW w:w="1215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2021</w:t>
                  </w:r>
                </w:p>
              </w:tc>
              <w:tc>
                <w:tcPr>
                  <w:tcW w:w="1390" w:type="dxa"/>
                </w:tcPr>
                <w:p w:rsidR="000755E0" w:rsidRPr="00F100EE" w:rsidRDefault="000755E0" w:rsidP="000755E0">
                  <w:pPr>
                    <w:autoSpaceDE w:val="0"/>
                    <w:autoSpaceDN w:val="0"/>
                    <w:adjustRightInd w:val="0"/>
                  </w:pPr>
                  <w:r>
                    <w:t>35</w:t>
                  </w:r>
                  <w:r w:rsidRPr="00F100EE">
                    <w:t>8,977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1B769C">
                    <w:t>333,848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4E668E">
                    <w:t>25,128</w:t>
                  </w:r>
                </w:p>
              </w:tc>
              <w:tc>
                <w:tcPr>
                  <w:tcW w:w="923" w:type="dxa"/>
                </w:tcPr>
                <w:p w:rsidR="000755E0" w:rsidRPr="00F100EE" w:rsidRDefault="000755E0" w:rsidP="00905247">
                  <w:r>
                    <w:t>0</w:t>
                  </w:r>
                  <w:r w:rsidRPr="00F100EE">
                    <w:t>0,00</w:t>
                  </w:r>
                </w:p>
              </w:tc>
              <w:tc>
                <w:tcPr>
                  <w:tcW w:w="1216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755E0" w:rsidRPr="00F100EE" w:rsidTr="00905247">
              <w:tc>
                <w:tcPr>
                  <w:tcW w:w="1215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2022</w:t>
                  </w:r>
                </w:p>
              </w:tc>
              <w:tc>
                <w:tcPr>
                  <w:tcW w:w="1390" w:type="dxa"/>
                </w:tcPr>
                <w:p w:rsidR="000755E0" w:rsidRPr="00F100EE" w:rsidRDefault="000755E0" w:rsidP="000755E0">
                  <w:pPr>
                    <w:autoSpaceDE w:val="0"/>
                    <w:autoSpaceDN w:val="0"/>
                    <w:adjustRightInd w:val="0"/>
                  </w:pPr>
                  <w:r>
                    <w:t>35</w:t>
                  </w:r>
                  <w:r w:rsidRPr="00F100EE">
                    <w:t>8,977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1B769C">
                    <w:t>333,848</w:t>
                  </w:r>
                </w:p>
              </w:tc>
              <w:tc>
                <w:tcPr>
                  <w:tcW w:w="1276" w:type="dxa"/>
                </w:tcPr>
                <w:p w:rsidR="000755E0" w:rsidRDefault="000755E0">
                  <w:r w:rsidRPr="004E668E">
                    <w:t>25,128</w:t>
                  </w:r>
                </w:p>
              </w:tc>
              <w:tc>
                <w:tcPr>
                  <w:tcW w:w="923" w:type="dxa"/>
                </w:tcPr>
                <w:p w:rsidR="000755E0" w:rsidRPr="00F100EE" w:rsidRDefault="000755E0" w:rsidP="00905247">
                  <w:r>
                    <w:t>0</w:t>
                  </w:r>
                  <w:r w:rsidRPr="00F100EE">
                    <w:t>0,00</w:t>
                  </w:r>
                </w:p>
              </w:tc>
              <w:tc>
                <w:tcPr>
                  <w:tcW w:w="1216" w:type="dxa"/>
                </w:tcPr>
                <w:p w:rsidR="000755E0" w:rsidRPr="00F100EE" w:rsidRDefault="000755E0" w:rsidP="0090524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6C3B5A" w:rsidRPr="00F100EE" w:rsidRDefault="006C3B5A" w:rsidP="00905247">
            <w:pPr>
              <w:spacing w:line="276" w:lineRule="auto"/>
              <w:rPr>
                <w:bCs/>
              </w:rPr>
            </w:pPr>
          </w:p>
        </w:tc>
      </w:tr>
      <w:tr w:rsidR="006C3B5A" w:rsidRPr="00F100EE" w:rsidTr="00905247">
        <w:trPr>
          <w:trHeight w:val="962"/>
        </w:trPr>
        <w:tc>
          <w:tcPr>
            <w:tcW w:w="2943" w:type="dxa"/>
          </w:tcPr>
          <w:p w:rsidR="006C3B5A" w:rsidRPr="00F100EE" w:rsidRDefault="006C3B5A" w:rsidP="00905247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color w:val="000000"/>
              </w:rPr>
              <w:t xml:space="preserve">Ожидаемые конечные результаты реализации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6144" w:type="dxa"/>
          </w:tcPr>
          <w:p w:rsidR="006C3B5A" w:rsidRPr="00F100EE" w:rsidRDefault="006C3B5A" w:rsidP="00905247">
            <w:pPr>
              <w:spacing w:line="276" w:lineRule="auto"/>
              <w:rPr>
                <w:bCs/>
              </w:rPr>
            </w:pPr>
            <w:r w:rsidRPr="00F100EE">
              <w:rPr>
                <w:bCs/>
                <w:lang w:eastAsia="en-US"/>
              </w:rPr>
              <w:t xml:space="preserve">Повышение уровня благоустройства мест массового отдыха населения (городских парков) путем увеличения доли мест массового отдыха населения </w:t>
            </w:r>
          </w:p>
        </w:tc>
      </w:tr>
    </w:tbl>
    <w:p w:rsidR="006C3B5A" w:rsidRPr="003630B7" w:rsidRDefault="006C3B5A" w:rsidP="006C3B5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6C3B5A" w:rsidRPr="00603D4C" w:rsidRDefault="006C3B5A" w:rsidP="006C3B5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630B7">
        <w:rPr>
          <w:bCs/>
        </w:rPr>
        <w:t>*</w:t>
      </w:r>
      <w:r w:rsidRPr="003630B7">
        <w:rPr>
          <w:rFonts w:eastAsiaTheme="minorHAnsi"/>
          <w:lang w:eastAsia="en-US"/>
        </w:rPr>
        <w:t>-Предполагаемое финансирование из республиканского бюджета при наличии доходов, объемы финансирования подлежат уточнению в зависимости от условий финансирования, указанных в соглашении на очередной финансовый год.</w:t>
      </w:r>
    </w:p>
    <w:p w:rsidR="00997F26" w:rsidRDefault="00997F26" w:rsidP="006C3B5A">
      <w:pPr>
        <w:spacing w:line="276" w:lineRule="auto"/>
        <w:ind w:firstLine="709"/>
        <w:jc w:val="center"/>
        <w:rPr>
          <w:bCs/>
        </w:rPr>
      </w:pPr>
    </w:p>
    <w:p w:rsidR="00997F26" w:rsidRDefault="00997F26" w:rsidP="006C3B5A">
      <w:pPr>
        <w:spacing w:line="276" w:lineRule="auto"/>
        <w:ind w:firstLine="709"/>
        <w:jc w:val="center"/>
        <w:rPr>
          <w:bCs/>
        </w:rPr>
      </w:pPr>
    </w:p>
    <w:p w:rsidR="00997F26" w:rsidRDefault="00997F26" w:rsidP="006C3B5A">
      <w:pPr>
        <w:spacing w:line="276" w:lineRule="auto"/>
        <w:ind w:firstLine="709"/>
        <w:jc w:val="center"/>
        <w:rPr>
          <w:bCs/>
        </w:rPr>
      </w:pPr>
    </w:p>
    <w:p w:rsidR="006C3B5A" w:rsidRPr="00F100EE" w:rsidRDefault="006C3B5A" w:rsidP="006C3B5A">
      <w:pPr>
        <w:spacing w:line="276" w:lineRule="auto"/>
        <w:ind w:firstLine="709"/>
        <w:jc w:val="center"/>
        <w:rPr>
          <w:bCs/>
        </w:rPr>
      </w:pPr>
      <w:r w:rsidRPr="00F100EE">
        <w:rPr>
          <w:bCs/>
        </w:rPr>
        <w:t>Характеристика сферы реализации.</w:t>
      </w:r>
    </w:p>
    <w:p w:rsidR="006C3B5A" w:rsidRPr="00F100EE" w:rsidRDefault="006C3B5A" w:rsidP="006C3B5A">
      <w:pPr>
        <w:spacing w:line="276" w:lineRule="auto"/>
        <w:ind w:firstLine="709"/>
        <w:jc w:val="both"/>
        <w:rPr>
          <w:bCs/>
        </w:rPr>
      </w:pPr>
    </w:p>
    <w:p w:rsidR="006C3B5A" w:rsidRPr="00F100EE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</w:pPr>
      <w:r w:rsidRPr="00F100EE">
        <w:t>Отдельным направлением благоустройства является создание таких важных элементов городской среды, как парки и скверы, предназначенных для отдыха, транзитного перемещения горожан и оформления городских улиц, проспектов или площадей. Создание скверов преображает внешний вид города и служит вкладом в оздоровление окружающей среды.</w:t>
      </w:r>
    </w:p>
    <w:p w:rsidR="006C3B5A" w:rsidRPr="00F100EE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</w:pPr>
      <w:r w:rsidRPr="00F100EE">
        <w:t>Благоустройство и содержание мест массового отдыха населения  является актуальным вопросом, в том числе требуется создание новых мест массового отдыха населения.</w:t>
      </w:r>
    </w:p>
    <w:p w:rsidR="006C3B5A" w:rsidRDefault="006C3B5A" w:rsidP="006C3B5A">
      <w:pPr>
        <w:widowControl w:val="0"/>
        <w:autoSpaceDE w:val="0"/>
        <w:autoSpaceDN w:val="0"/>
        <w:spacing w:line="276" w:lineRule="auto"/>
        <w:jc w:val="both"/>
        <w:rPr>
          <w:sz w:val="28"/>
          <w:szCs w:val="20"/>
        </w:rPr>
      </w:pPr>
    </w:p>
    <w:p w:rsidR="006C3B5A" w:rsidRPr="00D14DDD" w:rsidRDefault="006C3B5A" w:rsidP="006C3B5A">
      <w:pPr>
        <w:ind w:left="379"/>
        <w:jc w:val="center"/>
      </w:pPr>
      <w:r w:rsidRPr="00D14DDD">
        <w:t xml:space="preserve">  Раздел 3.  Ожидаемые результаты реализации </w:t>
      </w:r>
      <w:r>
        <w:t>программы</w:t>
      </w:r>
      <w:r w:rsidRPr="00D14DDD">
        <w:t xml:space="preserve"> и целевые индикаторы для мониторинга реализации программных мероприятий по годам</w:t>
      </w:r>
    </w:p>
    <w:p w:rsidR="006C3B5A" w:rsidRPr="00D71F81" w:rsidRDefault="006C3B5A" w:rsidP="006C3B5A">
      <w:r>
        <w:t xml:space="preserve">        </w:t>
      </w:r>
      <w:r w:rsidRPr="00D71F81">
        <w:t>- благоустройство не менее одной муниципальной территории общего пользования;</w:t>
      </w:r>
    </w:p>
    <w:p w:rsidR="006C3B5A" w:rsidRPr="00D71F81" w:rsidRDefault="006C3B5A" w:rsidP="006C3B5A">
      <w:r>
        <w:t xml:space="preserve">        </w:t>
      </w:r>
      <w:r w:rsidRPr="00D71F81">
        <w:t>- принятие новых современных правил благоустройства, соответствующим федеральным методическим рекомендациям;</w:t>
      </w:r>
    </w:p>
    <w:p w:rsidR="006C3B5A" w:rsidRPr="00D71F81" w:rsidRDefault="006C3B5A" w:rsidP="006C3B5A">
      <w:pPr>
        <w:ind w:left="284" w:hanging="284"/>
      </w:pPr>
      <w:r>
        <w:t xml:space="preserve">        </w:t>
      </w:r>
      <w:r w:rsidRPr="00D71F81">
        <w:t>- рост удовлетворенности населения уровнем благоустройства.</w:t>
      </w:r>
    </w:p>
    <w:p w:rsidR="006C3B5A" w:rsidRPr="00BA4591" w:rsidRDefault="006C3B5A" w:rsidP="006C3B5A">
      <w:pPr>
        <w:jc w:val="both"/>
        <w:rPr>
          <w:iCs/>
        </w:rPr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Pr="00855E94" w:rsidRDefault="006C3B5A" w:rsidP="006C3B5A">
      <w:pPr>
        <w:widowControl w:val="0"/>
        <w:autoSpaceDE w:val="0"/>
        <w:autoSpaceDN w:val="0"/>
        <w:spacing w:line="276" w:lineRule="auto"/>
        <w:jc w:val="both"/>
        <w:rPr>
          <w:sz w:val="28"/>
          <w:szCs w:val="20"/>
        </w:rPr>
      </w:pPr>
    </w:p>
    <w:p w:rsidR="006C3B5A" w:rsidRPr="00FA20CB" w:rsidRDefault="006C3B5A" w:rsidP="006C3B5A">
      <w:pPr>
        <w:pStyle w:val="ab"/>
        <w:ind w:left="360"/>
        <w:jc w:val="right"/>
        <w:rPr>
          <w:rFonts w:ascii="Times New Roman" w:hAnsi="Times New Roman"/>
          <w:sz w:val="24"/>
          <w:szCs w:val="24"/>
        </w:rPr>
      </w:pPr>
      <w:r w:rsidRPr="00FA20CB">
        <w:rPr>
          <w:rFonts w:ascii="Times New Roman" w:hAnsi="Times New Roman"/>
          <w:sz w:val="24"/>
          <w:szCs w:val="24"/>
        </w:rPr>
        <w:t>Приложение 2</w:t>
      </w:r>
    </w:p>
    <w:p w:rsidR="006C3B5A" w:rsidRDefault="006C3B5A" w:rsidP="006C3B5A">
      <w:pPr>
        <w:pStyle w:val="ab"/>
        <w:rPr>
          <w:rFonts w:ascii="Times New Roman" w:hAnsi="Times New Roman"/>
          <w:sz w:val="20"/>
          <w:szCs w:val="20"/>
        </w:rPr>
      </w:pPr>
    </w:p>
    <w:p w:rsidR="006C3B5A" w:rsidRDefault="006C3B5A" w:rsidP="006C3B5A">
      <w:pPr>
        <w:pStyle w:val="ab"/>
        <w:ind w:left="360"/>
        <w:jc w:val="center"/>
        <w:rPr>
          <w:rFonts w:ascii="Times New Roman" w:hAnsi="Times New Roman"/>
          <w:sz w:val="20"/>
          <w:szCs w:val="20"/>
        </w:rPr>
      </w:pPr>
    </w:p>
    <w:p w:rsidR="006C3B5A" w:rsidRPr="00AA1014" w:rsidRDefault="006C3B5A" w:rsidP="006C3B5A">
      <w:pPr>
        <w:pStyle w:val="ab"/>
        <w:ind w:left="360"/>
        <w:jc w:val="center"/>
        <w:rPr>
          <w:rFonts w:ascii="Times New Roman" w:hAnsi="Times New Roman"/>
          <w:sz w:val="24"/>
          <w:szCs w:val="24"/>
        </w:rPr>
      </w:pPr>
    </w:p>
    <w:p w:rsidR="006C3B5A" w:rsidRPr="00AA1014" w:rsidRDefault="006C3B5A" w:rsidP="006C3B5A">
      <w:pPr>
        <w:pStyle w:val="ab"/>
        <w:ind w:left="360"/>
        <w:jc w:val="center"/>
        <w:rPr>
          <w:rFonts w:ascii="Times New Roman" w:hAnsi="Times New Roman"/>
          <w:sz w:val="24"/>
          <w:szCs w:val="24"/>
        </w:rPr>
      </w:pPr>
      <w:r w:rsidRPr="00AA1014">
        <w:rPr>
          <w:rFonts w:ascii="Times New Roman" w:hAnsi="Times New Roman"/>
          <w:sz w:val="24"/>
          <w:szCs w:val="24"/>
        </w:rPr>
        <w:t xml:space="preserve"> Раздел 3. Ожидаемые результаты</w:t>
      </w:r>
    </w:p>
    <w:p w:rsidR="006C3B5A" w:rsidRPr="00AA7860" w:rsidRDefault="006C3B5A" w:rsidP="006C3B5A">
      <w:pPr>
        <w:pStyle w:val="ab"/>
        <w:ind w:left="58" w:hanging="58"/>
        <w:jc w:val="both"/>
        <w:rPr>
          <w:rFonts w:ascii="Times New Roman" w:hAnsi="Times New Roman"/>
          <w:sz w:val="20"/>
          <w:szCs w:val="20"/>
          <w:highlight w:val="gree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"/>
        <w:gridCol w:w="1908"/>
        <w:gridCol w:w="2409"/>
        <w:gridCol w:w="1843"/>
        <w:gridCol w:w="1276"/>
        <w:gridCol w:w="1134"/>
        <w:gridCol w:w="850"/>
      </w:tblGrid>
      <w:tr w:rsidR="006C3B5A" w:rsidRPr="00243B6B" w:rsidTr="00905247">
        <w:tc>
          <w:tcPr>
            <w:tcW w:w="1276" w:type="dxa"/>
            <w:vAlign w:val="center"/>
          </w:tcPr>
          <w:p w:rsidR="006C3B5A" w:rsidRPr="00243B6B" w:rsidRDefault="006C3B5A" w:rsidP="00905247">
            <w:pPr>
              <w:pStyle w:val="ab"/>
              <w:ind w:left="743" w:hanging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243B6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2409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Решаемые проблемы</w:t>
            </w:r>
          </w:p>
        </w:tc>
        <w:tc>
          <w:tcPr>
            <w:tcW w:w="1843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>оличественный показатель достижения задачи</w:t>
            </w:r>
          </w:p>
        </w:tc>
        <w:tc>
          <w:tcPr>
            <w:tcW w:w="1276" w:type="dxa"/>
            <w:vAlign w:val="center"/>
          </w:tcPr>
          <w:p w:rsidR="006C3B5A" w:rsidRPr="00243B6B" w:rsidRDefault="006C3B5A" w:rsidP="00905247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Сроки реализации мероприятий</w:t>
            </w:r>
          </w:p>
        </w:tc>
        <w:tc>
          <w:tcPr>
            <w:tcW w:w="1134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Ожидаемый социально-экономический эффект (индикатор программы СЭР)</w:t>
            </w:r>
          </w:p>
        </w:tc>
        <w:tc>
          <w:tcPr>
            <w:tcW w:w="850" w:type="dxa"/>
            <w:vAlign w:val="center"/>
          </w:tcPr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Отв.</w:t>
            </w:r>
          </w:p>
          <w:p w:rsidR="006C3B5A" w:rsidRPr="00243B6B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3B6B">
              <w:rPr>
                <w:rFonts w:ascii="Times New Roman" w:hAnsi="Times New Roman"/>
                <w:sz w:val="18"/>
                <w:szCs w:val="18"/>
              </w:rPr>
              <w:t>исп</w:t>
            </w:r>
            <w:proofErr w:type="spellEnd"/>
            <w:r w:rsidRPr="00243B6B">
              <w:rPr>
                <w:rFonts w:ascii="Times New Roman" w:hAnsi="Times New Roman"/>
                <w:sz w:val="18"/>
                <w:szCs w:val="18"/>
              </w:rPr>
              <w:t>-ль</w:t>
            </w:r>
          </w:p>
        </w:tc>
      </w:tr>
      <w:tr w:rsidR="006C3B5A" w:rsidRPr="00243B6B" w:rsidTr="00905247">
        <w:tc>
          <w:tcPr>
            <w:tcW w:w="10773" w:type="dxa"/>
            <w:gridSpan w:val="8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 xml:space="preserve">Цель </w:t>
            </w:r>
            <w:r>
              <w:rPr>
                <w:rFonts w:ascii="Times New Roman" w:hAnsi="Times New Roman"/>
                <w:sz w:val="18"/>
                <w:szCs w:val="18"/>
              </w:rPr>
              <w:t>подпрограммы</w:t>
            </w:r>
            <w:r w:rsidRPr="006A450A">
              <w:rPr>
                <w:rFonts w:ascii="Times New Roman" w:hAnsi="Times New Roman"/>
                <w:sz w:val="18"/>
                <w:szCs w:val="18"/>
              </w:rPr>
              <w:t>:</w:t>
            </w:r>
            <w:r w:rsidRPr="006A450A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 Повышение уровня благоустройства мест массового отдыха населения (городского парка) </w:t>
            </w:r>
          </w:p>
        </w:tc>
      </w:tr>
      <w:tr w:rsidR="006C3B5A" w:rsidRPr="00243B6B" w:rsidTr="00905247">
        <w:trPr>
          <w:trHeight w:val="2922"/>
        </w:trPr>
        <w:tc>
          <w:tcPr>
            <w:tcW w:w="1353" w:type="dxa"/>
            <w:gridSpan w:val="2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B6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08" w:type="dxa"/>
            <w:shd w:val="clear" w:color="auto" w:fill="auto"/>
          </w:tcPr>
          <w:p w:rsidR="006C3B5A" w:rsidRPr="00944835" w:rsidRDefault="006C3B5A" w:rsidP="00905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835">
              <w:rPr>
                <w:rFonts w:ascii="Times New Roman" w:hAnsi="Times New Roman" w:cs="Times New Roman"/>
                <w:sz w:val="18"/>
                <w:szCs w:val="18"/>
              </w:rPr>
              <w:t xml:space="preserve">1.Благоустрово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 массового отдыха населения (городского парка).</w:t>
            </w:r>
          </w:p>
          <w:p w:rsidR="006C3B5A" w:rsidRPr="00243B6B" w:rsidRDefault="006C3B5A" w:rsidP="0090524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Отсутствие освещения внутри территорий парка 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орода; отсутствие дорожно-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тропиночных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сетей с твердым покрытием; отсутствие зон отдыха, спортивных площадок на территории парка. </w:t>
            </w:r>
          </w:p>
        </w:tc>
        <w:tc>
          <w:tcPr>
            <w:tcW w:w="1843" w:type="dxa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благоустроенных участков на территории городского парка;</w:t>
            </w: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3B5A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2018 -</w:t>
            </w:r>
          </w:p>
          <w:p w:rsidR="006C3B5A" w:rsidRPr="00FE05B1" w:rsidRDefault="006C3B5A" w:rsidP="0090524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гг.</w:t>
            </w:r>
          </w:p>
        </w:tc>
        <w:tc>
          <w:tcPr>
            <w:tcW w:w="1134" w:type="dxa"/>
            <w:shd w:val="clear" w:color="auto" w:fill="auto"/>
          </w:tcPr>
          <w:p w:rsidR="006C3B5A" w:rsidRDefault="006C3B5A" w:rsidP="0090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Увеличений количества благоустроенных территорий,</w:t>
            </w:r>
          </w:p>
          <w:p w:rsidR="006C3B5A" w:rsidRPr="00243B6B" w:rsidRDefault="006C3B5A" w:rsidP="00905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городского парка</w:t>
            </w:r>
          </w:p>
        </w:tc>
        <w:tc>
          <w:tcPr>
            <w:tcW w:w="850" w:type="dxa"/>
          </w:tcPr>
          <w:p w:rsidR="006C3B5A" w:rsidRPr="00243B6B" w:rsidRDefault="006C3B5A" w:rsidP="00905247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243B6B">
              <w:rPr>
                <w:rFonts w:ascii="Times New Roman" w:hAnsi="Times New Roman"/>
                <w:sz w:val="18"/>
                <w:szCs w:val="18"/>
              </w:rPr>
              <w:t>ГХ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6C3B5A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</w:p>
    <w:p w:rsidR="006C3B5A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</w:p>
    <w:p w:rsidR="006C3B5A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</w:p>
    <w:p w:rsidR="006C3B5A" w:rsidRPr="003630B7" w:rsidRDefault="006C3B5A" w:rsidP="006C3B5A">
      <w:pPr>
        <w:widowControl w:val="0"/>
        <w:autoSpaceDE w:val="0"/>
        <w:autoSpaceDN w:val="0"/>
        <w:spacing w:line="276" w:lineRule="auto"/>
        <w:jc w:val="both"/>
        <w:rPr>
          <w:sz w:val="28"/>
          <w:szCs w:val="20"/>
        </w:rPr>
        <w:sectPr w:rsidR="006C3B5A" w:rsidRPr="003630B7" w:rsidSect="00E12977">
          <w:headerReference w:type="first" r:id="rId10"/>
          <w:pgSz w:w="11906" w:h="16838"/>
          <w:pgMar w:top="142" w:right="566" w:bottom="284" w:left="720" w:header="426" w:footer="363" w:gutter="0"/>
          <w:cols w:space="708"/>
          <w:titlePg/>
          <w:docGrid w:linePitch="381"/>
        </w:sectPr>
      </w:pPr>
    </w:p>
    <w:p w:rsidR="006C3B5A" w:rsidRDefault="006C3B5A" w:rsidP="006C3B5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</w:p>
    <w:p w:rsidR="006C3B5A" w:rsidRDefault="006C3B5A" w:rsidP="006C3B5A">
      <w:pPr>
        <w:pStyle w:val="ConsPlusNormal"/>
        <w:ind w:firstLine="851"/>
        <w:jc w:val="center"/>
        <w:outlineLvl w:val="1"/>
      </w:pPr>
    </w:p>
    <w:p w:rsidR="006C3B5A" w:rsidRDefault="006C3B5A" w:rsidP="006C3B5A">
      <w:pPr>
        <w:pStyle w:val="ConsPlusNormal"/>
        <w:ind w:firstLine="0"/>
        <w:outlineLvl w:val="1"/>
      </w:pPr>
    </w:p>
    <w:p w:rsidR="006C3B5A" w:rsidRPr="00963442" w:rsidRDefault="006C3B5A" w:rsidP="006C3B5A">
      <w:pPr>
        <w:tabs>
          <w:tab w:val="left" w:pos="7350"/>
        </w:tabs>
        <w:jc w:val="right"/>
      </w:pPr>
      <w:r>
        <w:rPr>
          <w:sz w:val="20"/>
          <w:szCs w:val="20"/>
        </w:rPr>
        <w:tab/>
      </w:r>
      <w:r>
        <w:t>Приложение 3</w:t>
      </w:r>
    </w:p>
    <w:p w:rsidR="006C3B5A" w:rsidRDefault="006C3B5A" w:rsidP="006C3B5A">
      <w:pPr>
        <w:jc w:val="center"/>
      </w:pPr>
    </w:p>
    <w:p w:rsidR="006C3B5A" w:rsidRPr="00E903F5" w:rsidRDefault="006C3B5A" w:rsidP="006C3B5A">
      <w:pPr>
        <w:jc w:val="center"/>
      </w:pPr>
      <w:r w:rsidRPr="00E903F5">
        <w:t>Раздел 4. Целевые индикаторы</w:t>
      </w:r>
    </w:p>
    <w:p w:rsidR="006C3B5A" w:rsidRPr="00A65E1D" w:rsidRDefault="006C3B5A" w:rsidP="006C3B5A">
      <w:pPr>
        <w:rPr>
          <w:sz w:val="18"/>
          <w:szCs w:val="20"/>
        </w:rPr>
      </w:pPr>
    </w:p>
    <w:p w:rsidR="006C3B5A" w:rsidRPr="00A65E1D" w:rsidRDefault="006C3B5A" w:rsidP="006C3B5A">
      <w:pPr>
        <w:jc w:val="center"/>
        <w:rPr>
          <w:sz w:val="18"/>
          <w:szCs w:val="20"/>
        </w:rPr>
      </w:pPr>
    </w:p>
    <w:p w:rsidR="006C3B5A" w:rsidRPr="00A65E1D" w:rsidRDefault="006C3B5A" w:rsidP="006C3B5A">
      <w:pPr>
        <w:jc w:val="center"/>
        <w:rPr>
          <w:sz w:val="18"/>
          <w:szCs w:val="20"/>
        </w:rPr>
      </w:pPr>
    </w:p>
    <w:tbl>
      <w:tblPr>
        <w:tblW w:w="1020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173"/>
        <w:gridCol w:w="567"/>
        <w:gridCol w:w="709"/>
        <w:gridCol w:w="1134"/>
        <w:gridCol w:w="850"/>
        <w:gridCol w:w="851"/>
        <w:gridCol w:w="850"/>
        <w:gridCol w:w="864"/>
        <w:gridCol w:w="864"/>
        <w:gridCol w:w="864"/>
      </w:tblGrid>
      <w:tr w:rsidR="006C3B5A" w:rsidRPr="00A65E1D" w:rsidTr="00905247">
        <w:trPr>
          <w:trHeight w:val="480"/>
          <w:tblCellSpacing w:w="5" w:type="nil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 xml:space="preserve">N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E903F5">
              <w:rPr>
                <w:rFonts w:eastAsia="Calibri"/>
                <w:sz w:val="20"/>
                <w:szCs w:val="20"/>
              </w:rPr>
              <w:t>На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и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мено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  <w:t>пока-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зате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ля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 xml:space="preserve">Ед. </w:t>
            </w:r>
            <w:r w:rsidRPr="00E903F5">
              <w:rPr>
                <w:rFonts w:eastAsia="Calibri"/>
                <w:sz w:val="20"/>
                <w:szCs w:val="20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>Фо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р-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мула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рас- 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чета </w:t>
            </w:r>
            <w:r w:rsidRPr="00E903F5">
              <w:rPr>
                <w:rFonts w:eastAsia="Calibri"/>
                <w:sz w:val="20"/>
                <w:szCs w:val="20"/>
              </w:rPr>
              <w:br/>
              <w:t>&lt;***&gt;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E903F5">
              <w:rPr>
                <w:rFonts w:eastAsia="Calibri"/>
                <w:sz w:val="20"/>
                <w:szCs w:val="20"/>
              </w:rPr>
              <w:t>Необх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о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димое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 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направ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ление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 </w:t>
            </w:r>
            <w:r w:rsidRPr="00E903F5">
              <w:rPr>
                <w:rFonts w:eastAsia="Calibri"/>
                <w:sz w:val="20"/>
                <w:szCs w:val="20"/>
              </w:rPr>
              <w:br/>
              <w:t>измене-</w:t>
            </w:r>
            <w:r w:rsidRPr="00E903F5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E903F5">
              <w:rPr>
                <w:rFonts w:eastAsia="Calibri"/>
                <w:sz w:val="20"/>
                <w:szCs w:val="20"/>
              </w:rPr>
              <w:t>ний</w:t>
            </w:r>
            <w:proofErr w:type="spellEnd"/>
            <w:r w:rsidRPr="00E903F5">
              <w:rPr>
                <w:rFonts w:eastAsia="Calibri"/>
                <w:sz w:val="20"/>
                <w:szCs w:val="20"/>
              </w:rPr>
              <w:t xml:space="preserve"> (&gt;,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&lt;, 0)  &lt;*&gt;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</w:t>
            </w:r>
            <w:r w:rsidRPr="00E903F5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6C3B5A" w:rsidRPr="00E903F5" w:rsidRDefault="006C3B5A" w:rsidP="0090524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5A" w:rsidRPr="00E903F5" w:rsidRDefault="006C3B5A" w:rsidP="00905247">
            <w:pPr>
              <w:rPr>
                <w:sz w:val="20"/>
                <w:szCs w:val="20"/>
              </w:rPr>
            </w:pPr>
            <w:r w:rsidRPr="00E903F5">
              <w:rPr>
                <w:rFonts w:eastAsia="Calibri"/>
                <w:sz w:val="20"/>
                <w:szCs w:val="20"/>
              </w:rPr>
              <w:t>Темпы</w:t>
            </w:r>
            <w:r w:rsidRPr="00E903F5">
              <w:rPr>
                <w:rFonts w:eastAsia="Calibri"/>
                <w:sz w:val="20"/>
                <w:szCs w:val="20"/>
              </w:rPr>
              <w:br/>
              <w:t>пр</w:t>
            </w:r>
            <w:proofErr w:type="gramStart"/>
            <w:r w:rsidRPr="00E903F5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E903F5">
              <w:rPr>
                <w:rFonts w:eastAsia="Calibri"/>
                <w:sz w:val="20"/>
                <w:szCs w:val="20"/>
              </w:rPr>
              <w:t xml:space="preserve"> </w:t>
            </w:r>
            <w:r w:rsidRPr="00E903F5">
              <w:rPr>
                <w:rFonts w:eastAsia="Calibri"/>
                <w:sz w:val="20"/>
                <w:szCs w:val="20"/>
              </w:rPr>
              <w:br/>
              <w:t>роста</w:t>
            </w:r>
            <w:r w:rsidRPr="00E903F5">
              <w:rPr>
                <w:rFonts w:eastAsia="Calibri"/>
                <w:sz w:val="20"/>
                <w:szCs w:val="20"/>
              </w:rPr>
              <w:br/>
              <w:t>&lt;**&gt;</w:t>
            </w:r>
          </w:p>
        </w:tc>
      </w:tr>
      <w:tr w:rsidR="006C3B5A" w:rsidRPr="00617BD5" w:rsidTr="00905247">
        <w:trPr>
          <w:trHeight w:val="800"/>
          <w:tblCellSpacing w:w="5" w:type="nil"/>
          <w:jc w:val="center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2018г.</w:t>
            </w:r>
            <w:r w:rsidRPr="00E903F5">
              <w:rPr>
                <w:rFonts w:eastAsia="Calibri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2019г.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2020г.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E903F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C3B5A" w:rsidRPr="00D82122" w:rsidTr="0090524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82122" w:rsidRDefault="006C3B5A" w:rsidP="00905247">
            <w:pPr>
              <w:jc w:val="center"/>
              <w:rPr>
                <w:rFonts w:eastAsia="Calibri"/>
                <w:sz w:val="18"/>
                <w:szCs w:val="18"/>
              </w:rPr>
            </w:pPr>
            <w:r w:rsidRPr="00D82122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6C3B5A" w:rsidRPr="00617BD5" w:rsidTr="00905247">
        <w:trPr>
          <w:tblCellSpacing w:w="5" w:type="nil"/>
          <w:jc w:val="center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617BD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17BD5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617BD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мест массового отдыха населения (городского парка)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617BD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617BD5" w:rsidRDefault="00997F26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Сведения КУГХ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BA4E9D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DD0EFE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617BD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617BD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A" w:rsidRPr="00617BD5" w:rsidRDefault="006C3B5A" w:rsidP="009052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33,3</w:t>
            </w:r>
          </w:p>
        </w:tc>
      </w:tr>
    </w:tbl>
    <w:p w:rsidR="006C3B5A" w:rsidRDefault="006C3B5A" w:rsidP="006C3B5A">
      <w:pPr>
        <w:pStyle w:val="ab"/>
        <w:rPr>
          <w:rFonts w:ascii="Times New Roman" w:hAnsi="Times New Roman"/>
          <w:b/>
          <w:sz w:val="24"/>
          <w:szCs w:val="24"/>
        </w:rPr>
      </w:pPr>
    </w:p>
    <w:p w:rsidR="006C3B5A" w:rsidRDefault="006C3B5A" w:rsidP="006C3B5A">
      <w:pPr>
        <w:ind w:left="-513" w:firstLine="1233"/>
        <w:jc w:val="center"/>
      </w:pPr>
      <w:r>
        <w:t xml:space="preserve">Раздел 5.  Срок реализации </w:t>
      </w:r>
    </w:p>
    <w:p w:rsidR="006C3B5A" w:rsidRDefault="006C3B5A" w:rsidP="006C3B5A">
      <w:pPr>
        <w:ind w:left="-513" w:firstLine="1233"/>
        <w:jc w:val="center"/>
      </w:pPr>
    </w:p>
    <w:p w:rsidR="006C3B5A" w:rsidRDefault="006C3B5A" w:rsidP="006C3B5A">
      <w:pPr>
        <w:ind w:left="-513" w:firstLine="1233"/>
      </w:pPr>
      <w:r>
        <w:t xml:space="preserve">Реализация муниципальной подпрограммы </w:t>
      </w:r>
      <w:r w:rsidRPr="00BA4E9D">
        <w:t xml:space="preserve"> - </w:t>
      </w:r>
      <w:r>
        <w:t>2018-2022 год.</w:t>
      </w:r>
    </w:p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6C3B5A" w:rsidRDefault="006C3B5A" w:rsidP="006C3B5A"/>
    <w:p w:rsidR="00FE05B1" w:rsidRPr="00D14DDD" w:rsidRDefault="00FE05B1" w:rsidP="00A80CBC">
      <w:pPr>
        <w:autoSpaceDE w:val="0"/>
        <w:autoSpaceDN w:val="0"/>
        <w:adjustRightInd w:val="0"/>
        <w:rPr>
          <w:b/>
        </w:rPr>
        <w:sectPr w:rsidR="00FE05B1" w:rsidRPr="00D14DDD" w:rsidSect="00D26299">
          <w:pgSz w:w="11906" w:h="16838"/>
          <w:pgMar w:top="142" w:right="1133" w:bottom="142" w:left="709" w:header="709" w:footer="709" w:gutter="0"/>
          <w:cols w:space="708"/>
          <w:docGrid w:linePitch="360"/>
        </w:sectPr>
      </w:pPr>
    </w:p>
    <w:p w:rsidR="00FE05B1" w:rsidRPr="00963442" w:rsidRDefault="00963442" w:rsidP="003A481C">
      <w:pPr>
        <w:tabs>
          <w:tab w:val="left" w:pos="13210"/>
        </w:tabs>
        <w:autoSpaceDE w:val="0"/>
        <w:autoSpaceDN w:val="0"/>
        <w:adjustRightInd w:val="0"/>
        <w:jc w:val="right"/>
      </w:pPr>
      <w:r w:rsidRPr="00963442">
        <w:lastRenderedPageBreak/>
        <w:t>Приложение 4</w:t>
      </w:r>
    </w:p>
    <w:p w:rsidR="00963442" w:rsidRDefault="00963442" w:rsidP="00FE05B1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451792" w:rsidRDefault="00FE05B1" w:rsidP="003A481C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2F7F2C">
        <w:rPr>
          <w:rFonts w:eastAsia="Calibri"/>
          <w:b/>
          <w:bCs/>
          <w:sz w:val="18"/>
          <w:szCs w:val="18"/>
        </w:rPr>
        <w:t>РАЗДЕЛ</w:t>
      </w:r>
      <w:r w:rsidR="003A481C">
        <w:rPr>
          <w:rFonts w:eastAsia="Calibri"/>
          <w:b/>
          <w:bCs/>
          <w:sz w:val="18"/>
          <w:szCs w:val="18"/>
        </w:rPr>
        <w:t xml:space="preserve"> 6. ПЛАН ПРОГРАММНЫХ МЕРОПРИЯТИЙ</w:t>
      </w:r>
    </w:p>
    <w:tbl>
      <w:tblPr>
        <w:tblW w:w="145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8"/>
        <w:gridCol w:w="17"/>
        <w:gridCol w:w="2433"/>
        <w:gridCol w:w="16"/>
        <w:gridCol w:w="1120"/>
        <w:gridCol w:w="1280"/>
        <w:gridCol w:w="756"/>
        <w:gridCol w:w="64"/>
        <w:gridCol w:w="692"/>
        <w:gridCol w:w="8"/>
        <w:gridCol w:w="856"/>
        <w:gridCol w:w="959"/>
        <w:gridCol w:w="874"/>
        <w:gridCol w:w="960"/>
        <w:gridCol w:w="994"/>
        <w:gridCol w:w="992"/>
        <w:gridCol w:w="993"/>
        <w:gridCol w:w="952"/>
        <w:gridCol w:w="30"/>
      </w:tblGrid>
      <w:tr w:rsidR="00D82122" w:rsidRPr="003A481C" w:rsidTr="00EC0AA9">
        <w:trPr>
          <w:gridAfter w:val="1"/>
          <w:wAfter w:w="30" w:type="dxa"/>
          <w:trHeight w:val="360"/>
          <w:tblCellSpacing w:w="5" w:type="nil"/>
          <w:jc w:val="center"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N </w:t>
            </w:r>
            <w:r w:rsidRPr="003A481C">
              <w:rPr>
                <w:sz w:val="18"/>
                <w:szCs w:val="18"/>
              </w:rPr>
              <w:br/>
            </w:r>
            <w:proofErr w:type="gramStart"/>
            <w:r w:rsidRPr="003A481C">
              <w:rPr>
                <w:sz w:val="18"/>
                <w:szCs w:val="18"/>
              </w:rPr>
              <w:t>п</w:t>
            </w:r>
            <w:proofErr w:type="gramEnd"/>
            <w:r w:rsidRPr="003A481C">
              <w:rPr>
                <w:sz w:val="18"/>
                <w:szCs w:val="18"/>
              </w:rPr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Наименование   </w:t>
            </w:r>
            <w:r w:rsidRPr="003A481C">
              <w:rPr>
                <w:sz w:val="18"/>
                <w:szCs w:val="18"/>
              </w:rPr>
              <w:br/>
              <w:t xml:space="preserve">  подпрограммы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  основного    </w:t>
            </w:r>
            <w:r w:rsidRPr="003A481C">
              <w:rPr>
                <w:sz w:val="18"/>
                <w:szCs w:val="18"/>
              </w:rPr>
              <w:br/>
              <w:t xml:space="preserve">  мероприятия,   </w:t>
            </w:r>
            <w:r w:rsidRPr="003A481C">
              <w:rPr>
                <w:sz w:val="18"/>
                <w:szCs w:val="18"/>
              </w:rPr>
              <w:br/>
              <w:t xml:space="preserve">   мероприятий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мероприятий,   </w:t>
            </w:r>
            <w:r w:rsidRPr="003A481C">
              <w:rPr>
                <w:sz w:val="18"/>
                <w:szCs w:val="18"/>
              </w:rPr>
              <w:br/>
              <w:t xml:space="preserve">  реализуемых в  </w:t>
            </w:r>
            <w:r w:rsidRPr="003A481C">
              <w:rPr>
                <w:sz w:val="18"/>
                <w:szCs w:val="18"/>
              </w:rPr>
              <w:br/>
              <w:t xml:space="preserve">рамках основного </w:t>
            </w:r>
            <w:r w:rsidRPr="003A481C">
              <w:rPr>
                <w:sz w:val="18"/>
                <w:szCs w:val="18"/>
              </w:rPr>
              <w:br/>
              <w:t xml:space="preserve">   мероприятия   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Ожид</w:t>
            </w:r>
            <w:proofErr w:type="gramStart"/>
            <w:r w:rsidRPr="003A481C">
              <w:rPr>
                <w:sz w:val="18"/>
                <w:szCs w:val="18"/>
              </w:rPr>
              <w:t>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емый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соци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ально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эконо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миче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ский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  <w:t>эффект</w:t>
            </w:r>
            <w:r w:rsidRPr="003A481C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Ответственный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испо</w:t>
            </w:r>
            <w:proofErr w:type="gramStart"/>
            <w:r w:rsidRPr="003A481C">
              <w:rPr>
                <w:sz w:val="18"/>
                <w:szCs w:val="18"/>
              </w:rPr>
              <w:t>л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нитель</w:t>
            </w:r>
            <w:proofErr w:type="spellEnd"/>
            <w:r w:rsidRPr="003A481C">
              <w:rPr>
                <w:sz w:val="18"/>
                <w:szCs w:val="18"/>
              </w:rPr>
              <w:br/>
              <w:t>(</w:t>
            </w:r>
            <w:proofErr w:type="spellStart"/>
            <w:r w:rsidRPr="003A481C">
              <w:rPr>
                <w:sz w:val="18"/>
                <w:szCs w:val="18"/>
              </w:rPr>
              <w:t>соис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>полни-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тели</w:t>
            </w:r>
            <w:proofErr w:type="spellEnd"/>
            <w:r w:rsidRPr="003A481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 Срок    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Исто</w:t>
            </w:r>
            <w:proofErr w:type="gramStart"/>
            <w:r w:rsidRPr="003A481C">
              <w:rPr>
                <w:sz w:val="18"/>
                <w:szCs w:val="18"/>
              </w:rPr>
              <w:t>ч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ники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финан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 xml:space="preserve">сиро-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вания</w:t>
            </w:r>
            <w:proofErr w:type="spellEnd"/>
            <w:r w:rsidRPr="003A48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D82122" w:rsidRPr="003A481C" w:rsidRDefault="00D82122" w:rsidP="00F96D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>
            <w:pPr>
              <w:rPr>
                <w:rFonts w:ascii="Arial" w:hAnsi="Arial" w:cs="Arial"/>
                <w:sz w:val="18"/>
                <w:szCs w:val="18"/>
              </w:rPr>
            </w:pPr>
            <w:r w:rsidRPr="003A481C">
              <w:rPr>
                <w:rFonts w:ascii="Arial" w:hAnsi="Arial" w:cs="Arial"/>
                <w:sz w:val="18"/>
                <w:szCs w:val="18"/>
              </w:rPr>
              <w:t>Финансовые показатели, тыс.</w:t>
            </w:r>
            <w:r w:rsidR="00EC0AA9" w:rsidRPr="003A48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481C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D82122" w:rsidRPr="003A481C" w:rsidTr="00D82122">
        <w:trPr>
          <w:gridAfter w:val="1"/>
          <w:wAfter w:w="30" w:type="dxa"/>
          <w:trHeight w:val="937"/>
          <w:tblCellSpacing w:w="5" w:type="nil"/>
          <w:jc w:val="center"/>
        </w:trPr>
        <w:tc>
          <w:tcPr>
            <w:tcW w:w="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Нач</w:t>
            </w:r>
            <w:proofErr w:type="gramStart"/>
            <w:r w:rsidRPr="003A481C">
              <w:rPr>
                <w:sz w:val="18"/>
                <w:szCs w:val="18"/>
              </w:rPr>
              <w:t>а-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ла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Око</w:t>
            </w:r>
            <w:proofErr w:type="gramStart"/>
            <w:r w:rsidRPr="003A481C">
              <w:rPr>
                <w:sz w:val="18"/>
                <w:szCs w:val="18"/>
              </w:rPr>
              <w:t>н-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чания</w:t>
            </w:r>
            <w:proofErr w:type="spell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 w:rsidP="00451792">
            <w:pPr>
              <w:pStyle w:val="ConsPlusCell"/>
              <w:jc w:val="center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2018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2019 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2020г.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2021г.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2022г. 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итого  </w:t>
            </w:r>
            <w:r w:rsidRPr="003A481C">
              <w:rPr>
                <w:sz w:val="18"/>
                <w:szCs w:val="18"/>
              </w:rPr>
              <w:br/>
              <w:t>(гр. 9 +</w:t>
            </w:r>
            <w:r w:rsidRPr="003A481C">
              <w:rPr>
                <w:sz w:val="18"/>
                <w:szCs w:val="18"/>
              </w:rPr>
              <w:br/>
              <w:t>гр. 11 +</w:t>
            </w:r>
            <w:r w:rsidRPr="003A481C">
              <w:rPr>
                <w:sz w:val="18"/>
                <w:szCs w:val="18"/>
              </w:rPr>
              <w:br/>
              <w:t>гр. 12 +</w:t>
            </w:r>
            <w:r w:rsidRPr="003A481C">
              <w:rPr>
                <w:sz w:val="18"/>
                <w:szCs w:val="18"/>
              </w:rPr>
              <w:br/>
              <w:t>гр. 13 +</w:t>
            </w:r>
            <w:r w:rsidRPr="003A481C">
              <w:rPr>
                <w:sz w:val="18"/>
                <w:szCs w:val="18"/>
              </w:rPr>
              <w:br/>
              <w:t>гр. 14</w:t>
            </w:r>
            <w:proofErr w:type="gramStart"/>
            <w:r w:rsidRPr="003A481C">
              <w:rPr>
                <w:sz w:val="18"/>
                <w:szCs w:val="18"/>
              </w:rPr>
              <w:t xml:space="preserve"> )</w:t>
            </w:r>
            <w:proofErr w:type="gramEnd"/>
            <w:r w:rsidRPr="003A481C">
              <w:rPr>
                <w:sz w:val="18"/>
                <w:szCs w:val="18"/>
              </w:rPr>
              <w:t xml:space="preserve"> </w:t>
            </w:r>
          </w:p>
        </w:tc>
      </w:tr>
      <w:tr w:rsidR="00D82122" w:rsidRPr="003A481C" w:rsidTr="003A481C">
        <w:trPr>
          <w:trHeight w:val="1531"/>
          <w:tblCellSpacing w:w="5" w:type="nil"/>
          <w:jc w:val="center"/>
        </w:trPr>
        <w:tc>
          <w:tcPr>
            <w:tcW w:w="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План 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</w:tr>
      <w:tr w:rsidR="00D82122" w:rsidTr="00EC0AA9">
        <w:trPr>
          <w:tblCellSpacing w:w="5" w:type="nil"/>
          <w:jc w:val="center"/>
        </w:trPr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1 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      2        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3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4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5 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6 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7   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</w:t>
            </w:r>
            <w:r>
              <w:t>9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 </w:t>
            </w:r>
            <w:r>
              <w:t>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1</w:t>
            </w:r>
            <w:r>
              <w:t>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>
              <w:t xml:space="preserve"> 12</w:t>
            </w:r>
            <w:r w:rsidRPr="0081216E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>
              <w:t xml:space="preserve"> 13</w:t>
            </w:r>
            <w:r w:rsidRPr="0081216E"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451792">
            <w:pPr>
              <w:pStyle w:val="ConsPlusCell"/>
            </w:pPr>
            <w:r>
              <w:t>14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>
              <w:t xml:space="preserve">   15</w:t>
            </w:r>
          </w:p>
        </w:tc>
      </w:tr>
      <w:tr w:rsidR="00D82122" w:rsidTr="00EC0AA9">
        <w:trPr>
          <w:tblCellSpacing w:w="5" w:type="nil"/>
          <w:jc w:val="center"/>
        </w:trPr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Программа «Формирование современной городской среды на территории муниципального образования «город Северобайкальск» на 2018-2022 год</w:t>
            </w:r>
            <w:r>
              <w:rPr>
                <w:sz w:val="16"/>
                <w:szCs w:val="16"/>
              </w:rPr>
              <w:t>ы</w:t>
            </w:r>
            <w:r w:rsidRPr="00642DBF">
              <w:rPr>
                <w:sz w:val="16"/>
                <w:szCs w:val="16"/>
              </w:rPr>
              <w:t>»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</w:tr>
      <w:tr w:rsidR="00D82122" w:rsidTr="00EC0AA9">
        <w:trPr>
          <w:tblCellSpacing w:w="5" w:type="nil"/>
          <w:jc w:val="center"/>
        </w:trPr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Подпрограмма 1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45179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451792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451792">
            <w:pPr>
              <w:pStyle w:val="ConsPlusCell"/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451792">
            <w:pPr>
              <w:pStyle w:val="ConsPlusCell"/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451792">
            <w:pPr>
              <w:pStyle w:val="ConsPlusCell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F96D1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224352">
            <w:pPr>
              <w:pStyle w:val="ConsPlusCell"/>
              <w:rPr>
                <w:sz w:val="16"/>
                <w:szCs w:val="16"/>
              </w:rPr>
            </w:pPr>
          </w:p>
        </w:tc>
      </w:tr>
      <w:tr w:rsidR="00D82122" w:rsidTr="00EC0AA9">
        <w:trPr>
          <w:tblCellSpacing w:w="5" w:type="nil"/>
          <w:jc w:val="center"/>
        </w:trPr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 xml:space="preserve">Мероприятие 1.      </w:t>
            </w:r>
          </w:p>
          <w:p w:rsidR="00D82122" w:rsidRPr="00642DBF" w:rsidRDefault="00D82122" w:rsidP="007463BA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 xml:space="preserve">Благоустройство дворовых территорий жилых домов 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МКУ «КУГХ»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2018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2022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Всего: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ФБ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РБ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МБ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D82122" w:rsidRPr="00D36EB6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D82122" w:rsidRPr="00D36EB6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D82122" w:rsidRPr="00D36EB6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9" w:rsidRDefault="00822209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822209" w:rsidRP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D82122" w:rsidRPr="00D36EB6" w:rsidRDefault="00D82122" w:rsidP="000F5420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F96D11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D82122" w:rsidRPr="00D36EB6" w:rsidRDefault="00D82122" w:rsidP="00F96D11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D82122" w:rsidRPr="00D36EB6" w:rsidRDefault="00D82122" w:rsidP="00F96D11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D82122" w:rsidRPr="00D36EB6" w:rsidRDefault="00D82122" w:rsidP="00F96D11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2435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36 466,44</w:t>
            </w:r>
          </w:p>
        </w:tc>
      </w:tr>
      <w:tr w:rsidR="00D82122" w:rsidTr="00EC0AA9">
        <w:trPr>
          <w:tblCellSpacing w:w="5" w:type="nil"/>
          <w:jc w:val="center"/>
        </w:trPr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Мероприятие 2.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Благоустройство общественных территорий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Задача 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МКУ «КУГХ»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2018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2022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Всего: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ФБ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РБ</w:t>
            </w:r>
          </w:p>
          <w:p w:rsidR="00D82122" w:rsidRPr="00642DBF" w:rsidRDefault="00D82122" w:rsidP="00451792">
            <w:pPr>
              <w:rPr>
                <w:rFonts w:ascii="Arial" w:hAnsi="Arial" w:cs="Arial"/>
                <w:sz w:val="16"/>
                <w:szCs w:val="16"/>
              </w:rPr>
            </w:pPr>
            <w:r w:rsidRPr="00642DBF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D82122" w:rsidRPr="00D36EB6" w:rsidRDefault="00D82122" w:rsidP="00451792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D82122" w:rsidRPr="00D36EB6" w:rsidRDefault="00D82122" w:rsidP="00451792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D82122" w:rsidRPr="00D36EB6" w:rsidRDefault="00D82122" w:rsidP="00451792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822209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2209" w:rsidRDefault="00822209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2209" w:rsidRDefault="00822209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2209" w:rsidRPr="00D36EB6" w:rsidRDefault="00822209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F95EAD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D82122" w:rsidRPr="00D36EB6" w:rsidRDefault="00D82122" w:rsidP="00F95EAD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D82122" w:rsidRPr="00D36EB6" w:rsidRDefault="00D82122" w:rsidP="00F95EAD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D82122" w:rsidRPr="00D36EB6" w:rsidRDefault="00D82122" w:rsidP="00F95EAD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F95EAD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D82122" w:rsidRPr="00D36EB6" w:rsidRDefault="00D82122" w:rsidP="00F95EAD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D82122" w:rsidRPr="00D36EB6" w:rsidRDefault="00D82122" w:rsidP="00F95EAD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D82122" w:rsidRPr="00D36EB6" w:rsidRDefault="00D82122" w:rsidP="00F95EAD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F95EAD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D82122" w:rsidRPr="00D36EB6" w:rsidRDefault="00D82122" w:rsidP="00F95EAD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D82122" w:rsidRPr="00D36EB6" w:rsidRDefault="00D82122" w:rsidP="00F95EAD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D82122" w:rsidRPr="00D36EB6" w:rsidRDefault="00D82122" w:rsidP="00F95EAD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F96D11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D82122" w:rsidRPr="00D36EB6" w:rsidRDefault="00D82122" w:rsidP="00F96D11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D82122" w:rsidRPr="00D36EB6" w:rsidRDefault="00D82122" w:rsidP="00F96D11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D82122" w:rsidRPr="00D36EB6" w:rsidRDefault="00D82122" w:rsidP="00F96D11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F95EAD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18 583,20</w:t>
            </w:r>
          </w:p>
        </w:tc>
      </w:tr>
      <w:tr w:rsidR="00D82122" w:rsidRPr="00F95EAD" w:rsidTr="006527FD">
        <w:trPr>
          <w:trHeight w:val="918"/>
          <w:tblCellSpacing w:w="5" w:type="nil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642DBF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Подпрограмма 2 Благоустройство мест массового отдыха населения (городского парка)</w:t>
            </w:r>
          </w:p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</w:tr>
      <w:tr w:rsidR="00D82122" w:rsidRPr="00F95EAD" w:rsidTr="00EC0AA9">
        <w:trPr>
          <w:tblCellSpacing w:w="5" w:type="nil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642DBF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Мероприятие 1.</w:t>
            </w:r>
          </w:p>
          <w:p w:rsidR="00D82122" w:rsidRPr="00642DBF" w:rsidRDefault="00D82122" w:rsidP="00642DBF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МКУ «КУГХ»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2018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2022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Всего:</w:t>
            </w:r>
          </w:p>
          <w:p w:rsidR="00D82122" w:rsidRPr="00642DBF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ФБ</w:t>
            </w:r>
          </w:p>
          <w:p w:rsidR="00D82122" w:rsidRPr="00642DBF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РБ</w:t>
            </w:r>
          </w:p>
          <w:p w:rsidR="00D82122" w:rsidRPr="00642DBF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МБ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86654" w:rsidRDefault="000755E0" w:rsidP="0068665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6527FD">
              <w:rPr>
                <w:sz w:val="16"/>
                <w:szCs w:val="16"/>
              </w:rPr>
              <w:t>8,976</w:t>
            </w:r>
          </w:p>
          <w:p w:rsidR="00D82122" w:rsidRPr="00686654" w:rsidRDefault="000755E0" w:rsidP="0068665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333,848</w:t>
            </w:r>
          </w:p>
          <w:p w:rsidR="00D82122" w:rsidRPr="00686654" w:rsidRDefault="000755E0" w:rsidP="00686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25,128</w:t>
            </w:r>
          </w:p>
          <w:p w:rsidR="00D82122" w:rsidRPr="00686654" w:rsidRDefault="000755E0" w:rsidP="00686654"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82122" w:rsidRPr="00686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9" w:rsidRPr="00F95EAD" w:rsidRDefault="00822209" w:rsidP="0082220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398,977</w:t>
            </w:r>
          </w:p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352,449</w:t>
            </w:r>
          </w:p>
          <w:p w:rsidR="00D82122" w:rsidRPr="00686654" w:rsidRDefault="00D82122" w:rsidP="00686654">
            <w:pPr>
              <w:rPr>
                <w:rFonts w:ascii="Arial" w:hAnsi="Arial" w:cs="Arial"/>
                <w:sz w:val="16"/>
                <w:szCs w:val="16"/>
              </w:rPr>
            </w:pPr>
            <w:r w:rsidRPr="00686654">
              <w:rPr>
                <w:rFonts w:ascii="Arial" w:hAnsi="Arial" w:cs="Arial"/>
                <w:sz w:val="16"/>
                <w:szCs w:val="16"/>
              </w:rPr>
              <w:t>26,528</w:t>
            </w:r>
          </w:p>
          <w:p w:rsidR="00D82122" w:rsidRPr="00D36EB6" w:rsidRDefault="000755E0" w:rsidP="0068665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2122" w:rsidRPr="00686654"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398,977</w:t>
            </w:r>
          </w:p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352,449</w:t>
            </w:r>
          </w:p>
          <w:p w:rsidR="00D82122" w:rsidRPr="00686654" w:rsidRDefault="00D82122" w:rsidP="00686654">
            <w:pPr>
              <w:rPr>
                <w:rFonts w:ascii="Arial" w:hAnsi="Arial" w:cs="Arial"/>
                <w:sz w:val="16"/>
                <w:szCs w:val="16"/>
              </w:rPr>
            </w:pPr>
            <w:r w:rsidRPr="00686654">
              <w:rPr>
                <w:rFonts w:ascii="Arial" w:hAnsi="Arial" w:cs="Arial"/>
                <w:sz w:val="16"/>
                <w:szCs w:val="16"/>
              </w:rPr>
              <w:t>26,528</w:t>
            </w:r>
          </w:p>
          <w:p w:rsidR="00D82122" w:rsidRPr="00D36EB6" w:rsidRDefault="000755E0" w:rsidP="0068665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2122" w:rsidRPr="0068665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398,977</w:t>
            </w:r>
          </w:p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352,449</w:t>
            </w:r>
          </w:p>
          <w:p w:rsidR="00D82122" w:rsidRPr="00686654" w:rsidRDefault="00D82122" w:rsidP="00686654">
            <w:pPr>
              <w:rPr>
                <w:rFonts w:ascii="Arial" w:hAnsi="Arial" w:cs="Arial"/>
                <w:sz w:val="16"/>
                <w:szCs w:val="16"/>
              </w:rPr>
            </w:pPr>
            <w:r w:rsidRPr="00686654">
              <w:rPr>
                <w:rFonts w:ascii="Arial" w:hAnsi="Arial" w:cs="Arial"/>
                <w:sz w:val="16"/>
                <w:szCs w:val="16"/>
              </w:rPr>
              <w:t>26,528</w:t>
            </w:r>
          </w:p>
          <w:p w:rsidR="00D82122" w:rsidRPr="00D36EB6" w:rsidRDefault="000755E0" w:rsidP="0068665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2122" w:rsidRPr="0068665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398,977</w:t>
            </w:r>
          </w:p>
          <w:p w:rsidR="00D82122" w:rsidRPr="00686654" w:rsidRDefault="00D82122" w:rsidP="00686654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352,449</w:t>
            </w:r>
          </w:p>
          <w:p w:rsidR="00D82122" w:rsidRPr="00686654" w:rsidRDefault="00D82122" w:rsidP="00686654">
            <w:pPr>
              <w:rPr>
                <w:rFonts w:ascii="Arial" w:hAnsi="Arial" w:cs="Arial"/>
                <w:sz w:val="16"/>
                <w:szCs w:val="16"/>
              </w:rPr>
            </w:pPr>
            <w:r w:rsidRPr="00686654">
              <w:rPr>
                <w:rFonts w:ascii="Arial" w:hAnsi="Arial" w:cs="Arial"/>
                <w:sz w:val="16"/>
                <w:szCs w:val="16"/>
              </w:rPr>
              <w:t>26,528</w:t>
            </w:r>
          </w:p>
          <w:p w:rsidR="00D82122" w:rsidRPr="00D36EB6" w:rsidRDefault="000755E0" w:rsidP="0068665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2122" w:rsidRPr="00686654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86654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1994,885</w:t>
            </w:r>
          </w:p>
        </w:tc>
      </w:tr>
      <w:tr w:rsidR="00D82122" w:rsidRPr="00F95EAD" w:rsidTr="00EC0AA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Итого:                                                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6527FD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1136</w:t>
            </w:r>
            <w:r w:rsidR="00D82122" w:rsidRPr="00822209">
              <w:rPr>
                <w:b/>
                <w:sz w:val="16"/>
                <w:szCs w:val="16"/>
              </w:rPr>
              <w:t>8,90</w:t>
            </w:r>
            <w:r w:rsidRPr="0082220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AC764F" w:rsidP="0045179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>
            <w:pPr>
              <w:rPr>
                <w:rFonts w:ascii="Arial" w:hAnsi="Arial" w:cs="Arial"/>
              </w:rPr>
            </w:pPr>
            <w:r w:rsidRPr="00642DBF">
              <w:rPr>
                <w:rFonts w:ascii="Arial" w:hAnsi="Arial" w:cs="Arial"/>
                <w:b/>
                <w:sz w:val="16"/>
                <w:szCs w:val="16"/>
              </w:rPr>
              <w:t>11408,905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>
            <w:pPr>
              <w:rPr>
                <w:rFonts w:ascii="Arial" w:hAnsi="Arial" w:cs="Arial"/>
              </w:rPr>
            </w:pPr>
            <w:r w:rsidRPr="00642DBF">
              <w:rPr>
                <w:rFonts w:ascii="Arial" w:hAnsi="Arial" w:cs="Arial"/>
                <w:b/>
                <w:sz w:val="16"/>
                <w:szCs w:val="16"/>
              </w:rPr>
              <w:t>11408,905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>
            <w:pPr>
              <w:rPr>
                <w:rFonts w:ascii="Arial" w:hAnsi="Arial" w:cs="Arial"/>
              </w:rPr>
            </w:pPr>
            <w:r w:rsidRPr="00642DBF">
              <w:rPr>
                <w:rFonts w:ascii="Arial" w:hAnsi="Arial" w:cs="Arial"/>
                <w:b/>
                <w:sz w:val="16"/>
                <w:szCs w:val="16"/>
              </w:rPr>
              <w:t>11408,905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>
            <w:pPr>
              <w:rPr>
                <w:rFonts w:ascii="Arial" w:hAnsi="Arial" w:cs="Arial"/>
              </w:rPr>
            </w:pPr>
            <w:r w:rsidRPr="00642DBF">
              <w:rPr>
                <w:rFonts w:ascii="Arial" w:hAnsi="Arial" w:cs="Arial"/>
                <w:b/>
                <w:sz w:val="16"/>
                <w:szCs w:val="16"/>
              </w:rPr>
              <w:t>11408,905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57044,525</w:t>
            </w:r>
          </w:p>
        </w:tc>
      </w:tr>
      <w:tr w:rsidR="00D82122" w:rsidRPr="00F95EAD" w:rsidTr="00EC0AA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Местный бюджет:                                       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0755E0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10</w:t>
            </w:r>
            <w:r w:rsidR="00D82122" w:rsidRPr="0082220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822209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D36EB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D36EB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D36EB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D36EB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600,00</w:t>
            </w:r>
          </w:p>
        </w:tc>
      </w:tr>
      <w:tr w:rsidR="00D82122" w:rsidRPr="00F95EAD" w:rsidTr="00EC0AA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Республиканский бюджет:                               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6527FD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788,823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822209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790,223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790,223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790,223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790,223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3951,115</w:t>
            </w:r>
          </w:p>
        </w:tc>
      </w:tr>
      <w:tr w:rsidR="00D82122" w:rsidRPr="00F95EAD" w:rsidTr="00EC0AA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Федеральный бюджет:                                   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6527FD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10480,081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22209" w:rsidRDefault="00822209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10498,682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10498,682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10498,682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EB6" w:rsidRDefault="00D82122" w:rsidP="0020183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10498,682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52493,41</w:t>
            </w:r>
          </w:p>
        </w:tc>
      </w:tr>
      <w:tr w:rsidR="00D82122" w:rsidRPr="00F95EAD" w:rsidTr="00EC0AA9">
        <w:trPr>
          <w:trHeight w:val="97"/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95EAD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Прочие источники (указываются виды источников):       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851E7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851E7" w:rsidRDefault="00D82122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851E7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851E7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851E7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851E7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42DBF" w:rsidRDefault="00D8212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0</w:t>
            </w:r>
          </w:p>
        </w:tc>
      </w:tr>
    </w:tbl>
    <w:p w:rsidR="003A481C" w:rsidRDefault="003A481C" w:rsidP="003A481C">
      <w:pPr>
        <w:widowControl w:val="0"/>
        <w:autoSpaceDE w:val="0"/>
        <w:autoSpaceDN w:val="0"/>
        <w:adjustRightInd w:val="0"/>
        <w:outlineLvl w:val="1"/>
      </w:pPr>
    </w:p>
    <w:p w:rsidR="00963442" w:rsidRDefault="003A481C" w:rsidP="003A481C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963442" w:rsidRPr="00EF78DC" w:rsidRDefault="00AA1014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 xml:space="preserve">РАЗДЕЛ 7. </w:t>
      </w:r>
      <w:r w:rsidR="00963442" w:rsidRPr="00EF78DC">
        <w:rPr>
          <w:b/>
          <w:bCs/>
          <w:sz w:val="18"/>
          <w:szCs w:val="18"/>
        </w:rPr>
        <w:t>РЕСУРСНОЕ ОБЕСПЕЧЕНИЕ МУНИЦИПАЛЬНОЙ ПРОГРАММЫ ЗА СЧЕТ</w:t>
      </w:r>
    </w:p>
    <w:p w:rsidR="00963442" w:rsidRPr="00EF78DC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СРЕДСТВ БЮ</w:t>
      </w:r>
      <w:r w:rsidR="00D36EB6" w:rsidRPr="00EF78DC">
        <w:rPr>
          <w:b/>
          <w:bCs/>
          <w:sz w:val="18"/>
          <w:szCs w:val="18"/>
        </w:rPr>
        <w:t>ДЖЕТА МО «ГОРОД СЕВЕРОБАЙКАЛЬСК»</w:t>
      </w:r>
    </w:p>
    <w:p w:rsidR="00D36EB6" w:rsidRPr="00EF78DC" w:rsidRDefault="00D36EB6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071"/>
        <w:gridCol w:w="964"/>
        <w:gridCol w:w="1016"/>
        <w:gridCol w:w="1080"/>
        <w:gridCol w:w="1068"/>
        <w:gridCol w:w="16"/>
        <w:gridCol w:w="780"/>
        <w:gridCol w:w="906"/>
        <w:gridCol w:w="997"/>
      </w:tblGrid>
      <w:tr w:rsidR="00D36EB6" w:rsidTr="00D36EB6">
        <w:trPr>
          <w:trHeight w:val="230"/>
          <w:tblCellSpacing w:w="5" w:type="nil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 xml:space="preserve">Наименование </w:t>
            </w:r>
            <w:r w:rsidRPr="007463BA">
              <w:rPr>
                <w:rFonts w:ascii="Times New Roman" w:hAnsi="Times New Roman" w:cs="Times New Roman"/>
              </w:rPr>
              <w:br/>
              <w:t>муниципальной</w:t>
            </w:r>
            <w:r w:rsidRPr="007463BA">
              <w:rPr>
                <w:rFonts w:ascii="Times New Roman" w:hAnsi="Times New Roman" w:cs="Times New Roman"/>
              </w:rPr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Отве</w:t>
            </w:r>
            <w:proofErr w:type="gramStart"/>
            <w:r w:rsidRPr="007463BA">
              <w:rPr>
                <w:rFonts w:ascii="Times New Roman" w:hAnsi="Times New Roman" w:cs="Times New Roman"/>
              </w:rPr>
              <w:t>т-</w:t>
            </w:r>
            <w:proofErr w:type="gramEnd"/>
            <w:r w:rsidRPr="007463BA">
              <w:rPr>
                <w:rFonts w:ascii="Times New Roman" w:hAnsi="Times New Roman" w:cs="Times New Roman"/>
              </w:rPr>
              <w:t xml:space="preserve"> </w:t>
            </w:r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ственный</w:t>
            </w:r>
            <w:proofErr w:type="spellEnd"/>
            <w:r w:rsidRPr="007463B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463BA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7463BA">
              <w:rPr>
                <w:rFonts w:ascii="Times New Roman" w:hAnsi="Times New Roman" w:cs="Times New Roman"/>
              </w:rPr>
              <w:t xml:space="preserve">- </w:t>
            </w:r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нитель</w:t>
            </w:r>
            <w:proofErr w:type="spellEnd"/>
            <w:r w:rsidRPr="007463BA">
              <w:rPr>
                <w:rFonts w:ascii="Times New Roman" w:hAnsi="Times New Roman" w:cs="Times New Roman"/>
              </w:rPr>
              <w:t>,</w:t>
            </w:r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соис</w:t>
            </w:r>
            <w:proofErr w:type="spellEnd"/>
            <w:r w:rsidRPr="007463BA">
              <w:rPr>
                <w:rFonts w:ascii="Times New Roman" w:hAnsi="Times New Roman" w:cs="Times New Roman"/>
              </w:rPr>
              <w:t xml:space="preserve">-  </w:t>
            </w:r>
            <w:r w:rsidRPr="007463BA">
              <w:rPr>
                <w:rFonts w:ascii="Times New Roman" w:hAnsi="Times New Roman" w:cs="Times New Roman"/>
              </w:rPr>
              <w:br/>
              <w:t xml:space="preserve">полни- </w:t>
            </w:r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тели</w:t>
            </w:r>
            <w:proofErr w:type="spellEnd"/>
            <w:r w:rsidRPr="007463B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B6" w:rsidRPr="007463BA" w:rsidRDefault="00D36EB6">
            <w:r w:rsidRPr="007463BA">
              <w:t>Расходы (</w:t>
            </w:r>
            <w:proofErr w:type="spellStart"/>
            <w:r w:rsidRPr="007463BA">
              <w:t>тыс</w:t>
            </w:r>
            <w:proofErr w:type="gramStart"/>
            <w:r w:rsidRPr="007463BA">
              <w:t>.р</w:t>
            </w:r>
            <w:proofErr w:type="gramEnd"/>
            <w:r w:rsidRPr="007463BA">
              <w:t>уб</w:t>
            </w:r>
            <w:proofErr w:type="spellEnd"/>
            <w:r w:rsidRPr="007463BA">
              <w:t>.), годы</w:t>
            </w:r>
          </w:p>
        </w:tc>
      </w:tr>
      <w:tr w:rsidR="00D36EB6" w:rsidTr="00D36EB6">
        <w:trPr>
          <w:trHeight w:val="475"/>
          <w:tblCellSpacing w:w="5" w:type="nil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B6" w:rsidRPr="007463BA" w:rsidRDefault="00D36EB6" w:rsidP="00224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2018 г.</w:t>
            </w:r>
          </w:p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2022</w:t>
            </w:r>
            <w:r w:rsidR="004C3C62" w:rsidRPr="007463BA">
              <w:rPr>
                <w:rFonts w:ascii="Times New Roman" w:hAnsi="Times New Roman" w:cs="Times New Roman"/>
              </w:rPr>
              <w:t xml:space="preserve"> </w:t>
            </w:r>
            <w:r w:rsidRPr="007463BA">
              <w:rPr>
                <w:rFonts w:ascii="Times New Roman" w:hAnsi="Times New Roman" w:cs="Times New Roman"/>
              </w:rPr>
              <w:t>г.</w:t>
            </w:r>
          </w:p>
        </w:tc>
      </w:tr>
      <w:tr w:rsidR="00D36EB6" w:rsidTr="00D36EB6">
        <w:trPr>
          <w:trHeight w:val="967"/>
          <w:tblCellSpacing w:w="5" w:type="nil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подпрограммы,</w:t>
            </w:r>
            <w:r w:rsidRPr="007463BA">
              <w:rPr>
                <w:rFonts w:ascii="Times New Roman" w:hAnsi="Times New Roman" w:cs="Times New Roman"/>
              </w:rPr>
              <w:br/>
              <w:t>ведомственной</w:t>
            </w:r>
            <w:r w:rsidRPr="007463BA">
              <w:rPr>
                <w:rFonts w:ascii="Times New Roman" w:hAnsi="Times New Roman" w:cs="Times New Roman"/>
              </w:rPr>
              <w:br/>
              <w:t xml:space="preserve">   целевой   </w:t>
            </w:r>
            <w:r w:rsidRPr="007463BA">
              <w:rPr>
                <w:rFonts w:ascii="Times New Roman" w:hAnsi="Times New Roman" w:cs="Times New Roman"/>
              </w:rPr>
              <w:br/>
              <w:t xml:space="preserve"> программы,  </w:t>
            </w:r>
            <w:r w:rsidRPr="007463BA">
              <w:rPr>
                <w:rFonts w:ascii="Times New Roman" w:hAnsi="Times New Roman" w:cs="Times New Roman"/>
              </w:rPr>
              <w:br/>
              <w:t xml:space="preserve">  основного  </w:t>
            </w:r>
            <w:r w:rsidRPr="007463BA">
              <w:rPr>
                <w:rFonts w:ascii="Times New Roman" w:hAnsi="Times New Roman" w:cs="Times New Roman"/>
              </w:rPr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 xml:space="preserve">План </w:t>
            </w:r>
            <w:r w:rsidRPr="007463BA">
              <w:rPr>
                <w:rFonts w:ascii="Times New Roman" w:hAnsi="Times New Roman" w:cs="Times New Roman"/>
              </w:rPr>
              <w:br/>
              <w:t xml:space="preserve">по   </w:t>
            </w:r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про</w:t>
            </w:r>
            <w:proofErr w:type="gramStart"/>
            <w:r w:rsidRPr="007463BA">
              <w:rPr>
                <w:rFonts w:ascii="Times New Roman" w:hAnsi="Times New Roman" w:cs="Times New Roman"/>
              </w:rPr>
              <w:t>г</w:t>
            </w:r>
            <w:proofErr w:type="spellEnd"/>
            <w:r w:rsidRPr="007463BA">
              <w:rPr>
                <w:rFonts w:ascii="Times New Roman" w:hAnsi="Times New Roman" w:cs="Times New Roman"/>
              </w:rPr>
              <w:t>-</w:t>
            </w:r>
            <w:proofErr w:type="gramEnd"/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463BA">
              <w:rPr>
                <w:rFonts w:ascii="Times New Roman" w:hAnsi="Times New Roman" w:cs="Times New Roman"/>
              </w:rPr>
              <w:t>Утве</w:t>
            </w:r>
            <w:proofErr w:type="gramStart"/>
            <w:r w:rsidRPr="007463BA">
              <w:rPr>
                <w:rFonts w:ascii="Times New Roman" w:hAnsi="Times New Roman" w:cs="Times New Roman"/>
              </w:rPr>
              <w:t>р</w:t>
            </w:r>
            <w:proofErr w:type="spellEnd"/>
            <w:r w:rsidRPr="007463BA">
              <w:rPr>
                <w:rFonts w:ascii="Times New Roman" w:hAnsi="Times New Roman" w:cs="Times New Roman"/>
              </w:rPr>
              <w:t>-</w:t>
            </w:r>
            <w:proofErr w:type="gramEnd"/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ждено</w:t>
            </w:r>
            <w:proofErr w:type="spellEnd"/>
            <w:r w:rsidRPr="007463BA">
              <w:rPr>
                <w:rFonts w:ascii="Times New Roman" w:hAnsi="Times New Roman" w:cs="Times New Roman"/>
              </w:rPr>
              <w:t xml:space="preserve"> </w:t>
            </w:r>
            <w:r w:rsidRPr="007463BA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7463BA">
              <w:rPr>
                <w:rFonts w:ascii="Times New Roman" w:hAnsi="Times New Roman" w:cs="Times New Roman"/>
              </w:rPr>
              <w:t>бюд</w:t>
            </w:r>
            <w:proofErr w:type="spellEnd"/>
            <w:r w:rsidRPr="007463BA">
              <w:rPr>
                <w:rFonts w:ascii="Times New Roman" w:hAnsi="Times New Roman" w:cs="Times New Roman"/>
              </w:rPr>
              <w:t>-</w:t>
            </w:r>
            <w:r w:rsidRPr="007463BA">
              <w:rPr>
                <w:rFonts w:ascii="Times New Roman" w:hAnsi="Times New Roman" w:cs="Times New Roman"/>
              </w:rPr>
              <w:br/>
              <w:t xml:space="preserve">жете  </w:t>
            </w:r>
            <w:r w:rsidRPr="007463BA">
              <w:rPr>
                <w:rFonts w:ascii="Times New Roman" w:hAnsi="Times New Roman" w:cs="Times New Roman"/>
              </w:rPr>
              <w:br/>
              <w:t>города</w:t>
            </w:r>
            <w:r w:rsidRPr="007463BA">
              <w:rPr>
                <w:rFonts w:ascii="Times New Roman" w:hAnsi="Times New Roman" w:cs="Times New Roman"/>
              </w:rPr>
              <w:br/>
              <w:t xml:space="preserve">&lt;*&gt;   </w:t>
            </w:r>
          </w:p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 xml:space="preserve">План </w:t>
            </w:r>
            <w:r w:rsidRPr="007463BA">
              <w:rPr>
                <w:rFonts w:ascii="Times New Roman" w:hAnsi="Times New Roman" w:cs="Times New Roman"/>
              </w:rPr>
              <w:br/>
              <w:t xml:space="preserve">по   </w:t>
            </w:r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про</w:t>
            </w:r>
            <w:proofErr w:type="gramStart"/>
            <w:r w:rsidRPr="007463BA">
              <w:rPr>
                <w:rFonts w:ascii="Times New Roman" w:hAnsi="Times New Roman" w:cs="Times New Roman"/>
              </w:rPr>
              <w:t>г</w:t>
            </w:r>
            <w:proofErr w:type="spellEnd"/>
            <w:r w:rsidRPr="007463BA">
              <w:rPr>
                <w:rFonts w:ascii="Times New Roman" w:hAnsi="Times New Roman" w:cs="Times New Roman"/>
              </w:rPr>
              <w:t>-</w:t>
            </w:r>
            <w:proofErr w:type="gramEnd"/>
            <w:r w:rsidRPr="007463BA">
              <w:rPr>
                <w:rFonts w:ascii="Times New Roman" w:hAnsi="Times New Roman" w:cs="Times New Roman"/>
              </w:rPr>
              <w:br/>
            </w:r>
            <w:proofErr w:type="spellStart"/>
            <w:r w:rsidRPr="007463BA">
              <w:rPr>
                <w:rFonts w:ascii="Times New Roman" w:hAnsi="Times New Roman" w:cs="Times New Roman"/>
              </w:rPr>
              <w:t>рамме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6EB6" w:rsidTr="00D36EB6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Муниципальная</w:t>
            </w:r>
            <w:r w:rsidRPr="007463BA">
              <w:rPr>
                <w:rFonts w:ascii="Times New Roman" w:hAnsi="Times New Roman" w:cs="Times New Roman"/>
              </w:rPr>
              <w:br/>
              <w:t xml:space="preserve">программа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  <w:bCs/>
                <w:sz w:val="18"/>
                <w:szCs w:val="18"/>
              </w:rPr>
              <w:t>«Формирование современной городской среды на территории муниципального образования «город Северобайкальск» на 2018-2022 год</w:t>
            </w:r>
            <w:r w:rsidR="004C3C62" w:rsidRPr="007463BA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7463BA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6527FD" w:rsidP="002243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6EB6" w:rsidRPr="007463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822209" w:rsidP="002243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6527FD" w:rsidP="002243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6EB6" w:rsidRPr="007463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6527FD" w:rsidP="002243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6EB6" w:rsidRPr="007463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6527FD" w:rsidP="002243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6EB6" w:rsidRPr="007463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6527FD" w:rsidP="002243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6EB6" w:rsidRPr="007463BA">
              <w:rPr>
                <w:rFonts w:ascii="Times New Roman" w:hAnsi="Times New Roman" w:cs="Times New Roman"/>
              </w:rPr>
              <w:t>0,00</w:t>
            </w:r>
          </w:p>
        </w:tc>
      </w:tr>
      <w:tr w:rsidR="004C3C62" w:rsidTr="00D36EB6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Подпрограмма 1.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224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6EB6" w:rsidTr="00D36EB6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Мероприятие 1.</w:t>
            </w:r>
          </w:p>
          <w:p w:rsidR="00D36EB6" w:rsidRPr="007463BA" w:rsidRDefault="00D36EB6" w:rsidP="00406648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 xml:space="preserve">Благоустройство дворовых территорий жилых домов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МКУ «КУГХ»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822209" w:rsidP="002243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224352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20,00</w:t>
            </w:r>
          </w:p>
        </w:tc>
      </w:tr>
      <w:tr w:rsidR="00D36EB6" w:rsidTr="004C3C62">
        <w:trPr>
          <w:trHeight w:val="780"/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Мероприятие 2.</w:t>
            </w:r>
          </w:p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МКУ «КУГХ»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822209" w:rsidP="00A153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7463BA" w:rsidRDefault="00D36EB6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80,00</w:t>
            </w:r>
          </w:p>
        </w:tc>
      </w:tr>
      <w:tr w:rsidR="004C3C62" w:rsidTr="004C3C62">
        <w:trPr>
          <w:trHeight w:val="260"/>
          <w:tblCellSpacing w:w="5" w:type="nil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Подпрограмма 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3C62" w:rsidTr="004C3C62">
        <w:trPr>
          <w:trHeight w:val="100"/>
          <w:tblCellSpacing w:w="5" w:type="nil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Мероприятие 1.</w:t>
            </w:r>
            <w:r w:rsidR="00541199" w:rsidRPr="007463BA">
              <w:rPr>
                <w:rFonts w:ascii="Times New Roman" w:hAnsi="Times New Roman" w:cs="Times New Roman"/>
              </w:rPr>
              <w:t xml:space="preserve"> Благоустройство мест массового отдыха населения (городского парка)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  <w:r w:rsidRPr="007463BA">
              <w:rPr>
                <w:rFonts w:ascii="Times New Roman" w:hAnsi="Times New Roman" w:cs="Times New Roman"/>
              </w:rP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6527FD" w:rsidP="00652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822209" w:rsidP="00A153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6527FD" w:rsidP="00A153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6527FD" w:rsidP="00A153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6527FD" w:rsidP="00A153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2" w:rsidRPr="007463BA" w:rsidRDefault="006527FD" w:rsidP="00A153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3C62" w:rsidTr="00642DBF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3C62" w:rsidTr="00642DBF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C3C62" w:rsidRPr="007463BA" w:rsidRDefault="004C3C62" w:rsidP="00A153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42DBF" w:rsidTr="003A481C">
        <w:trPr>
          <w:trHeight w:val="60"/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Pr="00754ED2" w:rsidRDefault="00642DBF" w:rsidP="00A153E3">
            <w:pPr>
              <w:pStyle w:val="ConsPlusCell"/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Default="00642DBF" w:rsidP="00A153E3">
            <w:pPr>
              <w:pStyle w:val="ConsPlusCel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Default="00642DBF" w:rsidP="00A153E3">
            <w:pPr>
              <w:pStyle w:val="ConsPlusCell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Default="00642DBF" w:rsidP="00A153E3">
            <w:pPr>
              <w:pStyle w:val="ConsPlusCell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Pr="00754ED2" w:rsidRDefault="00642DBF" w:rsidP="00A153E3">
            <w:pPr>
              <w:pStyle w:val="ConsPlusCell"/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Default="00642DBF" w:rsidP="00A153E3">
            <w:pPr>
              <w:pStyle w:val="ConsPlusCell"/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Default="00642DBF" w:rsidP="00A153E3">
            <w:pPr>
              <w:pStyle w:val="ConsPlusCel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Default="00642DBF" w:rsidP="00A153E3">
            <w:pPr>
              <w:pStyle w:val="ConsPlusCell"/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F" w:rsidRDefault="00642DBF" w:rsidP="00A153E3">
            <w:pPr>
              <w:pStyle w:val="ConsPlusCell"/>
            </w:pPr>
          </w:p>
        </w:tc>
      </w:tr>
    </w:tbl>
    <w:p w:rsidR="00963442" w:rsidRDefault="00963442" w:rsidP="003A481C">
      <w:pPr>
        <w:widowControl w:val="0"/>
        <w:autoSpaceDE w:val="0"/>
        <w:autoSpaceDN w:val="0"/>
        <w:adjustRightInd w:val="0"/>
        <w:jc w:val="both"/>
      </w:pPr>
      <w:r>
        <w:t>&lt;*&gt; Графа вносится после утверждения бюджета МО «город Северобайкальск» (в соответствии с разделом 4  Порядка).</w:t>
      </w:r>
    </w:p>
    <w:p w:rsidR="00516937" w:rsidRDefault="00516937" w:rsidP="003A481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B08A2" w:rsidRDefault="00EB08A2" w:rsidP="00574FC9">
      <w:pPr>
        <w:widowControl w:val="0"/>
        <w:autoSpaceDE w:val="0"/>
        <w:autoSpaceDN w:val="0"/>
        <w:adjustRightInd w:val="0"/>
      </w:pPr>
    </w:p>
    <w:p w:rsidR="00155DA7" w:rsidRDefault="00155DA7" w:rsidP="00574FC9">
      <w:pPr>
        <w:widowControl w:val="0"/>
        <w:autoSpaceDE w:val="0"/>
        <w:autoSpaceDN w:val="0"/>
        <w:adjustRightInd w:val="0"/>
      </w:pPr>
    </w:p>
    <w:p w:rsidR="00963442" w:rsidRDefault="00963442" w:rsidP="00963442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963442" w:rsidRDefault="00963442" w:rsidP="00963442">
      <w:pPr>
        <w:widowControl w:val="0"/>
        <w:autoSpaceDE w:val="0"/>
        <w:autoSpaceDN w:val="0"/>
        <w:adjustRightInd w:val="0"/>
        <w:jc w:val="both"/>
      </w:pPr>
    </w:p>
    <w:p w:rsidR="00963442" w:rsidRPr="00EF78DC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 ПРОГРАММЫ</w:t>
      </w:r>
    </w:p>
    <w:p w:rsidR="00963442" w:rsidRPr="00EF78DC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963442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2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754"/>
        <w:gridCol w:w="1416"/>
        <w:gridCol w:w="1559"/>
        <w:gridCol w:w="1134"/>
        <w:gridCol w:w="1042"/>
        <w:gridCol w:w="1097"/>
        <w:gridCol w:w="1134"/>
        <w:gridCol w:w="1243"/>
        <w:gridCol w:w="1134"/>
      </w:tblGrid>
      <w:tr w:rsidR="00D82122" w:rsidRPr="00D365BE" w:rsidTr="00D82122">
        <w:trPr>
          <w:gridAfter w:val="6"/>
          <w:wAfter w:w="6784" w:type="dxa"/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   Статус 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ind w:left="45" w:hanging="45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Наименование   муниципальной </w:t>
            </w:r>
            <w:r w:rsidRPr="00D365BE">
              <w:rPr>
                <w:sz w:val="22"/>
                <w:szCs w:val="22"/>
              </w:rPr>
              <w:br/>
              <w:t xml:space="preserve">программы, подпрограммы, </w:t>
            </w:r>
            <w:r w:rsidRPr="00D365BE">
              <w:rPr>
                <w:sz w:val="22"/>
                <w:szCs w:val="22"/>
              </w:rPr>
              <w:br/>
              <w:t xml:space="preserve">ведомственной  целевой </w:t>
            </w:r>
            <w:r w:rsidRPr="00D365BE">
              <w:rPr>
                <w:sz w:val="22"/>
                <w:szCs w:val="22"/>
              </w:rPr>
              <w:br/>
              <w:t xml:space="preserve">программы,  мероприятия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  Статья   </w:t>
            </w:r>
            <w:r w:rsidRPr="00D365BE">
              <w:rPr>
                <w:sz w:val="22"/>
                <w:szCs w:val="22"/>
              </w:rPr>
              <w:br/>
              <w:t xml:space="preserve"> расходов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Источник   </w:t>
            </w:r>
            <w:r w:rsidRPr="00D365BE">
              <w:rPr>
                <w:sz w:val="22"/>
                <w:szCs w:val="22"/>
              </w:rPr>
              <w:br/>
              <w:t xml:space="preserve">финансирования </w:t>
            </w:r>
          </w:p>
        </w:tc>
      </w:tr>
      <w:tr w:rsidR="00D82122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54082" w:rsidRDefault="00D82122" w:rsidP="0022435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3540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7F181F" w:rsidRDefault="00D82122" w:rsidP="0022435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7F1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7F181F" w:rsidRDefault="00D82122" w:rsidP="0022435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  <w:r w:rsidRPr="007F181F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7F181F" w:rsidRDefault="00D82122" w:rsidP="0022435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  <w:r w:rsidRPr="007F181F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7F181F" w:rsidRDefault="00D82122" w:rsidP="0022435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7F181F">
              <w:rPr>
                <w:sz w:val="22"/>
                <w:szCs w:val="22"/>
              </w:rPr>
              <w:t xml:space="preserve"> г.</w:t>
            </w:r>
          </w:p>
        </w:tc>
      </w:tr>
      <w:tr w:rsidR="00D82122" w:rsidRPr="00D365BE" w:rsidTr="00D82122">
        <w:trPr>
          <w:trHeight w:val="465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r>
              <w:rPr>
                <w:sz w:val="22"/>
                <w:szCs w:val="22"/>
              </w:rPr>
              <w:br/>
              <w:t xml:space="preserve">по   </w:t>
            </w:r>
            <w:r>
              <w:rPr>
                <w:sz w:val="22"/>
                <w:szCs w:val="22"/>
              </w:rPr>
              <w:br/>
              <w:t>прог</w:t>
            </w:r>
            <w:r w:rsidRPr="00D365BE">
              <w:rPr>
                <w:sz w:val="22"/>
                <w:szCs w:val="22"/>
              </w:rPr>
              <w:t>рамме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  <w:r>
              <w:rPr>
                <w:sz w:val="22"/>
                <w:szCs w:val="22"/>
              </w:rPr>
              <w:br/>
              <w:t>в бюд</w:t>
            </w:r>
            <w:r w:rsidRPr="00D365BE">
              <w:rPr>
                <w:sz w:val="22"/>
                <w:szCs w:val="22"/>
              </w:rPr>
              <w:t xml:space="preserve">жете  </w:t>
            </w:r>
            <w:r w:rsidRPr="00D365BE">
              <w:rPr>
                <w:sz w:val="22"/>
                <w:szCs w:val="22"/>
              </w:rPr>
              <w:br/>
              <w:t>города</w:t>
            </w:r>
            <w:r w:rsidRPr="00D365BE">
              <w:rPr>
                <w:sz w:val="22"/>
                <w:szCs w:val="22"/>
              </w:rPr>
              <w:br/>
              <w:t xml:space="preserve">&lt;*&gt;   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57105D" w:rsidRDefault="00D82122" w:rsidP="00224352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</w:tr>
      <w:tr w:rsidR="00D82122" w:rsidRPr="00D365BE" w:rsidTr="00D82122">
        <w:trPr>
          <w:trHeight w:val="93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57105D" w:rsidRDefault="00D82122" w:rsidP="00224352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</w:tr>
      <w:tr w:rsidR="006527FD" w:rsidRPr="00D365BE" w:rsidTr="00D82122">
        <w:trPr>
          <w:trHeight w:val="480"/>
          <w:tblCellSpacing w:w="5" w:type="nil"/>
          <w:jc w:val="center"/>
        </w:trPr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D365BE" w:rsidRDefault="006527FD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Муниципальная</w:t>
            </w:r>
            <w:r w:rsidRPr="00D365BE">
              <w:rPr>
                <w:sz w:val="22"/>
                <w:szCs w:val="22"/>
              </w:rPr>
              <w:br/>
              <w:t xml:space="preserve">программа   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D365BE" w:rsidRDefault="006527FD" w:rsidP="0022435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«Формирование современной городской среды муниципального образования «город Северобайкальск» на 2018-2022 годы».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 w:rsidP="00224352">
            <w:pPr>
              <w:pStyle w:val="ConsPlusCell"/>
            </w:pPr>
            <w:r w:rsidRPr="006527FD">
              <w:t>Всего по программе</w:t>
            </w:r>
            <w:r w:rsidRPr="006527FD">
              <w:br/>
              <w:t xml:space="preserve">(подпрограмме):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 w:rsidP="00224352">
            <w:pPr>
              <w:pStyle w:val="ConsPlusCell"/>
            </w:pPr>
            <w:r w:rsidRPr="006527FD">
              <w:t>11368,904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822209" w:rsidP="00224352">
            <w:pPr>
              <w:pStyle w:val="ConsPlusCell"/>
            </w:pPr>
            <w: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11368,904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11368,904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11368,904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11368,904</w:t>
            </w:r>
          </w:p>
        </w:tc>
      </w:tr>
      <w:tr w:rsidR="006527FD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D365BE" w:rsidRDefault="006527FD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D365BE" w:rsidRDefault="006527FD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 w:rsidP="00224352">
            <w:pPr>
              <w:pStyle w:val="ConsPlusCell"/>
            </w:pPr>
            <w:r w:rsidRPr="006527FD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 w:rsidP="00224352">
            <w:pPr>
              <w:pStyle w:val="ConsPlusCell"/>
            </w:pPr>
            <w:r w:rsidRPr="006527FD">
              <w:t>10480,081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822209" w:rsidP="00224352">
            <w:pPr>
              <w:pStyle w:val="ConsPlusCell"/>
            </w:pPr>
            <w: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10480,081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10480,081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10480,081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10480,081</w:t>
            </w:r>
          </w:p>
        </w:tc>
      </w:tr>
      <w:tr w:rsidR="006527FD" w:rsidRPr="00D365BE" w:rsidTr="00D82122">
        <w:trPr>
          <w:trHeight w:val="48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D365BE" w:rsidRDefault="006527FD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D365BE" w:rsidRDefault="006527FD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 w:rsidP="00224352">
            <w:pPr>
              <w:pStyle w:val="ConsPlusCell"/>
            </w:pPr>
            <w:r w:rsidRPr="006527FD">
              <w:t xml:space="preserve">Республиканский   </w:t>
            </w:r>
            <w:r w:rsidRPr="006527FD">
              <w:br/>
              <w:t xml:space="preserve">бюджет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 w:rsidP="00224352">
            <w:pPr>
              <w:pStyle w:val="ConsPlusCell"/>
            </w:pPr>
            <w:r w:rsidRPr="006527FD">
              <w:t xml:space="preserve"> 788,823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822209" w:rsidP="00224352">
            <w:pPr>
              <w:pStyle w:val="ConsPlusCell"/>
            </w:pPr>
            <w: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788,823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788,823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788,823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527FD" w:rsidRDefault="006527FD">
            <w:pPr>
              <w:rPr>
                <w:rFonts w:ascii="Arial" w:hAnsi="Arial" w:cs="Arial"/>
                <w:sz w:val="20"/>
                <w:szCs w:val="20"/>
              </w:rPr>
            </w:pPr>
            <w:r w:rsidRPr="006527FD">
              <w:rPr>
                <w:rFonts w:ascii="Arial" w:hAnsi="Arial" w:cs="Arial"/>
                <w:sz w:val="20"/>
                <w:szCs w:val="20"/>
              </w:rPr>
              <w:t>788,823</w:t>
            </w:r>
          </w:p>
        </w:tc>
      </w:tr>
      <w:tr w:rsidR="00D82122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527FD" w:rsidRDefault="00D82122" w:rsidP="00224352">
            <w:pPr>
              <w:pStyle w:val="ConsPlusCell"/>
            </w:pPr>
            <w:r w:rsidRPr="006527FD">
              <w:t xml:space="preserve">Местный бюджет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527FD" w:rsidRDefault="003A481C" w:rsidP="00224352">
            <w:pPr>
              <w:pStyle w:val="ConsPlusCell"/>
            </w:pPr>
            <w:r w:rsidRPr="006527FD">
              <w:t xml:space="preserve">  </w:t>
            </w:r>
            <w:r w:rsidR="006527FD" w:rsidRPr="006527FD">
              <w:t>10</w:t>
            </w:r>
            <w:r w:rsidR="00D82122" w:rsidRPr="006527FD">
              <w:t>0,00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527FD" w:rsidRDefault="00822209" w:rsidP="00224352">
            <w:pPr>
              <w:pStyle w:val="ConsPlusCell"/>
            </w:pPr>
            <w:r>
              <w:t>100,00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527FD" w:rsidRDefault="006527FD" w:rsidP="00224352">
            <w:pPr>
              <w:pStyle w:val="ConsPlusCell"/>
            </w:pPr>
            <w:r w:rsidRPr="006527FD">
              <w:t>10</w:t>
            </w:r>
            <w:r w:rsidR="00D82122" w:rsidRPr="006527F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527FD" w:rsidRDefault="006527FD" w:rsidP="00224352">
            <w:pPr>
              <w:pStyle w:val="ConsPlusCell"/>
            </w:pPr>
            <w:r w:rsidRPr="006527FD">
              <w:t>10</w:t>
            </w:r>
            <w:r w:rsidR="00D82122" w:rsidRPr="006527FD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527FD" w:rsidRDefault="006527FD" w:rsidP="00224352">
            <w:pPr>
              <w:pStyle w:val="ConsPlusCell"/>
            </w:pPr>
            <w:r w:rsidRPr="006527FD">
              <w:t>10</w:t>
            </w:r>
            <w:r w:rsidR="00D82122" w:rsidRPr="006527F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6527FD" w:rsidRDefault="006527FD" w:rsidP="00224352">
            <w:pPr>
              <w:pStyle w:val="ConsPlusCell"/>
            </w:pPr>
            <w:r w:rsidRPr="006527FD">
              <w:t>10</w:t>
            </w:r>
            <w:r w:rsidR="00D82122" w:rsidRPr="006527FD">
              <w:t>0,00</w:t>
            </w:r>
          </w:p>
        </w:tc>
      </w:tr>
      <w:tr w:rsidR="00D82122" w:rsidRPr="00D365BE" w:rsidTr="00D82122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источники  </w:t>
            </w:r>
            <w:r w:rsidRPr="00D365BE">
              <w:rPr>
                <w:sz w:val="22"/>
                <w:szCs w:val="22"/>
              </w:rPr>
              <w:br/>
              <w:t xml:space="preserve">(указываются виды </w:t>
            </w:r>
            <w:r w:rsidRPr="00D365BE">
              <w:rPr>
                <w:sz w:val="22"/>
                <w:szCs w:val="22"/>
              </w:rPr>
              <w:br/>
              <w:t xml:space="preserve">источников)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57105D" w:rsidRDefault="00D82122" w:rsidP="00224352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</w:tr>
      <w:tr w:rsidR="00D82122" w:rsidRPr="00D365BE" w:rsidTr="00D82122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В том числе</w:t>
            </w:r>
            <w:r w:rsidRPr="00D365BE">
              <w:rPr>
                <w:sz w:val="22"/>
                <w:szCs w:val="22"/>
              </w:rPr>
              <w:br/>
              <w:t>капитальные</w:t>
            </w:r>
            <w:r w:rsidRPr="00D365BE">
              <w:rPr>
                <w:sz w:val="22"/>
                <w:szCs w:val="22"/>
              </w:rPr>
              <w:br/>
              <w:t xml:space="preserve">вложения: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57105D" w:rsidRDefault="00D82122" w:rsidP="00224352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</w:tr>
      <w:tr w:rsidR="00D82122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НИОКР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57105D" w:rsidRDefault="00D82122" w:rsidP="00224352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</w:tr>
      <w:tr w:rsidR="00D82122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    </w:t>
            </w:r>
            <w:r w:rsidRPr="00D365BE">
              <w:rPr>
                <w:sz w:val="22"/>
                <w:szCs w:val="22"/>
              </w:rPr>
              <w:br/>
              <w:t xml:space="preserve">нужды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57105D" w:rsidRDefault="00D82122" w:rsidP="00224352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D365BE" w:rsidRDefault="00D82122" w:rsidP="00224352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963442" w:rsidRDefault="00963442" w:rsidP="00963442">
      <w:pPr>
        <w:widowControl w:val="0"/>
        <w:autoSpaceDE w:val="0"/>
        <w:autoSpaceDN w:val="0"/>
        <w:adjustRightInd w:val="0"/>
        <w:jc w:val="both"/>
      </w:pPr>
    </w:p>
    <w:p w:rsidR="00A80CBC" w:rsidRDefault="00963442" w:rsidP="006C3B5A">
      <w:pPr>
        <w:tabs>
          <w:tab w:val="left" w:pos="13210"/>
        </w:tabs>
        <w:autoSpaceDE w:val="0"/>
        <w:autoSpaceDN w:val="0"/>
        <w:adjustRightInd w:val="0"/>
      </w:pPr>
      <w:proofErr w:type="gramStart"/>
      <w:r>
        <w:t>&lt;*&gt; Графа вносится после утверждения бюджета МО «город Северобайкальск» (в соо</w:t>
      </w:r>
      <w:r w:rsidR="003F0FD4">
        <w:t>тветствии с разделом 4 Порядка</w:t>
      </w:r>
      <w:r w:rsidR="00A80CBC">
        <w:t>.</w:t>
      </w:r>
      <w:proofErr w:type="gramEnd"/>
    </w:p>
    <w:p w:rsidR="00A80CBC" w:rsidRDefault="00A80CBC" w:rsidP="006C3B5A">
      <w:pPr>
        <w:tabs>
          <w:tab w:val="left" w:pos="13210"/>
        </w:tabs>
        <w:autoSpaceDE w:val="0"/>
        <w:autoSpaceDN w:val="0"/>
        <w:adjustRightInd w:val="0"/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516937" w:rsidRDefault="00516937" w:rsidP="00516937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rPr>
          <w:rFonts w:eastAsia="Calibri"/>
          <w:b/>
          <w:bCs/>
          <w:sz w:val="18"/>
          <w:szCs w:val="18"/>
        </w:rPr>
      </w:pPr>
    </w:p>
    <w:p w:rsidR="009C6F25" w:rsidRPr="00EB08A2" w:rsidRDefault="009C6F25" w:rsidP="009C6F25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  <w:r w:rsidRPr="00EB08A2">
        <w:rPr>
          <w:rFonts w:eastAsia="Calibri"/>
          <w:bCs/>
          <w:sz w:val="22"/>
          <w:szCs w:val="22"/>
        </w:rPr>
        <w:t>Приложение 4</w:t>
      </w:r>
    </w:p>
    <w:p w:rsidR="009C6F25" w:rsidRDefault="009C6F25" w:rsidP="009C6F25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2F7F2C">
        <w:rPr>
          <w:rFonts w:eastAsia="Calibri"/>
          <w:b/>
          <w:bCs/>
          <w:sz w:val="18"/>
          <w:szCs w:val="18"/>
        </w:rPr>
        <w:t xml:space="preserve">РАЗДЕЛ 6. ПЛАН </w:t>
      </w:r>
      <w:r>
        <w:rPr>
          <w:rFonts w:eastAsia="Calibri"/>
          <w:b/>
          <w:bCs/>
          <w:sz w:val="18"/>
          <w:szCs w:val="18"/>
        </w:rPr>
        <w:t xml:space="preserve"> </w:t>
      </w:r>
      <w:r w:rsidRPr="002F7F2C">
        <w:rPr>
          <w:rFonts w:eastAsia="Calibri"/>
          <w:b/>
          <w:bCs/>
          <w:sz w:val="18"/>
          <w:szCs w:val="18"/>
        </w:rPr>
        <w:t>ПРОГРАММНЫХ МЕРОПРИЯТИЙ</w:t>
      </w:r>
    </w:p>
    <w:p w:rsidR="009C6F25" w:rsidRDefault="009C6F25" w:rsidP="009C6F25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rPr>
          <w:rFonts w:eastAsia="Calibri"/>
          <w:b/>
          <w:bCs/>
          <w:sz w:val="18"/>
          <w:szCs w:val="18"/>
        </w:rPr>
      </w:pPr>
    </w:p>
    <w:p w:rsidR="009C6F25" w:rsidRDefault="009C6F25" w:rsidP="009C6F25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tbl>
      <w:tblPr>
        <w:tblW w:w="145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2433"/>
        <w:gridCol w:w="1136"/>
        <w:gridCol w:w="1280"/>
        <w:gridCol w:w="756"/>
        <w:gridCol w:w="756"/>
        <w:gridCol w:w="864"/>
        <w:gridCol w:w="1112"/>
        <w:gridCol w:w="74"/>
        <w:gridCol w:w="647"/>
        <w:gridCol w:w="960"/>
        <w:gridCol w:w="994"/>
        <w:gridCol w:w="992"/>
        <w:gridCol w:w="993"/>
        <w:gridCol w:w="952"/>
        <w:gridCol w:w="30"/>
      </w:tblGrid>
      <w:tr w:rsidR="009C6F25" w:rsidTr="00907059">
        <w:trPr>
          <w:gridAfter w:val="1"/>
          <w:wAfter w:w="30" w:type="dxa"/>
          <w:trHeight w:val="360"/>
          <w:tblCellSpacing w:w="5" w:type="nil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N </w:t>
            </w:r>
            <w:r w:rsidRPr="0081216E">
              <w:br/>
            </w:r>
            <w:proofErr w:type="gramStart"/>
            <w:r w:rsidRPr="0081216E">
              <w:t>п</w:t>
            </w:r>
            <w:proofErr w:type="gramEnd"/>
            <w:r w:rsidRPr="0081216E"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Наименование   </w:t>
            </w:r>
            <w:r w:rsidRPr="0081216E">
              <w:br/>
              <w:t xml:space="preserve">  подпрограммы   </w:t>
            </w:r>
            <w:r w:rsidRPr="0081216E">
              <w:br/>
              <w:t xml:space="preserve">  ведомственной  </w:t>
            </w:r>
            <w:r w:rsidRPr="0081216E">
              <w:br/>
              <w:t xml:space="preserve">     целевой     </w:t>
            </w:r>
            <w:r w:rsidRPr="0081216E">
              <w:br/>
              <w:t xml:space="preserve">   программы,    </w:t>
            </w:r>
            <w:r w:rsidRPr="0081216E">
              <w:br/>
              <w:t xml:space="preserve">    основного    </w:t>
            </w:r>
            <w:r w:rsidRPr="0081216E">
              <w:br/>
              <w:t xml:space="preserve">  мероприятия,   </w:t>
            </w:r>
            <w:r w:rsidRPr="0081216E">
              <w:br/>
              <w:t xml:space="preserve">   мероприятий   </w:t>
            </w:r>
            <w:r w:rsidRPr="0081216E">
              <w:br/>
              <w:t xml:space="preserve">  ведомственной  </w:t>
            </w:r>
            <w:r w:rsidRPr="0081216E">
              <w:br/>
              <w:t xml:space="preserve">     целевой     </w:t>
            </w:r>
            <w:r w:rsidRPr="0081216E">
              <w:br/>
              <w:t xml:space="preserve">   программы,    </w:t>
            </w:r>
            <w:r w:rsidRPr="0081216E">
              <w:br/>
              <w:t xml:space="preserve">  мероприятий,   </w:t>
            </w:r>
            <w:r w:rsidRPr="0081216E">
              <w:br/>
              <w:t xml:space="preserve">  реализуемых в  </w:t>
            </w:r>
            <w:r w:rsidRPr="0081216E">
              <w:br/>
              <w:t xml:space="preserve">рамках основного </w:t>
            </w:r>
            <w:r w:rsidRPr="0081216E">
              <w:br/>
              <w:t xml:space="preserve">   мероприятия 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proofErr w:type="spellStart"/>
            <w:r w:rsidRPr="0081216E">
              <w:t>Ожид</w:t>
            </w:r>
            <w:proofErr w:type="gramStart"/>
            <w:r w:rsidRPr="0081216E">
              <w:t>а</w:t>
            </w:r>
            <w:proofErr w:type="spellEnd"/>
            <w:r w:rsidRPr="0081216E">
              <w:t>-</w:t>
            </w:r>
            <w:proofErr w:type="gramEnd"/>
            <w:r w:rsidRPr="0081216E">
              <w:br/>
            </w:r>
            <w:proofErr w:type="spellStart"/>
            <w:r w:rsidRPr="0081216E">
              <w:t>емый</w:t>
            </w:r>
            <w:proofErr w:type="spellEnd"/>
            <w:r w:rsidRPr="0081216E">
              <w:t xml:space="preserve">  </w:t>
            </w:r>
            <w:r w:rsidRPr="0081216E">
              <w:br/>
            </w:r>
            <w:proofErr w:type="spellStart"/>
            <w:r w:rsidRPr="0081216E">
              <w:t>соци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ально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эконо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миче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ский</w:t>
            </w:r>
            <w:proofErr w:type="spellEnd"/>
            <w:r w:rsidRPr="0081216E">
              <w:t xml:space="preserve">  </w:t>
            </w:r>
            <w:r w:rsidRPr="0081216E">
              <w:br/>
              <w:t>эффект</w:t>
            </w:r>
            <w:r w:rsidRPr="0081216E">
              <w:br/>
              <w:t xml:space="preserve">&lt;*&gt;  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>Ответствен</w:t>
            </w:r>
            <w:r w:rsidRPr="0081216E">
              <w:t xml:space="preserve">ный   </w:t>
            </w:r>
            <w:r w:rsidRPr="0081216E">
              <w:br/>
            </w:r>
            <w:proofErr w:type="spellStart"/>
            <w:r w:rsidRPr="0081216E">
              <w:t>испо</w:t>
            </w:r>
            <w:proofErr w:type="gramStart"/>
            <w:r w:rsidRPr="0081216E">
              <w:t>л</w:t>
            </w:r>
            <w:proofErr w:type="spellEnd"/>
            <w:r w:rsidRPr="0081216E">
              <w:t>-</w:t>
            </w:r>
            <w:proofErr w:type="gramEnd"/>
            <w:r w:rsidRPr="0081216E">
              <w:br/>
            </w:r>
            <w:proofErr w:type="spellStart"/>
            <w:r w:rsidRPr="0081216E">
              <w:t>нитель</w:t>
            </w:r>
            <w:proofErr w:type="spellEnd"/>
            <w:r w:rsidRPr="0081216E">
              <w:br/>
              <w:t>(</w:t>
            </w:r>
            <w:proofErr w:type="spellStart"/>
            <w:r w:rsidRPr="0081216E">
              <w:t>соис</w:t>
            </w:r>
            <w:proofErr w:type="spellEnd"/>
            <w:r w:rsidRPr="0081216E">
              <w:t>-</w:t>
            </w:r>
            <w:r w:rsidRPr="0081216E">
              <w:br/>
              <w:t>полни-</w:t>
            </w:r>
            <w:r w:rsidRPr="0081216E">
              <w:br/>
            </w:r>
            <w:proofErr w:type="spellStart"/>
            <w:r w:rsidRPr="0081216E">
              <w:t>тели</w:t>
            </w:r>
            <w:proofErr w:type="spellEnd"/>
            <w:r w:rsidRPr="0081216E">
              <w:t xml:space="preserve">)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 Срок  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proofErr w:type="spellStart"/>
            <w:r w:rsidRPr="0081216E">
              <w:t>Исто</w:t>
            </w:r>
            <w:proofErr w:type="gramStart"/>
            <w:r w:rsidRPr="0081216E">
              <w:t>ч</w:t>
            </w:r>
            <w:proofErr w:type="spellEnd"/>
            <w:r w:rsidRPr="0081216E">
              <w:t>-</w:t>
            </w:r>
            <w:proofErr w:type="gramEnd"/>
            <w:r w:rsidRPr="0081216E">
              <w:br/>
            </w:r>
            <w:proofErr w:type="spellStart"/>
            <w:r w:rsidRPr="0081216E">
              <w:t>ники</w:t>
            </w:r>
            <w:proofErr w:type="spellEnd"/>
            <w:r w:rsidRPr="0081216E">
              <w:t xml:space="preserve">  </w:t>
            </w:r>
            <w:r w:rsidRPr="0081216E">
              <w:br/>
            </w:r>
            <w:proofErr w:type="spellStart"/>
            <w:r w:rsidRPr="0081216E">
              <w:t>финан</w:t>
            </w:r>
            <w:proofErr w:type="spellEnd"/>
            <w:r w:rsidRPr="0081216E">
              <w:t>-</w:t>
            </w:r>
            <w:r w:rsidRPr="0081216E">
              <w:br/>
              <w:t xml:space="preserve">сиро- </w:t>
            </w:r>
            <w:r w:rsidRPr="0081216E">
              <w:br/>
            </w:r>
            <w:proofErr w:type="spellStart"/>
            <w:r w:rsidRPr="0081216E">
              <w:t>вания</w:t>
            </w:r>
            <w:proofErr w:type="spellEnd"/>
            <w:r w:rsidRPr="0081216E"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9C6F25" w:rsidRDefault="009C6F25" w:rsidP="00907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Default="009C6F25" w:rsidP="00907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Финансовые показатели,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6F25" w:rsidTr="00907059">
        <w:trPr>
          <w:gridAfter w:val="1"/>
          <w:wAfter w:w="30" w:type="dxa"/>
          <w:trHeight w:val="937"/>
          <w:tblCellSpacing w:w="5" w:type="nil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>Нач</w:t>
            </w:r>
            <w:proofErr w:type="gramStart"/>
            <w:r w:rsidRPr="0081216E">
              <w:t>а-</w:t>
            </w:r>
            <w:proofErr w:type="gramEnd"/>
            <w:r w:rsidRPr="0081216E">
              <w:br/>
              <w:t xml:space="preserve">ла   </w:t>
            </w:r>
            <w:r w:rsidRPr="0081216E">
              <w:br/>
            </w:r>
            <w:proofErr w:type="spellStart"/>
            <w:r w:rsidRPr="0081216E">
              <w:t>реа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лиза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ции</w:t>
            </w:r>
            <w:proofErr w:type="spellEnd"/>
            <w:r w:rsidRPr="0081216E">
              <w:t xml:space="preserve">  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>Око</w:t>
            </w:r>
            <w:proofErr w:type="gramStart"/>
            <w:r w:rsidRPr="0081216E">
              <w:t>н-</w:t>
            </w:r>
            <w:proofErr w:type="gramEnd"/>
            <w:r w:rsidRPr="0081216E">
              <w:br/>
            </w:r>
            <w:proofErr w:type="spellStart"/>
            <w:r w:rsidRPr="0081216E">
              <w:t>чания</w:t>
            </w:r>
            <w:proofErr w:type="spellEnd"/>
            <w:r w:rsidRPr="0081216E">
              <w:br/>
            </w:r>
            <w:proofErr w:type="spellStart"/>
            <w:r w:rsidRPr="0081216E">
              <w:t>реа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лиза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ции</w:t>
            </w:r>
            <w:proofErr w:type="spellEnd"/>
            <w:r w:rsidRPr="0081216E">
              <w:t xml:space="preserve">  </w:t>
            </w: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Pr="00354082" w:rsidRDefault="009C6F25" w:rsidP="00907059">
            <w:pPr>
              <w:pStyle w:val="ConsPlusCell"/>
              <w:jc w:val="center"/>
            </w:pPr>
            <w:r>
              <w:t>2018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>2019 г.</w:t>
            </w:r>
            <w:r w:rsidRPr="0081216E">
              <w:br/>
              <w:t>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>2020г.</w:t>
            </w:r>
            <w:r w:rsidRPr="0081216E">
              <w:br/>
              <w:t>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>2021г.</w:t>
            </w:r>
            <w:r w:rsidRPr="0081216E">
              <w:br/>
              <w:t>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  <w:r>
              <w:t>2022г.</w:t>
            </w:r>
            <w:r w:rsidRPr="0081216E">
              <w:t xml:space="preserve"> 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 xml:space="preserve"> итого  </w:t>
            </w:r>
            <w:r>
              <w:br/>
              <w:t>(гр. 9 +</w:t>
            </w:r>
            <w:r>
              <w:br/>
              <w:t>гр. 11 +</w:t>
            </w:r>
            <w:r w:rsidRPr="0081216E">
              <w:br/>
              <w:t>г</w:t>
            </w:r>
            <w:r>
              <w:t>р. 12 +</w:t>
            </w:r>
            <w:r>
              <w:br/>
              <w:t>гр. 13 +</w:t>
            </w:r>
            <w:r>
              <w:br/>
              <w:t>гр. 14</w:t>
            </w:r>
            <w:proofErr w:type="gramStart"/>
            <w:r>
              <w:t xml:space="preserve"> </w:t>
            </w:r>
            <w:r w:rsidRPr="0081216E">
              <w:t>)</w:t>
            </w:r>
            <w:proofErr w:type="gramEnd"/>
            <w:r w:rsidRPr="0081216E">
              <w:t xml:space="preserve"> </w:t>
            </w:r>
          </w:p>
        </w:tc>
      </w:tr>
      <w:tr w:rsidR="009C6F25" w:rsidTr="00907059">
        <w:trPr>
          <w:trHeight w:val="1882"/>
          <w:tblCellSpacing w:w="5" w:type="nil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Pr="00354082" w:rsidRDefault="009C6F25" w:rsidP="00907059">
            <w:pPr>
              <w:pStyle w:val="ConsPlusCell"/>
            </w:pPr>
            <w:r>
              <w:t>П</w:t>
            </w:r>
            <w:r w:rsidRPr="00354082">
              <w:t xml:space="preserve">лан </w:t>
            </w:r>
            <w:r w:rsidRPr="00354082">
              <w:br/>
              <w:t xml:space="preserve">по   </w:t>
            </w:r>
            <w:r w:rsidRPr="00354082">
              <w:br/>
            </w:r>
            <w:proofErr w:type="spellStart"/>
            <w:r w:rsidRPr="00354082">
              <w:t>про</w:t>
            </w:r>
            <w:proofErr w:type="gramStart"/>
            <w:r w:rsidRPr="00354082">
              <w:t>г</w:t>
            </w:r>
            <w:proofErr w:type="spellEnd"/>
            <w:r w:rsidRPr="00354082">
              <w:t>-</w:t>
            </w:r>
            <w:proofErr w:type="gramEnd"/>
            <w:r w:rsidRPr="00354082">
              <w:br/>
            </w:r>
            <w:proofErr w:type="spellStart"/>
            <w:r w:rsidRPr="00354082">
              <w:t>рамме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Pr="00354082" w:rsidRDefault="009C6F25" w:rsidP="00907059">
            <w:pPr>
              <w:pStyle w:val="ConsPlusCell"/>
            </w:pPr>
            <w:r>
              <w:t>Утверждено в бюджете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</w:tr>
      <w:tr w:rsidR="009C6F25" w:rsidTr="00907059">
        <w:trPr>
          <w:tblCellSpacing w:w="5" w:type="nil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1 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      2      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3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4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5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6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7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</w:t>
            </w:r>
            <w:r>
              <w:t>9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  </w:t>
            </w:r>
            <w:r>
              <w:t>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 w:rsidRPr="0081216E">
              <w:t xml:space="preserve"> 1</w:t>
            </w:r>
            <w:r>
              <w:t>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 xml:space="preserve"> 12</w:t>
            </w:r>
            <w:r w:rsidRPr="0081216E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 xml:space="preserve"> 13</w:t>
            </w:r>
            <w:r w:rsidRPr="0081216E"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  <w:r>
              <w:t>14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  <w:r>
              <w:t xml:space="preserve">   15</w:t>
            </w:r>
          </w:p>
        </w:tc>
      </w:tr>
      <w:tr w:rsidR="009C6F25" w:rsidTr="00907059">
        <w:trPr>
          <w:tblCellSpacing w:w="5" w:type="nil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Подпрограмма 1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</w:tr>
      <w:tr w:rsidR="009C6F25" w:rsidTr="00907059">
        <w:trPr>
          <w:tblCellSpacing w:w="5" w:type="nil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 xml:space="preserve">Мероприятие 1.      </w:t>
            </w:r>
          </w:p>
          <w:p w:rsidR="009C6F25" w:rsidRPr="00642DBF" w:rsidRDefault="009C6F25" w:rsidP="007463BA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 xml:space="preserve">Благоустройство дворовых территорий жилых домов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МКУ «КУГХ»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2018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2022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Всего: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ФБ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РБ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МБ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9" w:rsidRPr="00822209" w:rsidRDefault="00822209" w:rsidP="0090705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2209" w:rsidRP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C6F25" w:rsidRP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 w:rsidRPr="0082220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7293,285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6764,155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509,130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20,00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36 466,44</w:t>
            </w:r>
          </w:p>
        </w:tc>
      </w:tr>
      <w:tr w:rsidR="009C6F25" w:rsidTr="00907059">
        <w:trPr>
          <w:tblCellSpacing w:w="5" w:type="nil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1216E" w:rsidRDefault="009C6F25" w:rsidP="00907059">
            <w:pPr>
              <w:pStyle w:val="ConsPlusCell"/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Мероприятие 2.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Благоустройство общественных территорий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Задача 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МКУ «КУГХ»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2018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2022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Всего: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ФБ</w:t>
            </w:r>
          </w:p>
          <w:p w:rsidR="009C6F25" w:rsidRPr="00642DBF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РБ</w:t>
            </w:r>
          </w:p>
          <w:p w:rsidR="009C6F25" w:rsidRPr="00642DBF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642DBF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9" w:rsidRDefault="00822209" w:rsidP="0090705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2209" w:rsidRPr="00822209" w:rsidRDefault="00822209" w:rsidP="0090705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22209" w:rsidRP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C6F25" w:rsidRPr="00822209" w:rsidRDefault="00822209" w:rsidP="00822209">
            <w:pPr>
              <w:rPr>
                <w:rFonts w:ascii="Arial" w:hAnsi="Arial" w:cs="Arial"/>
                <w:sz w:val="16"/>
                <w:szCs w:val="16"/>
              </w:rPr>
            </w:pPr>
            <w:r w:rsidRPr="00822209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3716,643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3382,078</w:t>
            </w:r>
          </w:p>
          <w:p w:rsidR="009C6F25" w:rsidRPr="00D36EB6" w:rsidRDefault="009C6F25" w:rsidP="00907059">
            <w:pPr>
              <w:rPr>
                <w:rFonts w:ascii="Arial" w:hAnsi="Arial" w:cs="Arial"/>
                <w:sz w:val="16"/>
                <w:szCs w:val="16"/>
              </w:rPr>
            </w:pPr>
            <w:r w:rsidRPr="00D36EB6">
              <w:rPr>
                <w:rFonts w:ascii="Arial" w:hAnsi="Arial" w:cs="Arial"/>
                <w:sz w:val="16"/>
                <w:szCs w:val="16"/>
              </w:rPr>
              <w:t>254,565</w:t>
            </w:r>
          </w:p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80,00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EB6" w:rsidRDefault="009C6F25" w:rsidP="00907059">
            <w:pPr>
              <w:pStyle w:val="ConsPlusCell"/>
              <w:rPr>
                <w:sz w:val="16"/>
                <w:szCs w:val="16"/>
              </w:rPr>
            </w:pPr>
            <w:r w:rsidRPr="00D36EB6">
              <w:rPr>
                <w:sz w:val="16"/>
                <w:szCs w:val="16"/>
              </w:rPr>
              <w:t>18 583,20</w:t>
            </w:r>
          </w:p>
        </w:tc>
      </w:tr>
      <w:tr w:rsidR="009C6F25" w:rsidRPr="00261B7C" w:rsidTr="00907059">
        <w:trPr>
          <w:tblCellSpacing w:w="5" w:type="nil"/>
          <w:jc w:val="center"/>
        </w:trPr>
        <w:tc>
          <w:tcPr>
            <w:tcW w:w="7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261B7C">
              <w:rPr>
                <w:sz w:val="18"/>
                <w:szCs w:val="18"/>
              </w:rPr>
              <w:t xml:space="preserve">Итого:                 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11009,928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22209" w:rsidRDefault="00822209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11009,928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11009,928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11009,928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11009,928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55049,64</w:t>
            </w:r>
          </w:p>
        </w:tc>
      </w:tr>
      <w:tr w:rsidR="009C6F25" w:rsidRPr="00261B7C" w:rsidTr="00907059">
        <w:trPr>
          <w:tblCellSpacing w:w="5" w:type="nil"/>
          <w:jc w:val="center"/>
        </w:trPr>
        <w:tc>
          <w:tcPr>
            <w:tcW w:w="7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261B7C">
              <w:rPr>
                <w:sz w:val="18"/>
                <w:szCs w:val="18"/>
              </w:rPr>
              <w:t xml:space="preserve">Местный бюджет:        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22209" w:rsidRDefault="00822209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</w:t>
            </w:r>
          </w:p>
        </w:tc>
      </w:tr>
      <w:tr w:rsidR="009C6F25" w:rsidRPr="00261B7C" w:rsidTr="00907059">
        <w:trPr>
          <w:tblCellSpacing w:w="5" w:type="nil"/>
          <w:jc w:val="center"/>
        </w:trPr>
        <w:tc>
          <w:tcPr>
            <w:tcW w:w="7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261B7C">
              <w:rPr>
                <w:sz w:val="18"/>
                <w:szCs w:val="18"/>
              </w:rPr>
              <w:t xml:space="preserve">Республиканский бюджет: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763,695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22209" w:rsidRDefault="00822209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763,695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763,695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763,695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763,695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3818,475</w:t>
            </w:r>
          </w:p>
        </w:tc>
      </w:tr>
      <w:tr w:rsidR="009C6F25" w:rsidRPr="00261B7C" w:rsidTr="00907059">
        <w:trPr>
          <w:tblCellSpacing w:w="5" w:type="nil"/>
          <w:jc w:val="center"/>
        </w:trPr>
        <w:tc>
          <w:tcPr>
            <w:tcW w:w="7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261B7C">
              <w:rPr>
                <w:sz w:val="18"/>
                <w:szCs w:val="18"/>
              </w:rPr>
              <w:t xml:space="preserve">Федеральный бюджет:    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10146,233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822209" w:rsidRDefault="00822209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82220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10146,233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10146,233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10146,233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rPr>
                <w:rFonts w:ascii="Arial" w:hAnsi="Arial" w:cs="Arial"/>
              </w:rPr>
            </w:pPr>
            <w:r w:rsidRPr="00261B7C">
              <w:rPr>
                <w:rFonts w:ascii="Arial" w:hAnsi="Arial" w:cs="Arial"/>
                <w:b/>
                <w:sz w:val="16"/>
                <w:szCs w:val="16"/>
              </w:rPr>
              <w:t>10146,233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50731,165</w:t>
            </w:r>
          </w:p>
        </w:tc>
      </w:tr>
      <w:tr w:rsidR="009C6F25" w:rsidRPr="00261B7C" w:rsidTr="00907059">
        <w:trPr>
          <w:trHeight w:val="97"/>
          <w:tblCellSpacing w:w="5" w:type="nil"/>
          <w:jc w:val="center"/>
        </w:trPr>
        <w:tc>
          <w:tcPr>
            <w:tcW w:w="7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261B7C">
              <w:rPr>
                <w:sz w:val="18"/>
                <w:szCs w:val="18"/>
              </w:rPr>
              <w:t xml:space="preserve">Прочие источники (указываются виды источников):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  <w:rPr>
                <w:b/>
                <w:sz w:val="16"/>
                <w:szCs w:val="16"/>
              </w:rPr>
            </w:pPr>
            <w:r w:rsidRPr="00261B7C">
              <w:rPr>
                <w:b/>
                <w:sz w:val="16"/>
                <w:szCs w:val="16"/>
              </w:rPr>
              <w:t>0</w:t>
            </w:r>
          </w:p>
        </w:tc>
      </w:tr>
    </w:tbl>
    <w:p w:rsidR="009C6F25" w:rsidRDefault="009C6F25" w:rsidP="009C6F25">
      <w:pPr>
        <w:widowControl w:val="0"/>
        <w:autoSpaceDE w:val="0"/>
        <w:autoSpaceDN w:val="0"/>
        <w:adjustRightInd w:val="0"/>
        <w:outlineLvl w:val="1"/>
      </w:pPr>
    </w:p>
    <w:p w:rsidR="00A80CBC" w:rsidRDefault="00A80CBC" w:rsidP="009C6F25">
      <w:pPr>
        <w:widowControl w:val="0"/>
        <w:autoSpaceDE w:val="0"/>
        <w:autoSpaceDN w:val="0"/>
        <w:adjustRightInd w:val="0"/>
        <w:outlineLvl w:val="1"/>
      </w:pPr>
    </w:p>
    <w:p w:rsidR="009C6F25" w:rsidRDefault="009C6F25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822209" w:rsidRDefault="00822209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822209" w:rsidRDefault="00822209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7463BA" w:rsidRDefault="007463B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7463BA" w:rsidRDefault="007463B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7463BA" w:rsidRDefault="007463B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9C6F25" w:rsidRDefault="009C6F25" w:rsidP="009C6F25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5</w:t>
      </w:r>
    </w:p>
    <w:p w:rsidR="009C6F25" w:rsidRDefault="009C6F25" w:rsidP="009C6F25">
      <w:pPr>
        <w:widowControl w:val="0"/>
        <w:autoSpaceDE w:val="0"/>
        <w:autoSpaceDN w:val="0"/>
        <w:adjustRightInd w:val="0"/>
        <w:jc w:val="both"/>
      </w:pPr>
    </w:p>
    <w:p w:rsidR="009C6F25" w:rsidRPr="00EF78DC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РАЗДЕЛ 7. РЕСУРСНОЕ ОБЕСПЕЧЕНИЕ МУНИЦИПАЛЬНОЙ ПРОГРАММЫ ЗА СЧЕТ</w:t>
      </w:r>
    </w:p>
    <w:p w:rsidR="009C6F25" w:rsidRPr="00EF78DC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СРЕДСТВ БЮДЖЕТА МО «ГОРОД СЕВЕРОБАЙКАЛЬСК»</w:t>
      </w:r>
    </w:p>
    <w:p w:rsidR="009C6F25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071"/>
        <w:gridCol w:w="964"/>
        <w:gridCol w:w="1016"/>
        <w:gridCol w:w="1080"/>
        <w:gridCol w:w="1068"/>
        <w:gridCol w:w="16"/>
        <w:gridCol w:w="780"/>
        <w:gridCol w:w="906"/>
        <w:gridCol w:w="997"/>
      </w:tblGrid>
      <w:tr w:rsidR="009C6F25" w:rsidTr="00907059">
        <w:trPr>
          <w:trHeight w:val="230"/>
          <w:tblCellSpacing w:w="5" w:type="nil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  <w:jc w:val="center"/>
            </w:pPr>
            <w:r w:rsidRPr="00754ED2"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 w:rsidRPr="00754ED2">
              <w:t xml:space="preserve">Наименование </w:t>
            </w:r>
            <w:r w:rsidRPr="00754ED2">
              <w:br/>
              <w:t>муниципальной</w:t>
            </w:r>
            <w:r w:rsidRPr="00754ED2"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Отве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ствен</w:t>
            </w:r>
            <w:r w:rsidRPr="00754ED2">
              <w:t>ный</w:t>
            </w:r>
            <w:proofErr w:type="spellEnd"/>
            <w:r w:rsidRPr="00754ED2">
              <w:t xml:space="preserve">    </w:t>
            </w:r>
            <w:proofErr w:type="spellStart"/>
            <w:r w:rsidRPr="00754ED2">
              <w:t>испол</w:t>
            </w:r>
            <w:proofErr w:type="spellEnd"/>
            <w:r w:rsidRPr="00754ED2">
              <w:t xml:space="preserve">- </w:t>
            </w:r>
            <w:r w:rsidRPr="00754ED2">
              <w:br/>
            </w:r>
            <w:proofErr w:type="spellStart"/>
            <w:r w:rsidRPr="00754ED2">
              <w:t>нитель</w:t>
            </w:r>
            <w:proofErr w:type="spellEnd"/>
            <w:r w:rsidRPr="00754ED2">
              <w:t>,</w:t>
            </w:r>
            <w:r w:rsidRPr="00754ED2">
              <w:br/>
            </w:r>
            <w:proofErr w:type="spellStart"/>
            <w:r w:rsidRPr="00754ED2">
              <w:t>соис</w:t>
            </w:r>
            <w:proofErr w:type="spellEnd"/>
            <w:r w:rsidRPr="00754ED2">
              <w:t xml:space="preserve">-  </w:t>
            </w:r>
            <w:r w:rsidRPr="00754ED2">
              <w:br/>
              <w:t xml:space="preserve">полни- </w:t>
            </w:r>
            <w:r w:rsidRPr="00754ED2">
              <w:br/>
            </w:r>
            <w:proofErr w:type="spellStart"/>
            <w:r w:rsidRPr="00754ED2">
              <w:t>тели</w:t>
            </w:r>
            <w:proofErr w:type="spellEnd"/>
            <w:r w:rsidRPr="00754ED2">
              <w:t xml:space="preserve">   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Default="009C6F25" w:rsidP="00907059"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9C6F25" w:rsidTr="00907059">
        <w:trPr>
          <w:trHeight w:val="475"/>
          <w:tblCellSpacing w:w="5" w:type="nil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Pr="00323BCE" w:rsidRDefault="009C6F25" w:rsidP="00907059">
            <w:pPr>
              <w:pStyle w:val="ConsPlusCell"/>
              <w:jc w:val="center"/>
            </w:pPr>
            <w:r>
              <w:t>2018</w:t>
            </w:r>
            <w:r w:rsidRPr="00323BCE">
              <w:t xml:space="preserve"> г.</w:t>
            </w:r>
          </w:p>
          <w:p w:rsidR="009C6F25" w:rsidRPr="00323BCE" w:rsidRDefault="009C6F25" w:rsidP="00907059">
            <w:pPr>
              <w:pStyle w:val="ConsPlusCell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 xml:space="preserve">2020 </w:t>
            </w:r>
            <w:r w:rsidRPr="00754ED2">
              <w:t>г</w:t>
            </w:r>
            <w: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2021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 xml:space="preserve">2022 </w:t>
            </w:r>
            <w:r w:rsidRPr="00754ED2">
              <w:t>г.</w:t>
            </w:r>
          </w:p>
        </w:tc>
      </w:tr>
      <w:tr w:rsidR="009C6F25" w:rsidTr="00907059">
        <w:trPr>
          <w:trHeight w:val="967"/>
          <w:tblCellSpacing w:w="5" w:type="nil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 w:rsidRPr="00754ED2">
              <w:t>подпрограммы,</w:t>
            </w:r>
            <w:r w:rsidRPr="00754ED2">
              <w:br/>
              <w:t>ведомственной</w:t>
            </w:r>
            <w:r w:rsidRPr="00754ED2">
              <w:br/>
              <w:t xml:space="preserve">   целевой   </w:t>
            </w:r>
            <w:r w:rsidRPr="00754ED2">
              <w:br/>
              <w:t xml:space="preserve"> программы,  </w:t>
            </w:r>
            <w:r w:rsidRPr="00754ED2">
              <w:br/>
              <w:t xml:space="preserve">  основного  </w:t>
            </w:r>
            <w:r w:rsidRPr="00754ED2"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Pr="00323BCE" w:rsidRDefault="009C6F25" w:rsidP="00907059">
            <w:pPr>
              <w:pStyle w:val="ConsPlusCell"/>
            </w:pPr>
            <w:r w:rsidRPr="00323BCE">
              <w:t xml:space="preserve">План </w:t>
            </w:r>
            <w:r w:rsidRPr="00323BCE">
              <w:br/>
              <w:t xml:space="preserve">по   </w:t>
            </w:r>
            <w:r w:rsidRPr="00323BCE">
              <w:br/>
            </w:r>
            <w:proofErr w:type="spellStart"/>
            <w:r w:rsidRPr="00323BCE">
              <w:t>про</w:t>
            </w:r>
            <w:proofErr w:type="gramStart"/>
            <w:r w:rsidRPr="00323BCE">
              <w:t>г</w:t>
            </w:r>
            <w:proofErr w:type="spellEnd"/>
            <w:r w:rsidRPr="00323BCE">
              <w:t>-</w:t>
            </w:r>
            <w:proofErr w:type="gramEnd"/>
            <w:r w:rsidRPr="00323BCE">
              <w:br/>
            </w:r>
            <w:proofErr w:type="spellStart"/>
            <w:r w:rsidRPr="00323BCE"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Pr="00323BCE" w:rsidRDefault="009C6F25" w:rsidP="00907059">
            <w:pPr>
              <w:pStyle w:val="ConsPlusCell"/>
            </w:pPr>
            <w:proofErr w:type="spellStart"/>
            <w:r w:rsidRPr="00323BCE">
              <w:t>Утве</w:t>
            </w:r>
            <w:proofErr w:type="gramStart"/>
            <w:r w:rsidRPr="00323BCE">
              <w:t>р</w:t>
            </w:r>
            <w:proofErr w:type="spellEnd"/>
            <w:r w:rsidRPr="00323BCE">
              <w:t>-</w:t>
            </w:r>
            <w:proofErr w:type="gramEnd"/>
            <w:r w:rsidRPr="00323BCE">
              <w:br/>
            </w:r>
            <w:proofErr w:type="spellStart"/>
            <w:r w:rsidRPr="00323BCE">
              <w:t>ждено</w:t>
            </w:r>
            <w:proofErr w:type="spellEnd"/>
            <w:r w:rsidRPr="00323BCE">
              <w:t xml:space="preserve"> </w:t>
            </w:r>
            <w:r w:rsidRPr="00323BCE">
              <w:br/>
              <w:t xml:space="preserve">в </w:t>
            </w:r>
            <w:proofErr w:type="spellStart"/>
            <w:r w:rsidRPr="00323BCE">
              <w:t>бюд</w:t>
            </w:r>
            <w:proofErr w:type="spellEnd"/>
            <w:r w:rsidRPr="00323BCE">
              <w:t>-</w:t>
            </w:r>
            <w:r w:rsidRPr="00323BCE">
              <w:br/>
              <w:t xml:space="preserve">жете  </w:t>
            </w:r>
            <w:r w:rsidRPr="00323BCE">
              <w:br/>
              <w:t>города</w:t>
            </w:r>
            <w:r w:rsidRPr="00323BCE">
              <w:br/>
              <w:t xml:space="preserve">&lt;*&gt;   </w:t>
            </w:r>
          </w:p>
          <w:p w:rsidR="009C6F25" w:rsidRPr="00323BCE" w:rsidRDefault="009C6F25" w:rsidP="00907059">
            <w:pPr>
              <w:pStyle w:val="ConsPlusCel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25" w:rsidRPr="00323BCE" w:rsidRDefault="009C6F25" w:rsidP="00907059">
            <w:pPr>
              <w:pStyle w:val="ConsPlusCell"/>
            </w:pPr>
            <w:r w:rsidRPr="00323BCE">
              <w:t xml:space="preserve">План </w:t>
            </w:r>
            <w:r w:rsidRPr="00323BCE">
              <w:br/>
              <w:t xml:space="preserve">по   </w:t>
            </w:r>
            <w:r w:rsidRPr="00323BCE">
              <w:br/>
            </w:r>
            <w:proofErr w:type="spellStart"/>
            <w:r w:rsidRPr="00323BCE">
              <w:t>про</w:t>
            </w:r>
            <w:proofErr w:type="gramStart"/>
            <w:r w:rsidRPr="00323BCE">
              <w:t>г</w:t>
            </w:r>
            <w:proofErr w:type="spellEnd"/>
            <w:r w:rsidRPr="00323BCE">
              <w:t>-</w:t>
            </w:r>
            <w:proofErr w:type="gramEnd"/>
            <w:r w:rsidRPr="00323BCE">
              <w:br/>
            </w:r>
            <w:proofErr w:type="spellStart"/>
            <w:r w:rsidRPr="00323BCE">
              <w:t>рамме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</w:tr>
      <w:tr w:rsidR="009C6F25" w:rsidTr="00907059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Подпрограмма 1.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F181F" w:rsidRDefault="009C6F25" w:rsidP="00907059">
            <w:pPr>
              <w:pStyle w:val="ConsPlusCell"/>
            </w:pPr>
            <w:r w:rsidRPr="00642DBF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822209" w:rsidP="00907059">
            <w:pPr>
              <w:pStyle w:val="ConsPlusCell"/>
            </w:pPr>
            <w:r>
              <w:t>100,00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100,00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100,00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100,00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100,00</w:t>
            </w:r>
          </w:p>
        </w:tc>
      </w:tr>
      <w:tr w:rsidR="009C6F25" w:rsidTr="00907059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 w:rsidRPr="00754ED2">
              <w:t xml:space="preserve">     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  <w:r>
              <w:t>Мероприятие 1.</w:t>
            </w:r>
          </w:p>
          <w:p w:rsidR="009C6F25" w:rsidRPr="00754ED2" w:rsidRDefault="009C6F25" w:rsidP="00907059">
            <w:pPr>
              <w:pStyle w:val="ConsPlusCell"/>
            </w:pPr>
            <w:r>
              <w:t xml:space="preserve">Благоустройство дворовых территорий жилых домов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МКУ «КУГХ»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20,00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822209" w:rsidP="00907059">
            <w:pPr>
              <w:pStyle w:val="ConsPlusCell"/>
            </w:pPr>
            <w:r>
              <w:t>20,00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20,00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20,00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20,00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20,00</w:t>
            </w:r>
          </w:p>
        </w:tc>
      </w:tr>
      <w:tr w:rsidR="009C6F25" w:rsidTr="00907059">
        <w:trPr>
          <w:trHeight w:val="780"/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 w:rsidRPr="00754ED2">
              <w:t xml:space="preserve">     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  <w:r>
              <w:t>Мероприятие 2.</w:t>
            </w:r>
          </w:p>
          <w:p w:rsidR="009C6F25" w:rsidRPr="00754ED2" w:rsidRDefault="009C6F25" w:rsidP="00907059">
            <w:pPr>
              <w:pStyle w:val="ConsPlusCell"/>
            </w:pPr>
            <w:r>
              <w:t>Благоустройство общественных территорий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МКУ «КУГХ»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80,00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822209" w:rsidP="00907059">
            <w:pPr>
              <w:pStyle w:val="ConsPlusCell"/>
            </w:pPr>
            <w:r>
              <w:t>80,00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80,00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80,00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80,00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  <w:r>
              <w:t>80,00</w:t>
            </w:r>
          </w:p>
        </w:tc>
      </w:tr>
      <w:tr w:rsidR="009C6F25" w:rsidTr="00907059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Pr="00754ED2" w:rsidRDefault="009C6F25" w:rsidP="00907059">
            <w:pPr>
              <w:pStyle w:val="ConsPlusCell"/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</w:pPr>
          </w:p>
        </w:tc>
      </w:tr>
    </w:tbl>
    <w:p w:rsidR="009C6F25" w:rsidRDefault="009C6F25" w:rsidP="009C6F25">
      <w:pPr>
        <w:widowControl w:val="0"/>
        <w:autoSpaceDE w:val="0"/>
        <w:autoSpaceDN w:val="0"/>
        <w:adjustRightInd w:val="0"/>
        <w:jc w:val="both"/>
      </w:pPr>
    </w:p>
    <w:p w:rsidR="009C6F25" w:rsidRDefault="009C6F25" w:rsidP="009C6F25">
      <w:pPr>
        <w:widowControl w:val="0"/>
        <w:autoSpaceDE w:val="0"/>
        <w:autoSpaceDN w:val="0"/>
        <w:adjustRightInd w:val="0"/>
        <w:ind w:firstLine="540"/>
        <w:jc w:val="both"/>
      </w:pPr>
      <w:r>
        <w:t>&lt;*&gt; Графа вносится после утверждения бюджета МО «город Северобайкальск» (в соответствии с разделом 4  Порядка).</w:t>
      </w: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516937" w:rsidRDefault="00516937" w:rsidP="009C6F25">
      <w:pPr>
        <w:widowControl w:val="0"/>
        <w:autoSpaceDE w:val="0"/>
        <w:autoSpaceDN w:val="0"/>
        <w:adjustRightInd w:val="0"/>
      </w:pPr>
    </w:p>
    <w:p w:rsidR="009C6F25" w:rsidRDefault="009C6F25" w:rsidP="009C6F25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6</w:t>
      </w:r>
    </w:p>
    <w:p w:rsidR="009C6F25" w:rsidRDefault="009C6F25" w:rsidP="009C6F25">
      <w:pPr>
        <w:widowControl w:val="0"/>
        <w:autoSpaceDE w:val="0"/>
        <w:autoSpaceDN w:val="0"/>
        <w:adjustRightInd w:val="0"/>
        <w:jc w:val="both"/>
      </w:pPr>
    </w:p>
    <w:p w:rsidR="009C6F25" w:rsidRPr="00EF78DC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 ПРОГРАММЫ</w:t>
      </w:r>
    </w:p>
    <w:p w:rsidR="009C6F25" w:rsidRPr="00EF78DC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9C6F25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2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754"/>
        <w:gridCol w:w="1416"/>
        <w:gridCol w:w="1559"/>
        <w:gridCol w:w="1134"/>
        <w:gridCol w:w="1042"/>
        <w:gridCol w:w="1097"/>
        <w:gridCol w:w="1134"/>
        <w:gridCol w:w="1243"/>
        <w:gridCol w:w="1134"/>
      </w:tblGrid>
      <w:tr w:rsidR="009C6F25" w:rsidRPr="00D365BE" w:rsidTr="00907059">
        <w:trPr>
          <w:gridAfter w:val="6"/>
          <w:wAfter w:w="6784" w:type="dxa"/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   Статус 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ind w:left="45" w:hanging="45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Наименование   муниципальной </w:t>
            </w:r>
            <w:r w:rsidRPr="00D365BE">
              <w:rPr>
                <w:sz w:val="22"/>
                <w:szCs w:val="22"/>
              </w:rPr>
              <w:br/>
              <w:t xml:space="preserve">программы, подпрограммы, </w:t>
            </w:r>
            <w:r w:rsidRPr="00D365BE">
              <w:rPr>
                <w:sz w:val="22"/>
                <w:szCs w:val="22"/>
              </w:rPr>
              <w:br/>
              <w:t xml:space="preserve">ведомственной  целевой </w:t>
            </w:r>
            <w:r w:rsidRPr="00D365BE">
              <w:rPr>
                <w:sz w:val="22"/>
                <w:szCs w:val="22"/>
              </w:rPr>
              <w:br/>
              <w:t xml:space="preserve">программы,  мероприятия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  Статья   </w:t>
            </w:r>
            <w:r w:rsidRPr="00D365BE">
              <w:rPr>
                <w:sz w:val="22"/>
                <w:szCs w:val="22"/>
              </w:rPr>
              <w:br/>
              <w:t xml:space="preserve"> расходов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Источник   </w:t>
            </w:r>
            <w:r w:rsidRPr="00D365BE">
              <w:rPr>
                <w:sz w:val="22"/>
                <w:szCs w:val="22"/>
              </w:rPr>
              <w:br/>
              <w:t xml:space="preserve">финансирования </w:t>
            </w:r>
          </w:p>
        </w:tc>
      </w:tr>
      <w:tr w:rsidR="009C6F25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354082" w:rsidRDefault="009C6F25" w:rsidP="009070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3540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F181F" w:rsidRDefault="009C6F25" w:rsidP="00907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7F1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F181F" w:rsidRDefault="009C6F25" w:rsidP="00907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  <w:r w:rsidRPr="007F181F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7F181F" w:rsidRDefault="009C6F25" w:rsidP="00907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  <w:r w:rsidRPr="007F181F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7F181F" w:rsidRDefault="009C6F25" w:rsidP="00907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7F181F">
              <w:rPr>
                <w:sz w:val="22"/>
                <w:szCs w:val="22"/>
              </w:rPr>
              <w:t xml:space="preserve"> г.</w:t>
            </w:r>
          </w:p>
        </w:tc>
      </w:tr>
      <w:tr w:rsidR="009C6F25" w:rsidRPr="00D365BE" w:rsidTr="00907059">
        <w:trPr>
          <w:trHeight w:val="465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r>
              <w:rPr>
                <w:sz w:val="22"/>
                <w:szCs w:val="22"/>
              </w:rPr>
              <w:br/>
              <w:t xml:space="preserve">по   </w:t>
            </w:r>
            <w:r>
              <w:rPr>
                <w:sz w:val="22"/>
                <w:szCs w:val="22"/>
              </w:rPr>
              <w:br/>
              <w:t>прог</w:t>
            </w:r>
            <w:r w:rsidRPr="00D365BE">
              <w:rPr>
                <w:sz w:val="22"/>
                <w:szCs w:val="22"/>
              </w:rPr>
              <w:t>рамме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  <w:r>
              <w:rPr>
                <w:sz w:val="22"/>
                <w:szCs w:val="22"/>
              </w:rPr>
              <w:br/>
              <w:t>в бюд</w:t>
            </w:r>
            <w:r w:rsidRPr="00D365BE">
              <w:rPr>
                <w:sz w:val="22"/>
                <w:szCs w:val="22"/>
              </w:rPr>
              <w:t xml:space="preserve">жете  </w:t>
            </w:r>
            <w:r w:rsidRPr="00D365BE">
              <w:rPr>
                <w:sz w:val="22"/>
                <w:szCs w:val="22"/>
              </w:rPr>
              <w:br/>
              <w:t>города</w:t>
            </w:r>
            <w:r w:rsidRPr="00D365BE">
              <w:rPr>
                <w:sz w:val="22"/>
                <w:szCs w:val="22"/>
              </w:rPr>
              <w:br/>
              <w:t xml:space="preserve">&lt;*&gt;   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93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480"/>
          <w:tblCellSpacing w:w="5" w:type="nil"/>
          <w:jc w:val="center"/>
        </w:trPr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01839" w:rsidRDefault="009C6F25" w:rsidP="00907059">
            <w:pPr>
              <w:pStyle w:val="ConsPlusCell"/>
              <w:rPr>
                <w:b/>
              </w:rPr>
            </w:pPr>
            <w:r w:rsidRPr="00201839">
              <w:rPr>
                <w:b/>
              </w:rPr>
              <w:t xml:space="preserve">Подпрограмма 1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EF78DC" w:rsidRDefault="009C6F25" w:rsidP="00907059">
            <w:pPr>
              <w:pStyle w:val="ConsPlusCell"/>
              <w:rPr>
                <w:b/>
                <w:sz w:val="18"/>
                <w:szCs w:val="18"/>
              </w:rPr>
            </w:pPr>
            <w:r w:rsidRPr="00EF78DC">
              <w:rPr>
                <w:b/>
                <w:sz w:val="18"/>
                <w:szCs w:val="18"/>
              </w:rPr>
              <w:t>Благоустройство дворовых и общественных территорий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Всего по программе</w:t>
            </w:r>
            <w:r w:rsidRPr="00D365BE">
              <w:rPr>
                <w:sz w:val="22"/>
                <w:szCs w:val="22"/>
              </w:rPr>
              <w:br/>
              <w:t xml:space="preserve">(подпрограмме):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11009,928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822209" w:rsidP="00907059">
            <w:pPr>
              <w:pStyle w:val="ConsPlusCell"/>
            </w:pPr>
            <w: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11009,928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11009,928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11009,928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11009,928</w:t>
            </w:r>
          </w:p>
        </w:tc>
      </w:tr>
      <w:tr w:rsidR="009C6F25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10146,233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822209" w:rsidP="00907059">
            <w:pPr>
              <w:pStyle w:val="ConsPlusCell"/>
            </w:pPr>
            <w: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10146,233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10146,233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10146,233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10146,233</w:t>
            </w:r>
          </w:p>
        </w:tc>
      </w:tr>
      <w:tr w:rsidR="009C6F25" w:rsidRPr="00D365BE" w:rsidTr="00907059">
        <w:trPr>
          <w:trHeight w:val="48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Республиканский   </w:t>
            </w:r>
            <w:r w:rsidRPr="00D365BE">
              <w:rPr>
                <w:sz w:val="22"/>
                <w:szCs w:val="22"/>
              </w:rPr>
              <w:br/>
              <w:t xml:space="preserve">бюджет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763,695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822209" w:rsidP="00907059">
            <w:pPr>
              <w:pStyle w:val="ConsPlusCell"/>
            </w:pPr>
            <w: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763,695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763,695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763,695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r w:rsidRPr="00261B7C">
              <w:rPr>
                <w:rFonts w:ascii="Arial" w:hAnsi="Arial" w:cs="Arial"/>
                <w:sz w:val="20"/>
                <w:szCs w:val="20"/>
              </w:rPr>
              <w:t>763,695</w:t>
            </w:r>
          </w:p>
        </w:tc>
      </w:tr>
      <w:tr w:rsidR="009C6F25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100,00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822209" w:rsidP="00907059">
            <w:pPr>
              <w:pStyle w:val="ConsPlusCell"/>
            </w:pPr>
            <w:r>
              <w:t>100,00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100,00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261B7C" w:rsidRDefault="009C6F25" w:rsidP="00907059">
            <w:pPr>
              <w:pStyle w:val="ConsPlusCell"/>
            </w:pPr>
            <w:r w:rsidRPr="00261B7C">
              <w:t>100,00</w:t>
            </w:r>
          </w:p>
        </w:tc>
      </w:tr>
      <w:tr w:rsidR="009C6F25" w:rsidRPr="00D365BE" w:rsidTr="00907059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источники  </w:t>
            </w:r>
            <w:r w:rsidRPr="00D365BE">
              <w:rPr>
                <w:sz w:val="22"/>
                <w:szCs w:val="22"/>
              </w:rPr>
              <w:br/>
              <w:t xml:space="preserve">(указываются виды </w:t>
            </w:r>
            <w:r w:rsidRPr="00D365BE">
              <w:rPr>
                <w:sz w:val="22"/>
                <w:szCs w:val="22"/>
              </w:rPr>
              <w:br/>
              <w:t xml:space="preserve">источников)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В том числе</w:t>
            </w:r>
            <w:r w:rsidRPr="00D365BE">
              <w:rPr>
                <w:sz w:val="22"/>
                <w:szCs w:val="22"/>
              </w:rPr>
              <w:br/>
              <w:t>капитальные</w:t>
            </w:r>
            <w:r w:rsidRPr="00D365BE">
              <w:rPr>
                <w:sz w:val="22"/>
                <w:szCs w:val="22"/>
              </w:rPr>
              <w:br/>
              <w:t xml:space="preserve">вложения: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НИОКР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    </w:t>
            </w:r>
            <w:r w:rsidRPr="00D365BE">
              <w:rPr>
                <w:sz w:val="22"/>
                <w:szCs w:val="22"/>
              </w:rPr>
              <w:br/>
              <w:t xml:space="preserve">нужды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9C6F25" w:rsidRDefault="009C6F25" w:rsidP="009C6F25">
      <w:pPr>
        <w:widowControl w:val="0"/>
        <w:autoSpaceDE w:val="0"/>
        <w:autoSpaceDN w:val="0"/>
        <w:adjustRightInd w:val="0"/>
        <w:jc w:val="both"/>
      </w:pPr>
    </w:p>
    <w:p w:rsidR="00EB08A2" w:rsidRPr="004439EB" w:rsidRDefault="009C6F25" w:rsidP="004439EB">
      <w:pPr>
        <w:spacing w:line="276" w:lineRule="auto"/>
        <w:ind w:firstLine="709"/>
        <w:jc w:val="both"/>
        <w:rPr>
          <w:bCs/>
          <w:sz w:val="28"/>
          <w:szCs w:val="20"/>
        </w:rPr>
      </w:pPr>
      <w:r>
        <w:t>&lt;*&gt; Графа вносится после утверждения бюджета МО «город Северобайкальск» (в соответствии с разделом 4 Порядка).</w:t>
      </w:r>
    </w:p>
    <w:p w:rsidR="009C6F25" w:rsidRDefault="009C6F25" w:rsidP="00166D78">
      <w:pPr>
        <w:spacing w:line="276" w:lineRule="auto"/>
        <w:jc w:val="both"/>
        <w:rPr>
          <w:bCs/>
          <w:sz w:val="28"/>
          <w:szCs w:val="20"/>
        </w:rPr>
      </w:pPr>
    </w:p>
    <w:p w:rsidR="006C3B5A" w:rsidRDefault="006C3B5A" w:rsidP="00887DA4">
      <w:pPr>
        <w:tabs>
          <w:tab w:val="left" w:pos="13210"/>
        </w:tabs>
        <w:autoSpaceDE w:val="0"/>
        <w:autoSpaceDN w:val="0"/>
        <w:adjustRightInd w:val="0"/>
      </w:pPr>
    </w:p>
    <w:p w:rsidR="006C3B5A" w:rsidRDefault="006C3B5A" w:rsidP="001B3717">
      <w:pPr>
        <w:tabs>
          <w:tab w:val="left" w:pos="13210"/>
        </w:tabs>
        <w:autoSpaceDE w:val="0"/>
        <w:autoSpaceDN w:val="0"/>
        <w:adjustRightInd w:val="0"/>
        <w:jc w:val="right"/>
      </w:pPr>
    </w:p>
    <w:p w:rsidR="007463BA" w:rsidRDefault="007463BA" w:rsidP="001B3717">
      <w:pPr>
        <w:tabs>
          <w:tab w:val="left" w:pos="13210"/>
        </w:tabs>
        <w:autoSpaceDE w:val="0"/>
        <w:autoSpaceDN w:val="0"/>
        <w:adjustRightInd w:val="0"/>
        <w:jc w:val="right"/>
      </w:pPr>
    </w:p>
    <w:p w:rsidR="007463BA" w:rsidRDefault="007463BA" w:rsidP="001B3717">
      <w:pPr>
        <w:tabs>
          <w:tab w:val="left" w:pos="13210"/>
        </w:tabs>
        <w:autoSpaceDE w:val="0"/>
        <w:autoSpaceDN w:val="0"/>
        <w:adjustRightInd w:val="0"/>
        <w:jc w:val="right"/>
      </w:pPr>
    </w:p>
    <w:p w:rsidR="006C3B5A" w:rsidRDefault="006C3B5A" w:rsidP="001B3717">
      <w:pPr>
        <w:tabs>
          <w:tab w:val="left" w:pos="13210"/>
        </w:tabs>
        <w:autoSpaceDE w:val="0"/>
        <w:autoSpaceDN w:val="0"/>
        <w:adjustRightInd w:val="0"/>
        <w:jc w:val="right"/>
      </w:pPr>
    </w:p>
    <w:p w:rsidR="006527FD" w:rsidRDefault="006527FD" w:rsidP="001B3717">
      <w:pPr>
        <w:tabs>
          <w:tab w:val="left" w:pos="13210"/>
        </w:tabs>
        <w:autoSpaceDE w:val="0"/>
        <w:autoSpaceDN w:val="0"/>
        <w:adjustRightInd w:val="0"/>
        <w:jc w:val="right"/>
      </w:pPr>
    </w:p>
    <w:p w:rsidR="006527FD" w:rsidRDefault="006527FD" w:rsidP="001B3717">
      <w:pPr>
        <w:tabs>
          <w:tab w:val="left" w:pos="13210"/>
        </w:tabs>
        <w:autoSpaceDE w:val="0"/>
        <w:autoSpaceDN w:val="0"/>
        <w:adjustRightInd w:val="0"/>
        <w:jc w:val="right"/>
      </w:pPr>
    </w:p>
    <w:p w:rsidR="006527FD" w:rsidRDefault="006527FD" w:rsidP="001B3717">
      <w:pPr>
        <w:tabs>
          <w:tab w:val="left" w:pos="13210"/>
        </w:tabs>
        <w:autoSpaceDE w:val="0"/>
        <w:autoSpaceDN w:val="0"/>
        <w:adjustRightInd w:val="0"/>
        <w:jc w:val="right"/>
      </w:pPr>
    </w:p>
    <w:p w:rsidR="001B3717" w:rsidRPr="00963442" w:rsidRDefault="001B3717" w:rsidP="001B3717">
      <w:pPr>
        <w:tabs>
          <w:tab w:val="left" w:pos="13210"/>
        </w:tabs>
        <w:autoSpaceDE w:val="0"/>
        <w:autoSpaceDN w:val="0"/>
        <w:adjustRightInd w:val="0"/>
        <w:jc w:val="right"/>
      </w:pPr>
      <w:r w:rsidRPr="00963442">
        <w:t>Приложение 4</w:t>
      </w:r>
    </w:p>
    <w:p w:rsidR="001B3717" w:rsidRDefault="001B3717" w:rsidP="001B3717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1B3717" w:rsidRDefault="001B3717" w:rsidP="001B3717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2F7F2C">
        <w:rPr>
          <w:rFonts w:eastAsia="Calibri"/>
          <w:b/>
          <w:bCs/>
          <w:sz w:val="18"/>
          <w:szCs w:val="18"/>
        </w:rPr>
        <w:t>РАЗДЕЛ 6. ПЛАН ПРОГРАММНЫХ МЕРОПРИЯТИЙ</w:t>
      </w:r>
    </w:p>
    <w:p w:rsidR="001B3717" w:rsidRDefault="001B3717" w:rsidP="001B3717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rPr>
          <w:rFonts w:eastAsia="Calibri"/>
          <w:b/>
          <w:bCs/>
          <w:sz w:val="18"/>
          <w:szCs w:val="18"/>
        </w:rPr>
      </w:pPr>
    </w:p>
    <w:p w:rsidR="001B3717" w:rsidRDefault="001B3717" w:rsidP="001B3717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tbl>
      <w:tblPr>
        <w:tblW w:w="145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8"/>
        <w:gridCol w:w="17"/>
        <w:gridCol w:w="2433"/>
        <w:gridCol w:w="16"/>
        <w:gridCol w:w="1120"/>
        <w:gridCol w:w="1280"/>
        <w:gridCol w:w="756"/>
        <w:gridCol w:w="64"/>
        <w:gridCol w:w="692"/>
        <w:gridCol w:w="8"/>
        <w:gridCol w:w="856"/>
        <w:gridCol w:w="1112"/>
        <w:gridCol w:w="74"/>
        <w:gridCol w:w="647"/>
        <w:gridCol w:w="960"/>
        <w:gridCol w:w="994"/>
        <w:gridCol w:w="992"/>
        <w:gridCol w:w="993"/>
        <w:gridCol w:w="952"/>
        <w:gridCol w:w="30"/>
      </w:tblGrid>
      <w:tr w:rsidR="001B3717" w:rsidTr="00541199">
        <w:trPr>
          <w:gridAfter w:val="1"/>
          <w:wAfter w:w="30" w:type="dxa"/>
          <w:trHeight w:val="360"/>
          <w:tblCellSpacing w:w="5" w:type="nil"/>
          <w:jc w:val="center"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N </w:t>
            </w:r>
            <w:r w:rsidRPr="0081216E">
              <w:br/>
            </w:r>
            <w:proofErr w:type="gramStart"/>
            <w:r w:rsidRPr="0081216E">
              <w:t>п</w:t>
            </w:r>
            <w:proofErr w:type="gramEnd"/>
            <w:r w:rsidRPr="0081216E"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Наименование   </w:t>
            </w:r>
            <w:r w:rsidRPr="0081216E">
              <w:br/>
              <w:t xml:space="preserve">  подпрограммы   </w:t>
            </w:r>
            <w:r w:rsidRPr="0081216E">
              <w:br/>
              <w:t xml:space="preserve">  ведомственной  </w:t>
            </w:r>
            <w:r w:rsidRPr="0081216E">
              <w:br/>
              <w:t xml:space="preserve">     целевой     </w:t>
            </w:r>
            <w:r w:rsidRPr="0081216E">
              <w:br/>
              <w:t xml:space="preserve">   программы,    </w:t>
            </w:r>
            <w:r w:rsidRPr="0081216E">
              <w:br/>
              <w:t xml:space="preserve">    основного    </w:t>
            </w:r>
            <w:r w:rsidRPr="0081216E">
              <w:br/>
              <w:t xml:space="preserve">  мероприятия,   </w:t>
            </w:r>
            <w:r w:rsidRPr="0081216E">
              <w:br/>
              <w:t xml:space="preserve">   мероприятий   </w:t>
            </w:r>
            <w:r w:rsidRPr="0081216E">
              <w:br/>
              <w:t xml:space="preserve">  ведомственной  </w:t>
            </w:r>
            <w:r w:rsidRPr="0081216E">
              <w:br/>
              <w:t xml:space="preserve">     целевой     </w:t>
            </w:r>
            <w:r w:rsidRPr="0081216E">
              <w:br/>
              <w:t xml:space="preserve">   программы,    </w:t>
            </w:r>
            <w:r w:rsidRPr="0081216E">
              <w:br/>
              <w:t xml:space="preserve">  мероприятий,   </w:t>
            </w:r>
            <w:r w:rsidRPr="0081216E">
              <w:br/>
              <w:t xml:space="preserve">  реализуемых в  </w:t>
            </w:r>
            <w:r w:rsidRPr="0081216E">
              <w:br/>
              <w:t xml:space="preserve">рамках основного </w:t>
            </w:r>
            <w:r w:rsidRPr="0081216E">
              <w:br/>
              <w:t xml:space="preserve">   мероприятия   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proofErr w:type="spellStart"/>
            <w:r w:rsidRPr="0081216E">
              <w:t>Ожид</w:t>
            </w:r>
            <w:proofErr w:type="gramStart"/>
            <w:r w:rsidRPr="0081216E">
              <w:t>а</w:t>
            </w:r>
            <w:proofErr w:type="spellEnd"/>
            <w:r w:rsidRPr="0081216E">
              <w:t>-</w:t>
            </w:r>
            <w:proofErr w:type="gramEnd"/>
            <w:r w:rsidRPr="0081216E">
              <w:br/>
            </w:r>
            <w:proofErr w:type="spellStart"/>
            <w:r w:rsidRPr="0081216E">
              <w:t>емый</w:t>
            </w:r>
            <w:proofErr w:type="spellEnd"/>
            <w:r w:rsidRPr="0081216E">
              <w:t xml:space="preserve">  </w:t>
            </w:r>
            <w:r w:rsidRPr="0081216E">
              <w:br/>
            </w:r>
            <w:proofErr w:type="spellStart"/>
            <w:r w:rsidRPr="0081216E">
              <w:t>соци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ально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эконо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миче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ский</w:t>
            </w:r>
            <w:proofErr w:type="spellEnd"/>
            <w:r w:rsidRPr="0081216E">
              <w:t xml:space="preserve">  </w:t>
            </w:r>
            <w:r w:rsidRPr="0081216E">
              <w:br/>
              <w:t>эффект</w:t>
            </w:r>
            <w:r w:rsidRPr="0081216E">
              <w:br/>
              <w:t xml:space="preserve">&lt;*&gt;  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>Ответствен</w:t>
            </w:r>
            <w:r w:rsidRPr="0081216E">
              <w:t xml:space="preserve">ный   </w:t>
            </w:r>
            <w:r w:rsidRPr="0081216E">
              <w:br/>
            </w:r>
            <w:proofErr w:type="spellStart"/>
            <w:r w:rsidRPr="0081216E">
              <w:t>испо</w:t>
            </w:r>
            <w:proofErr w:type="gramStart"/>
            <w:r w:rsidRPr="0081216E">
              <w:t>л</w:t>
            </w:r>
            <w:proofErr w:type="spellEnd"/>
            <w:r w:rsidRPr="0081216E">
              <w:t>-</w:t>
            </w:r>
            <w:proofErr w:type="gramEnd"/>
            <w:r w:rsidRPr="0081216E">
              <w:br/>
            </w:r>
            <w:proofErr w:type="spellStart"/>
            <w:r w:rsidRPr="0081216E">
              <w:t>нитель</w:t>
            </w:r>
            <w:proofErr w:type="spellEnd"/>
            <w:r w:rsidRPr="0081216E">
              <w:br/>
              <w:t>(</w:t>
            </w:r>
            <w:proofErr w:type="spellStart"/>
            <w:r w:rsidRPr="0081216E">
              <w:t>соис</w:t>
            </w:r>
            <w:proofErr w:type="spellEnd"/>
            <w:r w:rsidRPr="0081216E">
              <w:t>-</w:t>
            </w:r>
            <w:r w:rsidRPr="0081216E">
              <w:br/>
              <w:t>полни-</w:t>
            </w:r>
            <w:r w:rsidRPr="0081216E">
              <w:br/>
            </w:r>
            <w:proofErr w:type="spellStart"/>
            <w:r w:rsidRPr="0081216E">
              <w:t>тели</w:t>
            </w:r>
            <w:proofErr w:type="spellEnd"/>
            <w:r w:rsidRPr="0081216E">
              <w:t xml:space="preserve">)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 Срок    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proofErr w:type="spellStart"/>
            <w:r w:rsidRPr="0081216E">
              <w:t>Исто</w:t>
            </w:r>
            <w:proofErr w:type="gramStart"/>
            <w:r w:rsidRPr="0081216E">
              <w:t>ч</w:t>
            </w:r>
            <w:proofErr w:type="spellEnd"/>
            <w:r w:rsidRPr="0081216E">
              <w:t>-</w:t>
            </w:r>
            <w:proofErr w:type="gramEnd"/>
            <w:r w:rsidRPr="0081216E">
              <w:br/>
            </w:r>
            <w:proofErr w:type="spellStart"/>
            <w:r w:rsidRPr="0081216E">
              <w:t>ники</w:t>
            </w:r>
            <w:proofErr w:type="spellEnd"/>
            <w:r w:rsidRPr="0081216E">
              <w:t xml:space="preserve">  </w:t>
            </w:r>
            <w:r w:rsidRPr="0081216E">
              <w:br/>
            </w:r>
            <w:proofErr w:type="spellStart"/>
            <w:r w:rsidRPr="0081216E">
              <w:t>финан</w:t>
            </w:r>
            <w:proofErr w:type="spellEnd"/>
            <w:r w:rsidRPr="0081216E">
              <w:t>-</w:t>
            </w:r>
            <w:r w:rsidRPr="0081216E">
              <w:br/>
              <w:t xml:space="preserve">сиро- </w:t>
            </w:r>
            <w:r w:rsidRPr="0081216E">
              <w:br/>
            </w:r>
            <w:proofErr w:type="spellStart"/>
            <w:r w:rsidRPr="0081216E">
              <w:t>вания</w:t>
            </w:r>
            <w:proofErr w:type="spellEnd"/>
            <w:r w:rsidRPr="0081216E"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B3717" w:rsidRDefault="001B3717" w:rsidP="00541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Default="001B3717" w:rsidP="00541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Финансовые показатели,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3717" w:rsidTr="00541199">
        <w:trPr>
          <w:gridAfter w:val="1"/>
          <w:wAfter w:w="30" w:type="dxa"/>
          <w:trHeight w:val="937"/>
          <w:tblCellSpacing w:w="5" w:type="nil"/>
          <w:jc w:val="center"/>
        </w:trPr>
        <w:tc>
          <w:tcPr>
            <w:tcW w:w="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>Нач</w:t>
            </w:r>
            <w:proofErr w:type="gramStart"/>
            <w:r w:rsidRPr="0081216E">
              <w:t>а-</w:t>
            </w:r>
            <w:proofErr w:type="gramEnd"/>
            <w:r w:rsidRPr="0081216E">
              <w:br/>
              <w:t xml:space="preserve">ла   </w:t>
            </w:r>
            <w:r w:rsidRPr="0081216E">
              <w:br/>
            </w:r>
            <w:proofErr w:type="spellStart"/>
            <w:r w:rsidRPr="0081216E">
              <w:t>реа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лиза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ции</w:t>
            </w:r>
            <w:proofErr w:type="spellEnd"/>
            <w:r w:rsidRPr="0081216E">
              <w:t xml:space="preserve">  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>Око</w:t>
            </w:r>
            <w:proofErr w:type="gramStart"/>
            <w:r w:rsidRPr="0081216E">
              <w:t>н-</w:t>
            </w:r>
            <w:proofErr w:type="gramEnd"/>
            <w:r w:rsidRPr="0081216E">
              <w:br/>
            </w:r>
            <w:proofErr w:type="spellStart"/>
            <w:r w:rsidRPr="0081216E">
              <w:t>чания</w:t>
            </w:r>
            <w:proofErr w:type="spellEnd"/>
            <w:r w:rsidRPr="0081216E">
              <w:br/>
            </w:r>
            <w:proofErr w:type="spellStart"/>
            <w:r w:rsidRPr="0081216E">
              <w:t>реа</w:t>
            </w:r>
            <w:proofErr w:type="spellEnd"/>
            <w:r w:rsidRPr="0081216E">
              <w:t xml:space="preserve">- </w:t>
            </w:r>
            <w:r w:rsidRPr="0081216E">
              <w:br/>
            </w:r>
            <w:proofErr w:type="spellStart"/>
            <w:r w:rsidRPr="0081216E">
              <w:t>лиза</w:t>
            </w:r>
            <w:proofErr w:type="spellEnd"/>
            <w:r w:rsidRPr="0081216E">
              <w:t>-</w:t>
            </w:r>
            <w:r w:rsidRPr="0081216E">
              <w:br/>
            </w:r>
            <w:proofErr w:type="spellStart"/>
            <w:r w:rsidRPr="0081216E">
              <w:t>ции</w:t>
            </w:r>
            <w:proofErr w:type="spellEnd"/>
            <w:r w:rsidRPr="0081216E">
              <w:t xml:space="preserve">  </w:t>
            </w: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Pr="00354082" w:rsidRDefault="001B3717" w:rsidP="00541199">
            <w:pPr>
              <w:pStyle w:val="ConsPlusCell"/>
              <w:jc w:val="center"/>
            </w:pPr>
            <w:r>
              <w:t>2018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>2019 г.</w:t>
            </w:r>
            <w:r w:rsidRPr="0081216E">
              <w:br/>
              <w:t>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>2020г.</w:t>
            </w:r>
            <w:r w:rsidRPr="0081216E">
              <w:br/>
              <w:t>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>2021г.</w:t>
            </w:r>
            <w:r w:rsidRPr="0081216E">
              <w:br/>
              <w:t>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  <w:r>
              <w:t>2022г.</w:t>
            </w:r>
            <w:r w:rsidRPr="0081216E">
              <w:t xml:space="preserve"> (план</w:t>
            </w:r>
            <w:r w:rsidRPr="0081216E">
              <w:br/>
              <w:t xml:space="preserve">по   </w:t>
            </w:r>
            <w:r w:rsidRPr="0081216E">
              <w:br/>
            </w:r>
            <w:proofErr w:type="spellStart"/>
            <w:r w:rsidRPr="0081216E">
              <w:t>про</w:t>
            </w:r>
            <w:proofErr w:type="gramStart"/>
            <w:r w:rsidRPr="0081216E">
              <w:t>г</w:t>
            </w:r>
            <w:proofErr w:type="spellEnd"/>
            <w:r w:rsidRPr="0081216E">
              <w:t>-</w:t>
            </w:r>
            <w:proofErr w:type="gramEnd"/>
            <w:r w:rsidRPr="0081216E">
              <w:br/>
              <w:t xml:space="preserve">рам- </w:t>
            </w:r>
            <w:r w:rsidRPr="0081216E">
              <w:br/>
            </w:r>
            <w:proofErr w:type="spellStart"/>
            <w:r w:rsidRPr="0081216E">
              <w:t>ме</w:t>
            </w:r>
            <w:proofErr w:type="spellEnd"/>
            <w:r w:rsidRPr="0081216E">
              <w:t xml:space="preserve">)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 xml:space="preserve"> итого  </w:t>
            </w:r>
            <w:r>
              <w:br/>
              <w:t>(гр. 9 +</w:t>
            </w:r>
            <w:r>
              <w:br/>
              <w:t>гр. 11 +</w:t>
            </w:r>
            <w:r w:rsidRPr="0081216E">
              <w:br/>
              <w:t>г</w:t>
            </w:r>
            <w:r>
              <w:t>р. 12 +</w:t>
            </w:r>
            <w:r>
              <w:br/>
              <w:t>гр. 13 +</w:t>
            </w:r>
            <w:r>
              <w:br/>
              <w:t>гр. 14</w:t>
            </w:r>
            <w:proofErr w:type="gramStart"/>
            <w:r>
              <w:t xml:space="preserve"> </w:t>
            </w:r>
            <w:r w:rsidRPr="0081216E">
              <w:t>)</w:t>
            </w:r>
            <w:proofErr w:type="gramEnd"/>
            <w:r w:rsidRPr="0081216E">
              <w:t xml:space="preserve"> </w:t>
            </w:r>
          </w:p>
        </w:tc>
      </w:tr>
      <w:tr w:rsidR="001B3717" w:rsidTr="00541199">
        <w:trPr>
          <w:trHeight w:val="1882"/>
          <w:tblCellSpacing w:w="5" w:type="nil"/>
          <w:jc w:val="center"/>
        </w:trPr>
        <w:tc>
          <w:tcPr>
            <w:tcW w:w="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Pr="00354082" w:rsidRDefault="001B3717" w:rsidP="00541199">
            <w:pPr>
              <w:pStyle w:val="ConsPlusCell"/>
            </w:pPr>
            <w:r>
              <w:t>П</w:t>
            </w:r>
            <w:r w:rsidRPr="00354082">
              <w:t xml:space="preserve">лан </w:t>
            </w:r>
            <w:r w:rsidRPr="00354082">
              <w:br/>
              <w:t xml:space="preserve">по   </w:t>
            </w:r>
            <w:r w:rsidRPr="00354082">
              <w:br/>
            </w:r>
            <w:proofErr w:type="spellStart"/>
            <w:r w:rsidRPr="00354082">
              <w:t>про</w:t>
            </w:r>
            <w:proofErr w:type="gramStart"/>
            <w:r w:rsidRPr="00354082">
              <w:t>г</w:t>
            </w:r>
            <w:proofErr w:type="spellEnd"/>
            <w:r w:rsidRPr="00354082">
              <w:t>-</w:t>
            </w:r>
            <w:proofErr w:type="gramEnd"/>
            <w:r w:rsidRPr="00354082">
              <w:br/>
            </w:r>
            <w:proofErr w:type="spellStart"/>
            <w:r w:rsidRPr="00354082">
              <w:t>рамме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Pr="00354082" w:rsidRDefault="001B3717" w:rsidP="00541199">
            <w:pPr>
              <w:pStyle w:val="ConsPlusCell"/>
            </w:pPr>
            <w:r>
              <w:t>Утверждено в бюджете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</w:p>
        </w:tc>
      </w:tr>
      <w:tr w:rsidR="001B3717" w:rsidTr="00541199">
        <w:trPr>
          <w:tblCellSpacing w:w="5" w:type="nil"/>
          <w:jc w:val="center"/>
        </w:trPr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1 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      2        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3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4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5 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6 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7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</w:t>
            </w:r>
            <w:r>
              <w:t>9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  </w:t>
            </w:r>
            <w:r>
              <w:t>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 w:rsidRPr="0081216E">
              <w:t xml:space="preserve"> 1</w:t>
            </w:r>
            <w:r>
              <w:t>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 xml:space="preserve"> 12</w:t>
            </w:r>
            <w:r w:rsidRPr="0081216E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 xml:space="preserve"> 13</w:t>
            </w:r>
            <w:r w:rsidRPr="0081216E"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  <w:r>
              <w:t>14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81216E" w:rsidRDefault="001B3717" w:rsidP="00541199">
            <w:pPr>
              <w:pStyle w:val="ConsPlusCell"/>
            </w:pPr>
            <w:r>
              <w:t xml:space="preserve">   15</w:t>
            </w:r>
          </w:p>
        </w:tc>
      </w:tr>
      <w:tr w:rsidR="001B3717" w:rsidRPr="00F95EAD" w:rsidTr="00541199">
        <w:trPr>
          <w:tblCellSpacing w:w="5" w:type="nil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Подпрограмма 2 Благоустройство мест массового отдыха населения (городского парка)</w:t>
            </w:r>
          </w:p>
          <w:p w:rsidR="001B3717" w:rsidRPr="00642DBF" w:rsidRDefault="001B3717" w:rsidP="0054119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</w:tr>
      <w:tr w:rsidR="006527FD" w:rsidRPr="00F95EAD" w:rsidTr="00541199">
        <w:trPr>
          <w:tblCellSpacing w:w="5" w:type="nil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F95EAD" w:rsidRDefault="006527FD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42DBF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Мероприятие 1.</w:t>
            </w:r>
          </w:p>
          <w:p w:rsidR="006527FD" w:rsidRPr="00642DBF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42DBF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42DBF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МКУ «КУГХ»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42DBF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2018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42DBF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642DBF">
              <w:rPr>
                <w:sz w:val="16"/>
                <w:szCs w:val="16"/>
              </w:rPr>
              <w:t>2022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93504C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Всего:</w:t>
            </w:r>
          </w:p>
          <w:p w:rsidR="006527FD" w:rsidRPr="0093504C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ФБ</w:t>
            </w:r>
          </w:p>
          <w:p w:rsidR="006527FD" w:rsidRPr="0093504C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РБ</w:t>
            </w:r>
          </w:p>
          <w:p w:rsidR="006527FD" w:rsidRPr="0093504C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МБ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93504C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358,977</w:t>
            </w:r>
          </w:p>
          <w:p w:rsidR="006527FD" w:rsidRPr="0093504C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333,848</w:t>
            </w:r>
          </w:p>
          <w:p w:rsidR="006527FD" w:rsidRPr="0093504C" w:rsidRDefault="006527FD" w:rsidP="00541199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25,128</w:t>
            </w:r>
          </w:p>
          <w:p w:rsidR="006527FD" w:rsidRPr="0093504C" w:rsidRDefault="006527FD" w:rsidP="00541199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93504C" w:rsidRDefault="006527FD" w:rsidP="0054119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93504C" w:rsidRDefault="006527FD" w:rsidP="006527FD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358,977</w:t>
            </w:r>
          </w:p>
          <w:p w:rsidR="006527FD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333,848</w:t>
            </w:r>
          </w:p>
          <w:p w:rsidR="0093504C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25,128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93504C" w:rsidRDefault="006527FD" w:rsidP="001C138E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358,977</w:t>
            </w:r>
          </w:p>
          <w:p w:rsidR="0093504C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333,848</w:t>
            </w:r>
          </w:p>
          <w:p w:rsidR="006527FD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25,128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93504C" w:rsidRDefault="006527FD" w:rsidP="001C138E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358,977</w:t>
            </w:r>
          </w:p>
          <w:p w:rsidR="006527FD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333,848</w:t>
            </w:r>
          </w:p>
          <w:p w:rsidR="0093504C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25,128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C" w:rsidRPr="0093504C" w:rsidRDefault="006527FD" w:rsidP="001C138E">
            <w:pPr>
              <w:pStyle w:val="ConsPlusCell"/>
              <w:rPr>
                <w:sz w:val="16"/>
                <w:szCs w:val="16"/>
              </w:rPr>
            </w:pPr>
            <w:r w:rsidRPr="0093504C">
              <w:rPr>
                <w:sz w:val="16"/>
                <w:szCs w:val="16"/>
              </w:rPr>
              <w:t>358,977</w:t>
            </w:r>
          </w:p>
          <w:p w:rsidR="0093504C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333,848</w:t>
            </w:r>
          </w:p>
          <w:p w:rsidR="006527FD" w:rsidRPr="0093504C" w:rsidRDefault="0093504C" w:rsidP="0093504C">
            <w:pPr>
              <w:rPr>
                <w:rFonts w:ascii="Arial" w:hAnsi="Arial" w:cs="Arial"/>
                <w:sz w:val="16"/>
                <w:szCs w:val="16"/>
              </w:rPr>
            </w:pPr>
            <w:r w:rsidRPr="0093504C">
              <w:rPr>
                <w:rFonts w:ascii="Arial" w:hAnsi="Arial" w:cs="Arial"/>
                <w:sz w:val="16"/>
                <w:szCs w:val="16"/>
              </w:rPr>
              <w:t>25,128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FD" w:rsidRPr="00686654" w:rsidRDefault="006527FD" w:rsidP="00541199">
            <w:pPr>
              <w:pStyle w:val="ConsPlusCell"/>
              <w:rPr>
                <w:sz w:val="16"/>
                <w:szCs w:val="16"/>
              </w:rPr>
            </w:pPr>
            <w:r w:rsidRPr="00686654">
              <w:rPr>
                <w:sz w:val="16"/>
                <w:szCs w:val="16"/>
              </w:rPr>
              <w:t>1994,885</w:t>
            </w:r>
          </w:p>
        </w:tc>
      </w:tr>
      <w:tr w:rsidR="001B3717" w:rsidRPr="00F95EAD" w:rsidTr="0054119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Итого:                 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93504C" w:rsidP="0054119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358,977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3504C">
              <w:rPr>
                <w:rFonts w:ascii="Arial" w:hAnsi="Arial" w:cs="Arial"/>
                <w:b/>
                <w:sz w:val="16"/>
                <w:szCs w:val="16"/>
              </w:rPr>
              <w:t>58,977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93504C" w:rsidP="0054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B3717" w:rsidRPr="006B5173">
              <w:rPr>
                <w:rFonts w:ascii="Arial" w:hAnsi="Arial" w:cs="Arial"/>
                <w:b/>
                <w:sz w:val="16"/>
                <w:szCs w:val="16"/>
              </w:rPr>
              <w:t>8,977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93504C" w:rsidP="0054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B3717" w:rsidRPr="006B5173">
              <w:rPr>
                <w:rFonts w:ascii="Arial" w:hAnsi="Arial" w:cs="Arial"/>
                <w:b/>
                <w:sz w:val="16"/>
                <w:szCs w:val="16"/>
              </w:rPr>
              <w:t>8,977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93504C" w:rsidP="0054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B3717" w:rsidRPr="006B5173">
              <w:rPr>
                <w:rFonts w:ascii="Arial" w:hAnsi="Arial" w:cs="Arial"/>
                <w:b/>
                <w:sz w:val="16"/>
                <w:szCs w:val="16"/>
              </w:rPr>
              <w:t>8,977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1B3717" w:rsidRPr="00F95EAD" w:rsidTr="0054119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Местный бюджет:        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20,00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20,00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1B3717" w:rsidRPr="00F95EAD" w:rsidTr="0054119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Республиканский бюджет: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93504C" w:rsidP="0054119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25,128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93504C" w:rsidP="0054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1B3717" w:rsidRPr="006B517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93504C" w:rsidP="00541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1B3717" w:rsidRPr="006B5173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3504C">
              <w:rPr>
                <w:rFonts w:ascii="Arial" w:hAnsi="Arial" w:cs="Arial"/>
                <w:b/>
                <w:sz w:val="16"/>
                <w:szCs w:val="16"/>
              </w:rPr>
              <w:t>5,128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3504C">
              <w:rPr>
                <w:rFonts w:ascii="Arial" w:hAnsi="Arial" w:cs="Arial"/>
                <w:b/>
                <w:sz w:val="16"/>
                <w:szCs w:val="16"/>
              </w:rPr>
              <w:t>5,128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1B3717" w:rsidRPr="00F95EAD" w:rsidTr="00541199">
        <w:trPr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Федеральный бюджет:                            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EB6" w:rsidRDefault="0093504C" w:rsidP="00541199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333,848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3504C">
              <w:rPr>
                <w:rFonts w:ascii="Arial" w:hAnsi="Arial" w:cs="Arial"/>
                <w:b/>
                <w:sz w:val="16"/>
                <w:szCs w:val="16"/>
              </w:rPr>
              <w:t>33,848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3504C">
              <w:rPr>
                <w:rFonts w:ascii="Arial" w:hAnsi="Arial" w:cs="Arial"/>
                <w:b/>
                <w:sz w:val="16"/>
                <w:szCs w:val="16"/>
              </w:rPr>
              <w:t>33,848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3504C">
              <w:rPr>
                <w:rFonts w:ascii="Arial" w:hAnsi="Arial" w:cs="Arial"/>
                <w:b/>
                <w:sz w:val="16"/>
                <w:szCs w:val="16"/>
              </w:rPr>
              <w:t>33,848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B5173" w:rsidRDefault="001B3717" w:rsidP="00541199">
            <w:pPr>
              <w:rPr>
                <w:rFonts w:ascii="Arial" w:hAnsi="Arial" w:cs="Arial"/>
              </w:rPr>
            </w:pPr>
            <w:r w:rsidRPr="006B517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3504C">
              <w:rPr>
                <w:rFonts w:ascii="Arial" w:hAnsi="Arial" w:cs="Arial"/>
                <w:b/>
                <w:sz w:val="16"/>
                <w:szCs w:val="16"/>
              </w:rPr>
              <w:t>33,848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1B3717" w:rsidRPr="00F95EAD" w:rsidTr="00541199">
        <w:trPr>
          <w:trHeight w:val="97"/>
          <w:tblCellSpacing w:w="5" w:type="nil"/>
          <w:jc w:val="center"/>
        </w:trPr>
        <w:tc>
          <w:tcPr>
            <w:tcW w:w="77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F95EAD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F95EAD">
              <w:rPr>
                <w:sz w:val="18"/>
                <w:szCs w:val="18"/>
              </w:rPr>
              <w:t xml:space="preserve">Прочие источники (указываются виды источников):       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4851E7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4851E7" w:rsidRDefault="001B3717" w:rsidP="0054119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4851E7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4851E7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4851E7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4851E7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 w:rsidRPr="004851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642DBF" w:rsidRDefault="001B3717" w:rsidP="00541199">
            <w:pPr>
              <w:pStyle w:val="ConsPlusCell"/>
              <w:rPr>
                <w:b/>
                <w:sz w:val="16"/>
                <w:szCs w:val="16"/>
              </w:rPr>
            </w:pPr>
            <w:r w:rsidRPr="00642DBF">
              <w:rPr>
                <w:b/>
                <w:sz w:val="16"/>
                <w:szCs w:val="16"/>
              </w:rPr>
              <w:t>0</w:t>
            </w:r>
          </w:p>
        </w:tc>
      </w:tr>
    </w:tbl>
    <w:p w:rsidR="001B3717" w:rsidRDefault="001B3717" w:rsidP="001B3717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1B3717" w:rsidRDefault="001B3717" w:rsidP="001B3717">
      <w:pPr>
        <w:widowControl w:val="0"/>
        <w:autoSpaceDE w:val="0"/>
        <w:autoSpaceDN w:val="0"/>
        <w:adjustRightInd w:val="0"/>
        <w:outlineLvl w:val="1"/>
      </w:pPr>
    </w:p>
    <w:p w:rsidR="00A80CBC" w:rsidRDefault="00A80CBC" w:rsidP="001B3717">
      <w:pPr>
        <w:widowControl w:val="0"/>
        <w:autoSpaceDE w:val="0"/>
        <w:autoSpaceDN w:val="0"/>
        <w:adjustRightInd w:val="0"/>
        <w:outlineLvl w:val="1"/>
      </w:pPr>
    </w:p>
    <w:p w:rsidR="00A80CBC" w:rsidRDefault="00A80CBC" w:rsidP="001B3717">
      <w:pPr>
        <w:widowControl w:val="0"/>
        <w:autoSpaceDE w:val="0"/>
        <w:autoSpaceDN w:val="0"/>
        <w:adjustRightInd w:val="0"/>
        <w:outlineLvl w:val="1"/>
      </w:pPr>
    </w:p>
    <w:p w:rsidR="00A80CBC" w:rsidRDefault="00A80CBC" w:rsidP="001B3717">
      <w:pPr>
        <w:widowControl w:val="0"/>
        <w:autoSpaceDE w:val="0"/>
        <w:autoSpaceDN w:val="0"/>
        <w:adjustRightInd w:val="0"/>
        <w:outlineLvl w:val="1"/>
      </w:pPr>
    </w:p>
    <w:p w:rsidR="00A80CBC" w:rsidRDefault="00A80CBC" w:rsidP="001B3717">
      <w:pPr>
        <w:widowControl w:val="0"/>
        <w:autoSpaceDE w:val="0"/>
        <w:autoSpaceDN w:val="0"/>
        <w:adjustRightInd w:val="0"/>
        <w:outlineLvl w:val="1"/>
      </w:pPr>
    </w:p>
    <w:p w:rsidR="003A481C" w:rsidRDefault="003A481C" w:rsidP="001B3717">
      <w:pPr>
        <w:widowControl w:val="0"/>
        <w:autoSpaceDE w:val="0"/>
        <w:autoSpaceDN w:val="0"/>
        <w:adjustRightInd w:val="0"/>
        <w:outlineLvl w:val="1"/>
      </w:pPr>
    </w:p>
    <w:p w:rsidR="003A481C" w:rsidRDefault="003A481C" w:rsidP="001B3717">
      <w:pPr>
        <w:widowControl w:val="0"/>
        <w:autoSpaceDE w:val="0"/>
        <w:autoSpaceDN w:val="0"/>
        <w:adjustRightInd w:val="0"/>
        <w:outlineLvl w:val="1"/>
      </w:pPr>
    </w:p>
    <w:p w:rsidR="003A481C" w:rsidRDefault="003A481C" w:rsidP="001B3717">
      <w:pPr>
        <w:widowControl w:val="0"/>
        <w:autoSpaceDE w:val="0"/>
        <w:autoSpaceDN w:val="0"/>
        <w:adjustRightInd w:val="0"/>
        <w:outlineLvl w:val="1"/>
      </w:pPr>
    </w:p>
    <w:p w:rsidR="001B3717" w:rsidRDefault="001B3717" w:rsidP="001B3717">
      <w:pPr>
        <w:widowControl w:val="0"/>
        <w:autoSpaceDE w:val="0"/>
        <w:autoSpaceDN w:val="0"/>
        <w:adjustRightInd w:val="0"/>
        <w:jc w:val="right"/>
        <w:outlineLvl w:val="1"/>
      </w:pPr>
    </w:p>
    <w:p w:rsidR="001B3717" w:rsidRDefault="001B3717" w:rsidP="001B371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1B3717" w:rsidRDefault="001B3717" w:rsidP="001B3717">
      <w:pPr>
        <w:widowControl w:val="0"/>
        <w:autoSpaceDE w:val="0"/>
        <w:autoSpaceDN w:val="0"/>
        <w:adjustRightInd w:val="0"/>
        <w:jc w:val="both"/>
      </w:pP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РАЗДЕЛ 7. РЕСУРСНОЕ ОБЕСПЕЧЕНИЕ МУНИЦИПАЛЬНОЙ ПРОГРАММЫ ЗА СЧЕТ</w:t>
      </w: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СРЕДСТВ БЮДЖЕТА МО «ГОРОД СЕВЕРОБАЙКАЛЬСК»</w:t>
      </w:r>
    </w:p>
    <w:p w:rsidR="001B3717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071"/>
        <w:gridCol w:w="964"/>
        <w:gridCol w:w="1016"/>
        <w:gridCol w:w="1080"/>
        <w:gridCol w:w="1068"/>
        <w:gridCol w:w="16"/>
        <w:gridCol w:w="780"/>
        <w:gridCol w:w="906"/>
        <w:gridCol w:w="997"/>
      </w:tblGrid>
      <w:tr w:rsidR="001B3717" w:rsidTr="00541199">
        <w:trPr>
          <w:trHeight w:val="230"/>
          <w:tblCellSpacing w:w="5" w:type="nil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  <w:jc w:val="center"/>
            </w:pPr>
            <w:r w:rsidRPr="00754ED2"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 w:rsidRPr="00754ED2">
              <w:t xml:space="preserve">Наименование </w:t>
            </w:r>
            <w:r w:rsidRPr="00754ED2">
              <w:br/>
              <w:t>муниципальной</w:t>
            </w:r>
            <w:r w:rsidRPr="00754ED2"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>
              <w:t>Отве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ствен</w:t>
            </w:r>
            <w:r w:rsidRPr="00754ED2">
              <w:t>ный</w:t>
            </w:r>
            <w:proofErr w:type="spellEnd"/>
            <w:r w:rsidRPr="00754ED2">
              <w:t xml:space="preserve">    </w:t>
            </w:r>
            <w:proofErr w:type="spellStart"/>
            <w:r w:rsidRPr="00754ED2">
              <w:t>испол</w:t>
            </w:r>
            <w:proofErr w:type="spellEnd"/>
            <w:r w:rsidRPr="00754ED2">
              <w:t xml:space="preserve">- </w:t>
            </w:r>
            <w:r w:rsidRPr="00754ED2">
              <w:br/>
            </w:r>
            <w:proofErr w:type="spellStart"/>
            <w:r w:rsidRPr="00754ED2">
              <w:t>нитель</w:t>
            </w:r>
            <w:proofErr w:type="spellEnd"/>
            <w:r w:rsidRPr="00754ED2">
              <w:t>,</w:t>
            </w:r>
            <w:r w:rsidRPr="00754ED2">
              <w:br/>
            </w:r>
            <w:proofErr w:type="spellStart"/>
            <w:r w:rsidRPr="00754ED2">
              <w:t>соис</w:t>
            </w:r>
            <w:proofErr w:type="spellEnd"/>
            <w:r w:rsidRPr="00754ED2">
              <w:t xml:space="preserve">-  </w:t>
            </w:r>
            <w:r w:rsidRPr="00754ED2">
              <w:br/>
              <w:t xml:space="preserve">полни- </w:t>
            </w:r>
            <w:r w:rsidRPr="00754ED2">
              <w:br/>
            </w:r>
            <w:proofErr w:type="spellStart"/>
            <w:r w:rsidRPr="00754ED2">
              <w:t>тели</w:t>
            </w:r>
            <w:proofErr w:type="spellEnd"/>
            <w:r w:rsidRPr="00754ED2">
              <w:t xml:space="preserve">   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Default="001B3717" w:rsidP="00541199"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1B3717" w:rsidTr="00541199">
        <w:trPr>
          <w:trHeight w:val="475"/>
          <w:tblCellSpacing w:w="5" w:type="nil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Pr="00323BCE" w:rsidRDefault="001B3717" w:rsidP="00541199">
            <w:pPr>
              <w:pStyle w:val="ConsPlusCell"/>
              <w:jc w:val="center"/>
            </w:pPr>
            <w:r>
              <w:t>2018</w:t>
            </w:r>
            <w:r w:rsidRPr="00323BCE">
              <w:t xml:space="preserve"> г.</w:t>
            </w:r>
          </w:p>
          <w:p w:rsidR="001B3717" w:rsidRPr="00323BCE" w:rsidRDefault="001B3717" w:rsidP="00541199">
            <w:pPr>
              <w:pStyle w:val="ConsPlusCell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>
              <w:t xml:space="preserve">2020 </w:t>
            </w:r>
            <w:r w:rsidRPr="00754ED2">
              <w:t>г</w:t>
            </w:r>
            <w: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>
              <w:t>2021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>
              <w:t xml:space="preserve">2022 </w:t>
            </w:r>
            <w:r w:rsidRPr="00754ED2">
              <w:t>г.</w:t>
            </w:r>
          </w:p>
        </w:tc>
      </w:tr>
      <w:tr w:rsidR="001B3717" w:rsidTr="00A60AB5">
        <w:trPr>
          <w:trHeight w:val="1743"/>
          <w:tblCellSpacing w:w="5" w:type="nil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 w:rsidRPr="00754ED2">
              <w:t>подпрограммы,</w:t>
            </w:r>
            <w:r w:rsidRPr="00754ED2">
              <w:br/>
              <w:t>ведомственной</w:t>
            </w:r>
            <w:r w:rsidRPr="00754ED2">
              <w:br/>
              <w:t xml:space="preserve">   целевой   </w:t>
            </w:r>
            <w:r w:rsidRPr="00754ED2">
              <w:br/>
              <w:t xml:space="preserve"> программы,  </w:t>
            </w:r>
            <w:r w:rsidRPr="00754ED2">
              <w:br/>
              <w:t xml:space="preserve">  основного  </w:t>
            </w:r>
            <w:r w:rsidRPr="00754ED2"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Pr="00323BCE" w:rsidRDefault="001B3717" w:rsidP="00541199">
            <w:pPr>
              <w:pStyle w:val="ConsPlusCell"/>
            </w:pPr>
            <w:r w:rsidRPr="00323BCE">
              <w:t xml:space="preserve">План </w:t>
            </w:r>
            <w:r w:rsidRPr="00323BCE">
              <w:br/>
              <w:t xml:space="preserve">по   </w:t>
            </w:r>
            <w:r w:rsidRPr="00323BCE">
              <w:br/>
            </w:r>
            <w:proofErr w:type="spellStart"/>
            <w:r w:rsidRPr="00323BCE">
              <w:t>про</w:t>
            </w:r>
            <w:proofErr w:type="gramStart"/>
            <w:r w:rsidRPr="00323BCE">
              <w:t>г</w:t>
            </w:r>
            <w:proofErr w:type="spellEnd"/>
            <w:r w:rsidRPr="00323BCE">
              <w:t>-</w:t>
            </w:r>
            <w:proofErr w:type="gramEnd"/>
            <w:r w:rsidRPr="00323BCE">
              <w:br/>
            </w:r>
            <w:proofErr w:type="spellStart"/>
            <w:r w:rsidRPr="00323BCE"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Pr="00323BCE" w:rsidRDefault="001B3717" w:rsidP="00541199">
            <w:pPr>
              <w:pStyle w:val="ConsPlusCell"/>
            </w:pPr>
            <w:proofErr w:type="spellStart"/>
            <w:r w:rsidRPr="00323BCE">
              <w:t>Утве</w:t>
            </w:r>
            <w:proofErr w:type="gramStart"/>
            <w:r w:rsidRPr="00323BCE">
              <w:t>р</w:t>
            </w:r>
            <w:proofErr w:type="spellEnd"/>
            <w:r w:rsidRPr="00323BCE">
              <w:t>-</w:t>
            </w:r>
            <w:proofErr w:type="gramEnd"/>
            <w:r w:rsidRPr="00323BCE">
              <w:br/>
            </w:r>
            <w:proofErr w:type="spellStart"/>
            <w:r w:rsidRPr="00323BCE">
              <w:t>ждено</w:t>
            </w:r>
            <w:proofErr w:type="spellEnd"/>
            <w:r w:rsidRPr="00323BCE">
              <w:t xml:space="preserve"> </w:t>
            </w:r>
            <w:r w:rsidRPr="00323BCE">
              <w:br/>
              <w:t xml:space="preserve">в </w:t>
            </w:r>
            <w:proofErr w:type="spellStart"/>
            <w:r w:rsidRPr="00323BCE">
              <w:t>бюд</w:t>
            </w:r>
            <w:proofErr w:type="spellEnd"/>
            <w:r w:rsidRPr="00323BCE">
              <w:t>-</w:t>
            </w:r>
            <w:r w:rsidRPr="00323BCE">
              <w:br/>
              <w:t xml:space="preserve">жете  </w:t>
            </w:r>
            <w:r w:rsidRPr="00323BCE">
              <w:br/>
              <w:t>города</w:t>
            </w:r>
            <w:r w:rsidRPr="00323BCE">
              <w:br/>
              <w:t xml:space="preserve">&lt;*&gt;   </w:t>
            </w:r>
          </w:p>
          <w:p w:rsidR="001B3717" w:rsidRPr="00323BCE" w:rsidRDefault="001B3717" w:rsidP="00541199">
            <w:pPr>
              <w:pStyle w:val="ConsPlusCel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17" w:rsidRPr="00323BCE" w:rsidRDefault="001B3717" w:rsidP="00541199">
            <w:pPr>
              <w:pStyle w:val="ConsPlusCell"/>
            </w:pPr>
            <w:r w:rsidRPr="00323BCE">
              <w:t xml:space="preserve">План </w:t>
            </w:r>
            <w:r w:rsidRPr="00323BCE">
              <w:br/>
              <w:t xml:space="preserve">по   </w:t>
            </w:r>
            <w:r w:rsidRPr="00323BCE">
              <w:br/>
            </w:r>
            <w:proofErr w:type="spellStart"/>
            <w:r w:rsidRPr="00323BCE">
              <w:t>про</w:t>
            </w:r>
            <w:proofErr w:type="gramStart"/>
            <w:r w:rsidRPr="00323BCE">
              <w:t>г</w:t>
            </w:r>
            <w:proofErr w:type="spellEnd"/>
            <w:r w:rsidRPr="00323BCE">
              <w:t>-</w:t>
            </w:r>
            <w:proofErr w:type="gramEnd"/>
            <w:r w:rsidRPr="00323BCE">
              <w:br/>
            </w:r>
            <w:proofErr w:type="spellStart"/>
            <w:r w:rsidRPr="00323BCE">
              <w:t>рамме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</w:tr>
      <w:tr w:rsidR="001B3717" w:rsidTr="00541199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>
              <w:t>Подпрограмма 2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F181F" w:rsidRDefault="001B3717" w:rsidP="00541199">
            <w:pPr>
              <w:pStyle w:val="ConsPlusCell"/>
            </w:pPr>
            <w:r w:rsidRPr="00642DBF">
              <w:rPr>
                <w:b/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  <w: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A60AB5" w:rsidP="00541199">
            <w:pPr>
              <w:pStyle w:val="ConsPlusCell"/>
            </w:pPr>
            <w:r>
              <w:t>0</w:t>
            </w:r>
          </w:p>
        </w:tc>
      </w:tr>
      <w:tr w:rsidR="001B3717" w:rsidTr="00541199">
        <w:trPr>
          <w:trHeight w:val="100"/>
          <w:tblCellSpacing w:w="5" w:type="nil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  <w:r>
              <w:t>Мероприятие 1</w:t>
            </w:r>
          </w:p>
          <w:p w:rsidR="001B3717" w:rsidRDefault="001B3717" w:rsidP="00541199">
            <w:pPr>
              <w:pStyle w:val="ConsPlusCell"/>
            </w:pPr>
            <w:r w:rsidRPr="00642DBF">
              <w:rPr>
                <w:b/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  <w: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Default="00A60AB5" w:rsidP="00541199">
            <w:pPr>
              <w:pStyle w:val="ConsPlusCell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Default="00A60AB5" w:rsidP="00541199">
            <w:pPr>
              <w:pStyle w:val="ConsPlusCell"/>
            </w:pPr>
            <w:r>
              <w:t>0</w:t>
            </w:r>
          </w:p>
        </w:tc>
      </w:tr>
      <w:tr w:rsidR="001B3717" w:rsidTr="00541199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</w:tr>
      <w:tr w:rsidR="001B3717" w:rsidTr="00541199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</w:tr>
      <w:tr w:rsidR="001B3717" w:rsidTr="00541199">
        <w:trPr>
          <w:tblCellSpacing w:w="5" w:type="nil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54ED2" w:rsidRDefault="001B3717" w:rsidP="00541199">
            <w:pPr>
              <w:pStyle w:val="ConsPlusCell"/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</w:pPr>
          </w:p>
        </w:tc>
      </w:tr>
    </w:tbl>
    <w:p w:rsidR="001B3717" w:rsidRDefault="001B3717" w:rsidP="001B3717">
      <w:pPr>
        <w:widowControl w:val="0"/>
        <w:autoSpaceDE w:val="0"/>
        <w:autoSpaceDN w:val="0"/>
        <w:adjustRightInd w:val="0"/>
        <w:jc w:val="both"/>
      </w:pPr>
    </w:p>
    <w:p w:rsidR="001B3717" w:rsidRDefault="001B3717" w:rsidP="001B3717">
      <w:pPr>
        <w:widowControl w:val="0"/>
        <w:autoSpaceDE w:val="0"/>
        <w:autoSpaceDN w:val="0"/>
        <w:adjustRightInd w:val="0"/>
        <w:jc w:val="both"/>
      </w:pPr>
    </w:p>
    <w:p w:rsidR="001B3717" w:rsidRDefault="001B3717" w:rsidP="00EF78DC">
      <w:pPr>
        <w:widowControl w:val="0"/>
        <w:autoSpaceDE w:val="0"/>
        <w:autoSpaceDN w:val="0"/>
        <w:adjustRightInd w:val="0"/>
        <w:ind w:firstLine="540"/>
        <w:jc w:val="both"/>
      </w:pPr>
      <w:r>
        <w:t>&lt;*&gt; Графа вносится после утверждения бюджета МО «город Северобайкальск» (в соответствии с разделом 4  Порядка).</w:t>
      </w:r>
    </w:p>
    <w:p w:rsidR="00EF78DC" w:rsidRDefault="00EF78DC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9C6F25" w:rsidRDefault="009C6F25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9C6F25" w:rsidRDefault="009C6F25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9C6F25" w:rsidRDefault="009C6F25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A80CBC" w:rsidRDefault="00A80CBC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A80CBC" w:rsidRPr="00EF78DC" w:rsidRDefault="00A80CBC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1B3717" w:rsidRDefault="001B3717" w:rsidP="001B3717">
      <w:pPr>
        <w:widowControl w:val="0"/>
        <w:autoSpaceDE w:val="0"/>
        <w:autoSpaceDN w:val="0"/>
        <w:adjustRightInd w:val="0"/>
      </w:pPr>
    </w:p>
    <w:p w:rsidR="001B3717" w:rsidRDefault="001B3717" w:rsidP="001B3717">
      <w:pPr>
        <w:widowControl w:val="0"/>
        <w:autoSpaceDE w:val="0"/>
        <w:autoSpaceDN w:val="0"/>
        <w:adjustRightInd w:val="0"/>
      </w:pPr>
    </w:p>
    <w:p w:rsidR="001B3717" w:rsidRDefault="001B3717" w:rsidP="001B371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 ПРОГРАММЫ</w:t>
      </w: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1B3717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2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754"/>
        <w:gridCol w:w="1416"/>
        <w:gridCol w:w="1486"/>
        <w:gridCol w:w="1207"/>
        <w:gridCol w:w="1042"/>
        <w:gridCol w:w="1097"/>
        <w:gridCol w:w="1134"/>
        <w:gridCol w:w="1243"/>
        <w:gridCol w:w="1134"/>
      </w:tblGrid>
      <w:tr w:rsidR="001B3717" w:rsidRPr="00D365BE" w:rsidTr="00541199">
        <w:trPr>
          <w:gridAfter w:val="6"/>
          <w:wAfter w:w="6857" w:type="dxa"/>
          <w:trHeight w:val="253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   Статус 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ind w:left="45" w:hanging="45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Наименование   муниципальной </w:t>
            </w:r>
            <w:r w:rsidRPr="00D365BE">
              <w:rPr>
                <w:sz w:val="22"/>
                <w:szCs w:val="22"/>
              </w:rPr>
              <w:br/>
              <w:t xml:space="preserve">программы, подпрограммы, </w:t>
            </w:r>
            <w:r w:rsidRPr="00D365BE">
              <w:rPr>
                <w:sz w:val="22"/>
                <w:szCs w:val="22"/>
              </w:rPr>
              <w:br/>
              <w:t xml:space="preserve">ведомственной  целевой </w:t>
            </w:r>
            <w:r w:rsidRPr="00D365BE">
              <w:rPr>
                <w:sz w:val="22"/>
                <w:szCs w:val="22"/>
              </w:rPr>
              <w:br/>
              <w:t xml:space="preserve">программы,  мероприятия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  Статья   </w:t>
            </w:r>
            <w:r w:rsidRPr="00D365BE">
              <w:rPr>
                <w:sz w:val="22"/>
                <w:szCs w:val="22"/>
              </w:rPr>
              <w:br/>
              <w:t xml:space="preserve"> расходов 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Источник   </w:t>
            </w:r>
            <w:r w:rsidRPr="00D365BE">
              <w:rPr>
                <w:sz w:val="22"/>
                <w:szCs w:val="22"/>
              </w:rPr>
              <w:br/>
              <w:t xml:space="preserve">финансирования </w:t>
            </w:r>
          </w:p>
        </w:tc>
      </w:tr>
      <w:tr w:rsidR="001B3717" w:rsidRPr="00D365BE" w:rsidTr="0054119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354082" w:rsidRDefault="001B3717" w:rsidP="0054119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35408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F181F" w:rsidRDefault="001B3717" w:rsidP="005411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  <w:r>
              <w:rPr>
                <w:sz w:val="22"/>
                <w:szCs w:val="22"/>
              </w:rPr>
              <w:br/>
              <w:t xml:space="preserve"> </w:t>
            </w:r>
            <w:r w:rsidRPr="007F1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F181F" w:rsidRDefault="001B3717" w:rsidP="005411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  <w:r w:rsidRPr="007F181F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F181F" w:rsidRDefault="001B3717" w:rsidP="005411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  <w:r w:rsidRPr="007F181F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7F181F" w:rsidRDefault="001B3717" w:rsidP="005411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7F181F">
              <w:rPr>
                <w:sz w:val="22"/>
                <w:szCs w:val="22"/>
              </w:rPr>
              <w:t xml:space="preserve"> г.</w:t>
            </w:r>
          </w:p>
        </w:tc>
      </w:tr>
      <w:tr w:rsidR="001B3717" w:rsidRPr="00D365BE" w:rsidTr="00541199">
        <w:trPr>
          <w:trHeight w:val="465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r>
              <w:rPr>
                <w:sz w:val="22"/>
                <w:szCs w:val="22"/>
              </w:rPr>
              <w:br/>
              <w:t xml:space="preserve">по   </w:t>
            </w:r>
            <w:r>
              <w:rPr>
                <w:sz w:val="22"/>
                <w:szCs w:val="22"/>
              </w:rPr>
              <w:br/>
              <w:t>прог</w:t>
            </w:r>
            <w:r w:rsidRPr="00D365BE">
              <w:rPr>
                <w:sz w:val="22"/>
                <w:szCs w:val="22"/>
              </w:rPr>
              <w:t>рамме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  <w:r>
              <w:rPr>
                <w:sz w:val="22"/>
                <w:szCs w:val="22"/>
              </w:rPr>
              <w:br/>
              <w:t>в бюд</w:t>
            </w:r>
            <w:r w:rsidRPr="00D365BE">
              <w:rPr>
                <w:sz w:val="22"/>
                <w:szCs w:val="22"/>
              </w:rPr>
              <w:t xml:space="preserve">жете  </w:t>
            </w:r>
            <w:r w:rsidRPr="00D365BE">
              <w:rPr>
                <w:sz w:val="22"/>
                <w:szCs w:val="22"/>
              </w:rPr>
              <w:br/>
              <w:t>города</w:t>
            </w:r>
            <w:r w:rsidRPr="00D365BE">
              <w:rPr>
                <w:sz w:val="22"/>
                <w:szCs w:val="22"/>
              </w:rPr>
              <w:br/>
              <w:t xml:space="preserve">&lt;*&gt;   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57105D" w:rsidRDefault="001B3717" w:rsidP="0054119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</w:tr>
      <w:tr w:rsidR="001B3717" w:rsidRPr="00D365BE" w:rsidTr="00541199">
        <w:trPr>
          <w:trHeight w:val="93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57105D" w:rsidRDefault="001B3717" w:rsidP="0054119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</w:tr>
      <w:tr w:rsidR="00A60AB5" w:rsidRPr="00D365BE" w:rsidTr="00541199">
        <w:trPr>
          <w:trHeight w:val="480"/>
          <w:tblCellSpacing w:w="5" w:type="nil"/>
          <w:jc w:val="center"/>
        </w:trPr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  <w:r w:rsidRPr="00642DBF">
              <w:rPr>
                <w:b/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Всего по программе</w:t>
            </w:r>
            <w:r w:rsidRPr="00D365BE">
              <w:rPr>
                <w:sz w:val="22"/>
                <w:szCs w:val="22"/>
              </w:rPr>
              <w:br/>
              <w:t xml:space="preserve">(подпрограмме):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541199">
            <w:pPr>
              <w:pStyle w:val="ConsPlusCell"/>
            </w:pPr>
            <w:r w:rsidRPr="00A60AB5">
              <w:t>358,977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541199">
            <w:pPr>
              <w:pStyle w:val="ConsPlusCell"/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358,977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358,977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358,977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358,977</w:t>
            </w:r>
          </w:p>
        </w:tc>
      </w:tr>
      <w:tr w:rsidR="00A60AB5" w:rsidRPr="00D365BE" w:rsidTr="0054119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541199">
            <w:pPr>
              <w:pStyle w:val="ConsPlusCell"/>
            </w:pPr>
            <w:r w:rsidRPr="00A60AB5">
              <w:t>333,848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541199">
            <w:pPr>
              <w:pStyle w:val="ConsPlusCell"/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8F1D83">
            <w:pPr>
              <w:pStyle w:val="ConsPlusCell"/>
            </w:pPr>
            <w:r w:rsidRPr="00A60AB5">
              <w:t>333,848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8F1D83">
            <w:pPr>
              <w:pStyle w:val="ConsPlusCell"/>
            </w:pPr>
            <w:r w:rsidRPr="00A60AB5">
              <w:t>333,848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8F1D83">
            <w:pPr>
              <w:pStyle w:val="ConsPlusCell"/>
            </w:pPr>
            <w:r w:rsidRPr="00A60AB5">
              <w:t>333,848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8F1D83">
            <w:pPr>
              <w:pStyle w:val="ConsPlusCell"/>
            </w:pPr>
            <w:r w:rsidRPr="00A60AB5">
              <w:t>333,848</w:t>
            </w:r>
          </w:p>
        </w:tc>
      </w:tr>
      <w:tr w:rsidR="00A60AB5" w:rsidRPr="00D365BE" w:rsidTr="00541199">
        <w:trPr>
          <w:trHeight w:val="48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D365BE" w:rsidRDefault="00A60AB5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Республиканский   </w:t>
            </w:r>
            <w:r w:rsidRPr="00D365BE">
              <w:rPr>
                <w:sz w:val="22"/>
                <w:szCs w:val="22"/>
              </w:rPr>
              <w:br/>
              <w:t xml:space="preserve">бюджет        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541199">
            <w:pPr>
              <w:pStyle w:val="ConsPlusCell"/>
            </w:pPr>
            <w:r w:rsidRPr="00A60AB5">
              <w:t>25,128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 w:rsidP="00541199">
            <w:pPr>
              <w:pStyle w:val="ConsPlusCell"/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25,128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25,128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25,128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5" w:rsidRPr="00A60AB5" w:rsidRDefault="00A60AB5">
            <w:pPr>
              <w:rPr>
                <w:rFonts w:ascii="Arial" w:hAnsi="Arial" w:cs="Arial"/>
                <w:sz w:val="20"/>
                <w:szCs w:val="20"/>
              </w:rPr>
            </w:pPr>
            <w:r w:rsidRPr="00A60AB5">
              <w:rPr>
                <w:rFonts w:ascii="Arial" w:hAnsi="Arial" w:cs="Arial"/>
                <w:sz w:val="20"/>
                <w:szCs w:val="20"/>
              </w:rPr>
              <w:t>25,128</w:t>
            </w:r>
          </w:p>
        </w:tc>
      </w:tr>
      <w:tr w:rsidR="001B3717" w:rsidRPr="00D365BE" w:rsidTr="0054119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A60AB5" w:rsidRDefault="00A60AB5" w:rsidP="00541199">
            <w:pPr>
              <w:pStyle w:val="ConsPlusCell"/>
            </w:pPr>
            <w:r w:rsidRPr="00A60AB5">
              <w:t>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A60AB5" w:rsidRDefault="001B3717" w:rsidP="00541199">
            <w:pPr>
              <w:pStyle w:val="ConsPlusCell"/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A60AB5" w:rsidRDefault="00A60AB5" w:rsidP="00541199">
            <w:pPr>
              <w:pStyle w:val="ConsPlusCell"/>
            </w:pPr>
            <w:r w:rsidRPr="00A60AB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A60AB5" w:rsidRDefault="00A60AB5" w:rsidP="00541199">
            <w:pPr>
              <w:pStyle w:val="ConsPlusCell"/>
            </w:pPr>
            <w:r w:rsidRPr="00A60AB5">
              <w:t>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A60AB5" w:rsidRDefault="00A60AB5" w:rsidP="00541199">
            <w:pPr>
              <w:pStyle w:val="ConsPlusCell"/>
            </w:pPr>
            <w:r w:rsidRPr="00A60AB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A60AB5" w:rsidRDefault="00A60AB5" w:rsidP="00541199">
            <w:pPr>
              <w:pStyle w:val="ConsPlusCell"/>
            </w:pPr>
            <w:r w:rsidRPr="00A60AB5">
              <w:t>0</w:t>
            </w:r>
          </w:p>
        </w:tc>
      </w:tr>
      <w:tr w:rsidR="001B3717" w:rsidRPr="00D365BE" w:rsidTr="00541199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источники  </w:t>
            </w:r>
            <w:r w:rsidRPr="00D365BE">
              <w:rPr>
                <w:sz w:val="22"/>
                <w:szCs w:val="22"/>
              </w:rPr>
              <w:br/>
              <w:t xml:space="preserve">(указываются виды </w:t>
            </w:r>
            <w:r w:rsidRPr="00D365BE">
              <w:rPr>
                <w:sz w:val="22"/>
                <w:szCs w:val="22"/>
              </w:rPr>
              <w:br/>
              <w:t xml:space="preserve">источников)   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57105D" w:rsidRDefault="001B3717" w:rsidP="0054119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</w:tr>
      <w:tr w:rsidR="001B3717" w:rsidRPr="00D365BE" w:rsidTr="00541199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В том числе</w:t>
            </w:r>
            <w:r w:rsidRPr="00D365BE">
              <w:rPr>
                <w:sz w:val="22"/>
                <w:szCs w:val="22"/>
              </w:rPr>
              <w:br/>
              <w:t>капитальные</w:t>
            </w:r>
            <w:r w:rsidRPr="00D365BE">
              <w:rPr>
                <w:sz w:val="22"/>
                <w:szCs w:val="22"/>
              </w:rPr>
              <w:br/>
              <w:t xml:space="preserve">вложения: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57105D" w:rsidRDefault="001B3717" w:rsidP="0054119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</w:tr>
      <w:tr w:rsidR="001B3717" w:rsidRPr="00D365BE" w:rsidTr="00541199">
        <w:trPr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НИОКР  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57105D" w:rsidRDefault="001B3717" w:rsidP="0054119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</w:tr>
      <w:tr w:rsidR="001B3717" w:rsidRPr="00D365BE" w:rsidTr="0054119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    </w:t>
            </w:r>
            <w:r w:rsidRPr="00D365BE">
              <w:rPr>
                <w:sz w:val="22"/>
                <w:szCs w:val="22"/>
              </w:rPr>
              <w:br/>
              <w:t xml:space="preserve">нужды    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57105D" w:rsidRDefault="001B3717" w:rsidP="0054119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D365BE" w:rsidRDefault="001B3717" w:rsidP="00541199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1B3717" w:rsidRDefault="001B3717" w:rsidP="001B3717">
      <w:pPr>
        <w:widowControl w:val="0"/>
        <w:autoSpaceDE w:val="0"/>
        <w:autoSpaceDN w:val="0"/>
        <w:adjustRightInd w:val="0"/>
        <w:jc w:val="both"/>
      </w:pPr>
    </w:p>
    <w:p w:rsidR="001B3717" w:rsidRPr="006434FB" w:rsidRDefault="001B3717" w:rsidP="001B3717">
      <w:pPr>
        <w:widowControl w:val="0"/>
        <w:autoSpaceDE w:val="0"/>
        <w:autoSpaceDN w:val="0"/>
        <w:adjustRightInd w:val="0"/>
        <w:ind w:firstLine="540"/>
        <w:jc w:val="both"/>
        <w:sectPr w:rsidR="001B3717" w:rsidRPr="006434FB" w:rsidSect="003A481C">
          <w:headerReference w:type="default" r:id="rId11"/>
          <w:headerReference w:type="first" r:id="rId12"/>
          <w:pgSz w:w="16838" w:h="11906" w:orient="landscape"/>
          <w:pgMar w:top="0" w:right="539" w:bottom="284" w:left="510" w:header="709" w:footer="709" w:gutter="0"/>
          <w:cols w:space="708"/>
          <w:docGrid w:linePitch="360"/>
        </w:sectPr>
      </w:pPr>
      <w:proofErr w:type="gramStart"/>
      <w:r>
        <w:t>&lt;*&gt; Графа вносится после утверждения бюджета МО «город Северобайкальск» (в со</w:t>
      </w:r>
      <w:r w:rsidR="00855E94">
        <w:t>ответствии с разделом 4 Поряд</w:t>
      </w:r>
      <w:r w:rsidR="00446C7A">
        <w:t>ка</w:t>
      </w:r>
      <w:proofErr w:type="gramEnd"/>
    </w:p>
    <w:p w:rsidR="004C3C62" w:rsidRDefault="004C3C62" w:rsidP="00855E94">
      <w:pPr>
        <w:autoSpaceDN w:val="0"/>
        <w:adjustRightInd w:val="0"/>
        <w:rPr>
          <w:b/>
          <w:sz w:val="26"/>
          <w:szCs w:val="26"/>
        </w:rPr>
      </w:pPr>
    </w:p>
    <w:p w:rsidR="004C3C62" w:rsidRPr="00EF78DC" w:rsidRDefault="004C3C62" w:rsidP="004C3C6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РАЗДЕЛ 8. ОСНОВНЫЕ МЕРОПРИЯТИЯ ПРАВОВОГО РЕГУЛИРОВАНИЯ И АНАЛИЗА РИСКОВ РЕАЛИЗАЦИИ МУНИЦИПАЛЬНОЙ ПРОГРАММЫ</w:t>
      </w:r>
    </w:p>
    <w:p w:rsidR="004C3C62" w:rsidRPr="00AC05F7" w:rsidRDefault="004C3C62" w:rsidP="004C3C62">
      <w:pPr>
        <w:jc w:val="both"/>
        <w:rPr>
          <w:sz w:val="18"/>
          <w:szCs w:val="18"/>
        </w:rPr>
      </w:pPr>
    </w:p>
    <w:p w:rsidR="004C3C62" w:rsidRPr="00C03491" w:rsidRDefault="004C3C62" w:rsidP="004C3C62">
      <w:pPr>
        <w:ind w:firstLine="225"/>
        <w:jc w:val="both"/>
      </w:pPr>
      <w:r w:rsidRPr="00C03491">
        <w:t>Одним из основных инструментов реализации программы является нормативно-правовое регулирование, в рамках разработки мер которого осуществляется обобщение практики применения федерального законодательства, законодательства Республики Бурятия, проводится анализ реализации муниципальной политики в установленной сфере деятельности и разрабатываются соответствующие предложения по совершенствованию законодательства. Совершенствование нормативно-правовой базы является важным условием обеспечения реализации программных мероприятий, так, в рамках муниципальной программы предусматривается совершенствование нормативно-правовой базы с учетом изменений федерального и республиканского законодательства.</w:t>
      </w:r>
    </w:p>
    <w:p w:rsidR="004C3C62" w:rsidRPr="00C03491" w:rsidRDefault="004C3C62" w:rsidP="004C3C62">
      <w:pPr>
        <w:ind w:firstLine="225"/>
        <w:jc w:val="center"/>
      </w:pPr>
    </w:p>
    <w:p w:rsidR="004C3C62" w:rsidRPr="00C03491" w:rsidRDefault="004C3C62" w:rsidP="004C3C62">
      <w:pPr>
        <w:ind w:firstLine="225"/>
        <w:jc w:val="center"/>
      </w:pPr>
      <w:r w:rsidRPr="00C03491">
        <w:t>Основные меры правового регулирования</w:t>
      </w:r>
    </w:p>
    <w:p w:rsidR="004C3C62" w:rsidRPr="00C03491" w:rsidRDefault="004C3C62" w:rsidP="004C3C62">
      <w:pPr>
        <w:ind w:firstLine="225"/>
        <w:jc w:val="center"/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1"/>
        <w:gridCol w:w="3590"/>
        <w:gridCol w:w="2151"/>
        <w:gridCol w:w="1433"/>
      </w:tblGrid>
      <w:tr w:rsidR="004C3C62" w:rsidRPr="00C03491" w:rsidTr="00201839">
        <w:tc>
          <w:tcPr>
            <w:tcW w:w="1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pPr>
              <w:jc w:val="center"/>
            </w:pPr>
            <w:r w:rsidRPr="00C03491">
              <w:t xml:space="preserve">Нормативно-правовой акт </w:t>
            </w:r>
          </w:p>
        </w:tc>
        <w:tc>
          <w:tcPr>
            <w:tcW w:w="1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pPr>
              <w:jc w:val="center"/>
            </w:pPr>
            <w:r w:rsidRPr="00C03491">
              <w:t xml:space="preserve">Основные положения нормативно правового акта </w:t>
            </w: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pPr>
              <w:jc w:val="center"/>
            </w:pPr>
            <w:r w:rsidRPr="00C03491">
              <w:t xml:space="preserve">Ответственный исполнитель 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pPr>
              <w:jc w:val="center"/>
            </w:pPr>
            <w:r w:rsidRPr="00C03491">
              <w:t xml:space="preserve">Ожидаемые сроки принятия </w:t>
            </w:r>
          </w:p>
        </w:tc>
      </w:tr>
      <w:tr w:rsidR="004C3C62" w:rsidRPr="00C03491" w:rsidTr="00201839">
        <w:tc>
          <w:tcPr>
            <w:tcW w:w="1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4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муниципального образования « город Северобайкальск» «Об утверждении Плана мероприятий по реализации муниципальной программы « Формирование современной городской среды на территории муниципального образования «город Северобайкальск» на 2018-2022 годы» </w:t>
            </w:r>
          </w:p>
        </w:tc>
        <w:tc>
          <w:tcPr>
            <w:tcW w:w="1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pPr>
              <w:jc w:val="both"/>
            </w:pPr>
            <w:r w:rsidRPr="00C03491">
              <w:t xml:space="preserve">Перечень мероприятий программы на очередной финансовый год </w:t>
            </w: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r w:rsidRPr="00C03491">
              <w:t xml:space="preserve"> МКУ «Комитет по управлению городским хозяйством»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C62" w:rsidRPr="00C03491" w:rsidRDefault="004C3C62" w:rsidP="00201839">
            <w:r w:rsidRPr="00C03491">
              <w:t xml:space="preserve">Ежегодно до 30 декабря </w:t>
            </w:r>
          </w:p>
        </w:tc>
      </w:tr>
    </w:tbl>
    <w:p w:rsidR="004C3C62" w:rsidRPr="00C03491" w:rsidRDefault="004C3C62" w:rsidP="004C3C62">
      <w:pPr>
        <w:ind w:firstLine="225"/>
        <w:jc w:val="both"/>
      </w:pPr>
    </w:p>
    <w:p w:rsidR="004C3C62" w:rsidRPr="00C03491" w:rsidRDefault="004C3C62" w:rsidP="004C3C62">
      <w:pPr>
        <w:ind w:firstLine="225"/>
        <w:jc w:val="both"/>
      </w:pPr>
      <w:r w:rsidRPr="00C03491"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4C3C62" w:rsidRPr="00C03491" w:rsidRDefault="004C3C62" w:rsidP="004C3C62">
      <w:pPr>
        <w:jc w:val="both"/>
      </w:pPr>
      <w:r w:rsidRPr="00C03491">
        <w:t>-</w:t>
      </w:r>
      <w:r w:rsidRPr="00C03491">
        <w:tab/>
        <w:t xml:space="preserve"> организационно-управленческие риски, их возникновение связано с неэффективной организацией и управлением процессом реализации программных мероприятий;</w:t>
      </w:r>
    </w:p>
    <w:p w:rsidR="004C3C62" w:rsidRPr="00C03491" w:rsidRDefault="004C3C62" w:rsidP="004C3C62">
      <w:pPr>
        <w:jc w:val="both"/>
      </w:pPr>
      <w:r w:rsidRPr="00C03491">
        <w:t>-</w:t>
      </w:r>
      <w:r w:rsidRPr="00C03491">
        <w:tab/>
        <w:t xml:space="preserve"> финансовые риски, характеризуются снижением объема финансирования  и неэффективным использованием средств на реализацию программных мероприятий.</w:t>
      </w:r>
    </w:p>
    <w:p w:rsidR="004C3C62" w:rsidRPr="00C03491" w:rsidRDefault="004C3C62" w:rsidP="004C3C62">
      <w:pPr>
        <w:ind w:firstLine="225"/>
        <w:jc w:val="both"/>
      </w:pPr>
      <w:r w:rsidRPr="00C03491">
        <w:t>Возникновение рисковых событий может привести к неэффективному использованию финансовых и административных ресурсов, срывам выполнения программных мероприятий, невыполнению целей и задач программы и целевых показателей.</w:t>
      </w:r>
    </w:p>
    <w:p w:rsidR="004C3C62" w:rsidRPr="00C03491" w:rsidRDefault="004C3C62" w:rsidP="004C3C62">
      <w:pPr>
        <w:ind w:firstLine="225"/>
        <w:jc w:val="both"/>
      </w:pPr>
      <w:r w:rsidRPr="00C03491"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4C3C62" w:rsidRPr="00C03491" w:rsidRDefault="004C3C62" w:rsidP="004C3C62">
      <w:pPr>
        <w:ind w:firstLine="225"/>
        <w:jc w:val="both"/>
      </w:pPr>
      <w:r w:rsidRPr="00C03491">
        <w:t>-</w:t>
      </w:r>
      <w:r w:rsidRPr="00C03491">
        <w:tab/>
        <w:t xml:space="preserve"> принятие решений, направленных на достижение эффективного взаимодействия исполнителей  программы, а также осуществление контроля качества ее выполнения;</w:t>
      </w:r>
    </w:p>
    <w:p w:rsidR="004C3C62" w:rsidRPr="00C03491" w:rsidRDefault="004C3C62" w:rsidP="004C3C62">
      <w:pPr>
        <w:ind w:firstLine="225"/>
        <w:jc w:val="both"/>
      </w:pPr>
      <w:r w:rsidRPr="00C03491">
        <w:t>-</w:t>
      </w:r>
      <w:r w:rsidRPr="00C03491">
        <w:tab/>
        <w:t xml:space="preserve"> мониторинг реализации программы, позволяющий отслеживать выполнение запланированных мероприятий и индикаторов программы;</w:t>
      </w:r>
    </w:p>
    <w:p w:rsidR="004C3C62" w:rsidRPr="00C03491" w:rsidRDefault="004C3C62" w:rsidP="004C3C62">
      <w:pPr>
        <w:ind w:firstLine="225"/>
        <w:jc w:val="both"/>
      </w:pPr>
      <w:r w:rsidRPr="00C03491">
        <w:t>-</w:t>
      </w:r>
      <w:r w:rsidRPr="00C03491">
        <w:tab/>
        <w:t xml:space="preserve">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4C3C62" w:rsidRPr="00C03491" w:rsidRDefault="004C3C62" w:rsidP="004C3C62">
      <w:pPr>
        <w:ind w:firstLine="225"/>
        <w:jc w:val="both"/>
      </w:pPr>
      <w:r w:rsidRPr="00C03491">
        <w:lastRenderedPageBreak/>
        <w:t>Принятие общих мер по управлению рисками осуществляется ответственным исполнителем в процессе мониторинга реализации программы и оценки ее эффективности и результативности.</w:t>
      </w:r>
    </w:p>
    <w:p w:rsidR="004C3C62" w:rsidRPr="00C03491" w:rsidRDefault="004C3C62" w:rsidP="004C3C62">
      <w:pPr>
        <w:ind w:firstLine="225"/>
        <w:jc w:val="both"/>
      </w:pPr>
      <w:r w:rsidRPr="00C03491">
        <w:t>Качественная и количественная оценка факторов риска включает в себя следующие действия:</w:t>
      </w:r>
    </w:p>
    <w:p w:rsidR="004C3C62" w:rsidRPr="00C03491" w:rsidRDefault="004C3C62" w:rsidP="004C3C62">
      <w:pPr>
        <w:ind w:firstLine="225"/>
        <w:jc w:val="both"/>
      </w:pPr>
      <w:r w:rsidRPr="00C03491">
        <w:t>1) выявление источников и причин риска, этапов и работ, при выполнении которых возникает риск;</w:t>
      </w:r>
    </w:p>
    <w:p w:rsidR="004C3C62" w:rsidRPr="00C03491" w:rsidRDefault="004C3C62" w:rsidP="004C3C62">
      <w:pPr>
        <w:ind w:firstLine="225"/>
        <w:jc w:val="both"/>
      </w:pPr>
      <w:r w:rsidRPr="00C03491">
        <w:t>2)идентификация всех возможных качественных и количественных факторов рисков, свойственных рассматриваемому проекту;</w:t>
      </w:r>
    </w:p>
    <w:p w:rsidR="004C3C62" w:rsidRPr="00C03491" w:rsidRDefault="004C3C62" w:rsidP="004C3C62">
      <w:pPr>
        <w:ind w:firstLine="225"/>
        <w:jc w:val="both"/>
      </w:pPr>
      <w:r w:rsidRPr="00C03491">
        <w:t>3)оценка уровня отдельных качественных и количественных факторов рисков и риска проекта в целом, определяющая его экономическую целесообразность;</w:t>
      </w:r>
    </w:p>
    <w:p w:rsidR="004C3C62" w:rsidRPr="00C03491" w:rsidRDefault="004C3C62" w:rsidP="004C3C62">
      <w:pPr>
        <w:ind w:firstLine="225"/>
        <w:jc w:val="both"/>
      </w:pPr>
      <w:r w:rsidRPr="00C03491">
        <w:t>4) определение допустимого качественного и количественного фактора уровня риска;</w:t>
      </w:r>
    </w:p>
    <w:p w:rsidR="004C3C62" w:rsidRPr="00C03491" w:rsidRDefault="004C3C62" w:rsidP="004C3C62">
      <w:pPr>
        <w:ind w:firstLine="225"/>
        <w:jc w:val="both"/>
      </w:pPr>
      <w:r w:rsidRPr="00C03491">
        <w:t>5) разработка мероприятий по снижению риска.</w:t>
      </w:r>
    </w:p>
    <w:p w:rsidR="004C3C62" w:rsidRPr="00AC05F7" w:rsidRDefault="004C3C62" w:rsidP="004C3C62">
      <w:pPr>
        <w:ind w:firstLine="225"/>
        <w:rPr>
          <w:sz w:val="18"/>
          <w:szCs w:val="18"/>
        </w:rPr>
      </w:pPr>
    </w:p>
    <w:p w:rsidR="004C3C62" w:rsidRDefault="004C3C62" w:rsidP="004C3C62">
      <w:pPr>
        <w:jc w:val="right"/>
      </w:pPr>
    </w:p>
    <w:p w:rsidR="004C3C62" w:rsidRDefault="004C3C62" w:rsidP="004C3C62">
      <w:pPr>
        <w:jc w:val="right"/>
      </w:pPr>
    </w:p>
    <w:p w:rsidR="00AA1014" w:rsidRDefault="00AA101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855E94" w:rsidRDefault="00855E94" w:rsidP="00C03491"/>
    <w:p w:rsidR="00D942E4" w:rsidRPr="00D33074" w:rsidRDefault="00D942E4" w:rsidP="00516937">
      <w:pPr>
        <w:pStyle w:val="Default"/>
        <w:rPr>
          <w:sz w:val="26"/>
          <w:szCs w:val="26"/>
        </w:rPr>
      </w:pPr>
      <w:r w:rsidRPr="00D33074">
        <w:rPr>
          <w:sz w:val="26"/>
          <w:szCs w:val="26"/>
        </w:rPr>
        <w:lastRenderedPageBreak/>
        <w:t>Минимальный перечень работ по благоустройству дворовых территорий с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приложением визуализированного перечня образцов элементов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благоустройства, предлагаемых к размещению на дворовой территории</w:t>
      </w:r>
    </w:p>
    <w:p w:rsidR="00D942E4" w:rsidRPr="005A2AC0" w:rsidRDefault="00D942E4" w:rsidP="00D942E4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4092"/>
        <w:gridCol w:w="3969"/>
      </w:tblGrid>
      <w:tr w:rsidR="00D942E4" w:rsidRPr="00D33074" w:rsidTr="00D942E4">
        <w:trPr>
          <w:trHeight w:val="932"/>
        </w:trPr>
        <w:tc>
          <w:tcPr>
            <w:tcW w:w="1828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D942E4" w:rsidRPr="00D33074" w:rsidTr="00D942E4">
        <w:tc>
          <w:tcPr>
            <w:tcW w:w="1828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 xml:space="preserve">ремонту дворовых проездов и </w:t>
            </w:r>
            <w:r>
              <w:rPr>
                <w:sz w:val="26"/>
                <w:szCs w:val="26"/>
              </w:rPr>
              <w:t>проездов к дворовым территориям</w:t>
            </w:r>
          </w:p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  <w:p w:rsidR="00D942E4" w:rsidRPr="00D33074" w:rsidRDefault="00D942E4" w:rsidP="00D942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2032000"/>
                  <wp:effectExtent l="0" t="0" r="0" b="6350"/>
                  <wp:docPr id="9" name="Рисунок 9" descr="C:\Users\user\Desktop\Минстрой Инвентаризация\Паспорта дворовых территорий\Дворы  5-эт\Ленинградский, 3\дворовой проезд, троту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инстрой Инвентаризация\Паспорта дворовых территорий\Дворы  5-эт\Ленинградский, 3\дворовой проезд, троту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E4" w:rsidRPr="00D33074" w:rsidTr="00D942E4">
        <w:tc>
          <w:tcPr>
            <w:tcW w:w="1828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D942E4" w:rsidRDefault="00D942E4" w:rsidP="00D942E4">
            <w:pPr>
              <w:jc w:val="center"/>
              <w:rPr>
                <w:noProof/>
              </w:rPr>
            </w:pPr>
          </w:p>
          <w:p w:rsidR="00D942E4" w:rsidRPr="00D33074" w:rsidRDefault="00D942E4" w:rsidP="00D942E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390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E4" w:rsidRPr="00D33074" w:rsidTr="00D942E4">
        <w:tc>
          <w:tcPr>
            <w:tcW w:w="1828" w:type="dxa"/>
            <w:vMerge w:val="restart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3</w:t>
            </w:r>
          </w:p>
          <w:p w:rsidR="00D942E4" w:rsidRPr="003762A1" w:rsidRDefault="00D942E4" w:rsidP="00D942E4">
            <w:pPr>
              <w:rPr>
                <w:sz w:val="26"/>
                <w:szCs w:val="26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Установка скамеек</w:t>
            </w:r>
          </w:p>
          <w:p w:rsidR="00D942E4" w:rsidRPr="003762A1" w:rsidRDefault="00D942E4" w:rsidP="00D942E4">
            <w:pPr>
              <w:rPr>
                <w:sz w:val="26"/>
                <w:szCs w:val="26"/>
              </w:rPr>
            </w:pPr>
          </w:p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942E4" w:rsidRPr="00D33074" w:rsidRDefault="00D942E4" w:rsidP="00D942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8000" cy="1289050"/>
                  <wp:effectExtent l="0" t="0" r="0" b="6350"/>
                  <wp:docPr id="6" name="Рисунок 6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E4" w:rsidRPr="00D33074" w:rsidTr="00D942E4">
        <w:tc>
          <w:tcPr>
            <w:tcW w:w="1828" w:type="dxa"/>
            <w:vMerge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</w:tc>
        <w:tc>
          <w:tcPr>
            <w:tcW w:w="4092" w:type="dxa"/>
            <w:vMerge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D942E4" w:rsidRPr="00D33074" w:rsidRDefault="00D942E4" w:rsidP="00D942E4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52650" cy="1181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E4" w:rsidRPr="00D33074" w:rsidTr="00D942E4">
        <w:tc>
          <w:tcPr>
            <w:tcW w:w="1828" w:type="dxa"/>
            <w:vMerge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D942E4" w:rsidRPr="00D33074" w:rsidRDefault="00D942E4" w:rsidP="00D942E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89100" cy="1193800"/>
                  <wp:effectExtent l="0" t="0" r="6350" b="6350"/>
                  <wp:docPr id="4" name="Рисунок 4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E4" w:rsidRPr="00D33074" w:rsidTr="00D942E4">
        <w:tc>
          <w:tcPr>
            <w:tcW w:w="1828" w:type="dxa"/>
            <w:vMerge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</w:tc>
        <w:tc>
          <w:tcPr>
            <w:tcW w:w="4092" w:type="dxa"/>
            <w:vMerge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D942E4" w:rsidRPr="00D33074" w:rsidRDefault="00D942E4" w:rsidP="00D942E4">
            <w:pPr>
              <w:jc w:val="center"/>
              <w:rPr>
                <w:noProof/>
              </w:rPr>
            </w:pPr>
            <w:r>
              <w:object w:dxaOrig="487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85.5pt" o:ole="">
                  <v:imagedata r:id="rId18" o:title=""/>
                </v:shape>
                <o:OLEObject Type="Embed" ProgID="PBrush" ShapeID="_x0000_i1025" DrawAspect="Content" ObjectID="_1577532750" r:id="rId19"/>
              </w:object>
            </w:r>
          </w:p>
        </w:tc>
      </w:tr>
      <w:tr w:rsidR="00D942E4" w:rsidRPr="00D33074" w:rsidTr="00D942E4">
        <w:trPr>
          <w:trHeight w:val="4129"/>
        </w:trPr>
        <w:tc>
          <w:tcPr>
            <w:tcW w:w="1828" w:type="dxa"/>
            <w:vMerge/>
            <w:shd w:val="clear" w:color="auto" w:fill="auto"/>
          </w:tcPr>
          <w:p w:rsidR="00D942E4" w:rsidRPr="00D33074" w:rsidRDefault="00D942E4" w:rsidP="00D942E4">
            <w:pPr>
              <w:jc w:val="center"/>
            </w:pPr>
          </w:p>
        </w:tc>
        <w:tc>
          <w:tcPr>
            <w:tcW w:w="4092" w:type="dxa"/>
            <w:shd w:val="clear" w:color="auto" w:fill="auto"/>
          </w:tcPr>
          <w:p w:rsidR="00D942E4" w:rsidRPr="003762A1" w:rsidRDefault="00D942E4" w:rsidP="00D942E4">
            <w:pPr>
              <w:jc w:val="center"/>
              <w:rPr>
                <w:sz w:val="26"/>
                <w:szCs w:val="26"/>
              </w:rPr>
            </w:pPr>
            <w:r w:rsidRPr="003762A1">
              <w:rPr>
                <w:sz w:val="26"/>
                <w:szCs w:val="26"/>
              </w:rPr>
              <w:t>Установка урн для мусора</w:t>
            </w:r>
          </w:p>
          <w:p w:rsidR="00D942E4" w:rsidRPr="00D33074" w:rsidRDefault="00D942E4" w:rsidP="00D942E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D942E4" w:rsidRPr="00D33074" w:rsidRDefault="00D942E4" w:rsidP="00D942E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81150" cy="1320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2E4" w:rsidRPr="00D33074" w:rsidRDefault="00D942E4" w:rsidP="00D942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2550" cy="1181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C7A" w:rsidRDefault="00446C7A" w:rsidP="00C03491"/>
    <w:p w:rsidR="00446C7A" w:rsidRDefault="006E0AF1" w:rsidP="00EB08A2">
      <w:pPr>
        <w:tabs>
          <w:tab w:val="left" w:pos="8590"/>
        </w:tabs>
      </w:pPr>
      <w:r>
        <w:tab/>
      </w: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</w:pPr>
    </w:p>
    <w:p w:rsidR="003A481C" w:rsidRDefault="003A481C" w:rsidP="003A481C">
      <w:pPr>
        <w:jc w:val="right"/>
        <w:rPr>
          <w:sz w:val="22"/>
          <w:szCs w:val="22"/>
        </w:rPr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3A481C" w:rsidRPr="005C3451" w:rsidRDefault="003A481C" w:rsidP="003A481C">
      <w:pPr>
        <w:widowControl w:val="0"/>
        <w:autoSpaceDE w:val="0"/>
        <w:autoSpaceDN w:val="0"/>
        <w:adjustRightInd w:val="0"/>
        <w:jc w:val="right"/>
      </w:pPr>
      <w:r w:rsidRPr="005C3451">
        <w:t xml:space="preserve">Постановлением Администрации </w:t>
      </w:r>
    </w:p>
    <w:p w:rsidR="003A481C" w:rsidRPr="005C3451" w:rsidRDefault="003A481C" w:rsidP="003A481C">
      <w:pPr>
        <w:widowControl w:val="0"/>
        <w:autoSpaceDE w:val="0"/>
        <w:autoSpaceDN w:val="0"/>
        <w:adjustRightInd w:val="0"/>
        <w:jc w:val="right"/>
      </w:pPr>
      <w:r w:rsidRPr="005C3451">
        <w:t>МО «город Северобайкальск»</w:t>
      </w:r>
    </w:p>
    <w:p w:rsidR="003A481C" w:rsidRPr="005C3451" w:rsidRDefault="003A481C" w:rsidP="003A481C">
      <w:pPr>
        <w:widowControl w:val="0"/>
        <w:autoSpaceDE w:val="0"/>
        <w:autoSpaceDN w:val="0"/>
        <w:adjustRightInd w:val="0"/>
        <w:jc w:val="right"/>
      </w:pPr>
      <w:r>
        <w:t>от  __________</w:t>
      </w:r>
      <w:proofErr w:type="gramStart"/>
      <w:r>
        <w:t>г</w:t>
      </w:r>
      <w:proofErr w:type="gramEnd"/>
      <w:r>
        <w:t xml:space="preserve"> № ____</w:t>
      </w:r>
    </w:p>
    <w:p w:rsidR="003A481C" w:rsidRDefault="003A481C" w:rsidP="003A481C">
      <w:pPr>
        <w:jc w:val="center"/>
        <w:rPr>
          <w:sz w:val="28"/>
          <w:szCs w:val="28"/>
        </w:rPr>
      </w:pPr>
    </w:p>
    <w:p w:rsidR="003A481C" w:rsidRDefault="003A481C" w:rsidP="003A481C">
      <w:pPr>
        <w:jc w:val="right"/>
        <w:rPr>
          <w:sz w:val="22"/>
          <w:szCs w:val="22"/>
        </w:rPr>
      </w:pPr>
    </w:p>
    <w:p w:rsidR="00446C7A" w:rsidRDefault="00446C7A" w:rsidP="00C03491"/>
    <w:p w:rsidR="00446C7A" w:rsidRDefault="00446C7A" w:rsidP="00C03491"/>
    <w:p w:rsidR="00D942E4" w:rsidRPr="00713EF3" w:rsidRDefault="00D942E4" w:rsidP="00D942E4">
      <w:pPr>
        <w:suppressAutoHyphens/>
        <w:jc w:val="center"/>
        <w:rPr>
          <w:b/>
          <w:sz w:val="26"/>
          <w:szCs w:val="26"/>
        </w:rPr>
      </w:pPr>
      <w:r w:rsidRPr="00713EF3">
        <w:rPr>
          <w:b/>
          <w:sz w:val="26"/>
          <w:szCs w:val="26"/>
        </w:rPr>
        <w:t xml:space="preserve">Порядок </w:t>
      </w:r>
      <w:r w:rsidRPr="00713EF3">
        <w:rPr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D942E4" w:rsidRPr="00713EF3" w:rsidRDefault="00D942E4" w:rsidP="00D942E4">
      <w:pPr>
        <w:suppressAutoHyphens/>
        <w:jc w:val="center"/>
        <w:rPr>
          <w:b/>
          <w:sz w:val="26"/>
          <w:szCs w:val="26"/>
        </w:rPr>
      </w:pPr>
    </w:p>
    <w:p w:rsidR="00D942E4" w:rsidRPr="00454291" w:rsidRDefault="00D942E4" w:rsidP="00D942E4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454291">
        <w:rPr>
          <w:b/>
          <w:sz w:val="26"/>
          <w:szCs w:val="26"/>
        </w:rPr>
        <w:t>1. Общие положения</w:t>
      </w:r>
    </w:p>
    <w:p w:rsidR="00D942E4" w:rsidRPr="00454291" w:rsidRDefault="00D942E4" w:rsidP="00D942E4">
      <w:pPr>
        <w:widowControl w:val="0"/>
        <w:suppressAutoHyphens/>
        <w:autoSpaceDE w:val="0"/>
        <w:ind w:firstLine="851"/>
        <w:jc w:val="both"/>
        <w:rPr>
          <w:b/>
          <w:sz w:val="26"/>
          <w:szCs w:val="26"/>
          <w:lang w:eastAsia="ar-SA"/>
        </w:rPr>
      </w:pPr>
    </w:p>
    <w:p w:rsidR="00D942E4" w:rsidRPr="00454291" w:rsidRDefault="00D942E4" w:rsidP="00D942E4">
      <w:pPr>
        <w:widowControl w:val="0"/>
        <w:numPr>
          <w:ilvl w:val="1"/>
          <w:numId w:val="18"/>
        </w:numPr>
        <w:tabs>
          <w:tab w:val="left" w:pos="1418"/>
        </w:tabs>
        <w:suppressAutoHyphens/>
        <w:autoSpaceDE w:val="0"/>
        <w:autoSpaceDN w:val="0"/>
        <w:adjustRightInd w:val="0"/>
        <w:ind w:left="14" w:firstLine="695"/>
        <w:jc w:val="both"/>
        <w:rPr>
          <w:sz w:val="26"/>
          <w:szCs w:val="26"/>
          <w:lang w:eastAsia="ar-SA"/>
        </w:rPr>
      </w:pPr>
      <w:proofErr w:type="gramStart"/>
      <w:r w:rsidRPr="00454291">
        <w:rPr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</w:t>
      </w:r>
      <w:r>
        <w:rPr>
          <w:sz w:val="26"/>
          <w:szCs w:val="26"/>
          <w:lang w:eastAsia="ar-SA"/>
        </w:rPr>
        <w:t>х</w:t>
      </w:r>
      <w:r w:rsidRPr="00454291">
        <w:rPr>
          <w:sz w:val="26"/>
          <w:szCs w:val="26"/>
          <w:lang w:eastAsia="ar-SA"/>
        </w:rPr>
        <w:t xml:space="preserve">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среды» на 201</w:t>
      </w:r>
      <w:r>
        <w:rPr>
          <w:sz w:val="26"/>
          <w:szCs w:val="26"/>
          <w:lang w:eastAsia="ar-SA"/>
        </w:rPr>
        <w:t>8-2022</w:t>
      </w:r>
      <w:r w:rsidRPr="00454291">
        <w:rPr>
          <w:sz w:val="26"/>
          <w:szCs w:val="26"/>
          <w:lang w:eastAsia="ar-SA"/>
        </w:rPr>
        <w:t xml:space="preserve"> год</w:t>
      </w:r>
      <w:r>
        <w:rPr>
          <w:sz w:val="26"/>
          <w:szCs w:val="26"/>
          <w:lang w:eastAsia="ar-SA"/>
        </w:rPr>
        <w:t>ы</w:t>
      </w:r>
      <w:r w:rsidRPr="00454291">
        <w:rPr>
          <w:sz w:val="26"/>
          <w:szCs w:val="26"/>
          <w:lang w:eastAsia="ar-SA"/>
        </w:rPr>
        <w:t xml:space="preserve">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  <w:proofErr w:type="gramEnd"/>
    </w:p>
    <w:p w:rsidR="00D942E4" w:rsidRPr="00454291" w:rsidRDefault="00D942E4" w:rsidP="00D942E4">
      <w:pPr>
        <w:widowControl w:val="0"/>
        <w:numPr>
          <w:ilvl w:val="1"/>
          <w:numId w:val="18"/>
        </w:numPr>
        <w:tabs>
          <w:tab w:val="left" w:pos="1418"/>
        </w:tabs>
        <w:suppressAutoHyphens/>
        <w:autoSpaceDE w:val="0"/>
        <w:autoSpaceDN w:val="0"/>
        <w:adjustRightInd w:val="0"/>
        <w:ind w:left="14" w:firstLine="695"/>
        <w:jc w:val="both"/>
        <w:rPr>
          <w:sz w:val="26"/>
          <w:szCs w:val="26"/>
          <w:lang w:eastAsia="ar-SA"/>
        </w:rPr>
      </w:pPr>
      <w:r w:rsidRPr="00454291">
        <w:rPr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D942E4" w:rsidRPr="00454291" w:rsidRDefault="00D942E4" w:rsidP="00D942E4">
      <w:pPr>
        <w:tabs>
          <w:tab w:val="left" w:pos="1418"/>
        </w:tabs>
        <w:autoSpaceDE w:val="0"/>
        <w:autoSpaceDN w:val="0"/>
        <w:adjustRightInd w:val="0"/>
        <w:ind w:left="14" w:firstLine="69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</w:t>
      </w:r>
      <w:r w:rsidRPr="00454291">
        <w:rPr>
          <w:sz w:val="26"/>
          <w:szCs w:val="26"/>
          <w:lang w:eastAsia="ar-SA"/>
        </w:rPr>
        <w:t>) т</w:t>
      </w:r>
      <w:r w:rsidRPr="00454291">
        <w:rPr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454291">
        <w:rPr>
          <w:sz w:val="26"/>
          <w:szCs w:val="26"/>
          <w:lang w:eastAsia="ar-SA"/>
        </w:rPr>
        <w:t>не требующая специальной квалификации</w:t>
      </w:r>
      <w:r w:rsidRPr="00454291">
        <w:rPr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454291">
        <w:rPr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942E4" w:rsidRPr="00024DC3" w:rsidRDefault="00D942E4" w:rsidP="00D942E4">
      <w:pPr>
        <w:tabs>
          <w:tab w:val="left" w:pos="1418"/>
        </w:tabs>
        <w:autoSpaceDE w:val="0"/>
        <w:autoSpaceDN w:val="0"/>
        <w:adjustRightInd w:val="0"/>
        <w:ind w:left="14" w:firstLine="69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</w:t>
      </w:r>
      <w:r w:rsidRPr="00454291">
        <w:rPr>
          <w:sz w:val="26"/>
          <w:szCs w:val="26"/>
          <w:lang w:eastAsia="ar-SA"/>
        </w:rPr>
        <w:t>) финансовое</w:t>
      </w:r>
      <w:r w:rsidRPr="00454291">
        <w:rPr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454291">
        <w:rPr>
          <w:sz w:val="26"/>
          <w:szCs w:val="26"/>
          <w:lang w:eastAsia="ar-SA"/>
        </w:rPr>
        <w:t xml:space="preserve">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</w:t>
      </w:r>
      <w:r w:rsidRPr="00024DC3">
        <w:rPr>
          <w:sz w:val="26"/>
          <w:szCs w:val="26"/>
          <w:lang w:eastAsia="ar-SA"/>
        </w:rPr>
        <w:t>не менее 5 процентов от общей стоимости соответствующего вида работ;</w:t>
      </w:r>
    </w:p>
    <w:p w:rsidR="00D942E4" w:rsidRDefault="00D942E4" w:rsidP="00D942E4">
      <w:pPr>
        <w:tabs>
          <w:tab w:val="left" w:pos="1418"/>
        </w:tabs>
        <w:autoSpaceDE w:val="0"/>
        <w:autoSpaceDN w:val="0"/>
        <w:adjustRightInd w:val="0"/>
        <w:ind w:left="14" w:firstLine="69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</w:t>
      </w:r>
      <w:r w:rsidRPr="00454291">
        <w:rPr>
          <w:sz w:val="26"/>
          <w:szCs w:val="26"/>
          <w:lang w:eastAsia="ar-SA"/>
        </w:rPr>
        <w:t>) </w:t>
      </w:r>
      <w:r>
        <w:rPr>
          <w:sz w:val="26"/>
          <w:szCs w:val="26"/>
          <w:lang w:eastAsia="ar-SA"/>
        </w:rPr>
        <w:t xml:space="preserve"> </w:t>
      </w:r>
      <w:r w:rsidRPr="00454291">
        <w:rPr>
          <w:sz w:val="26"/>
          <w:szCs w:val="26"/>
          <w:lang w:eastAsia="ar-SA"/>
        </w:rPr>
        <w:t>обществе</w:t>
      </w:r>
      <w:r>
        <w:rPr>
          <w:sz w:val="26"/>
          <w:szCs w:val="26"/>
          <w:lang w:eastAsia="ar-SA"/>
        </w:rPr>
        <w:t>нная комиссия – комиссия, созданная</w:t>
      </w:r>
      <w:r w:rsidRPr="00454291">
        <w:rPr>
          <w:sz w:val="26"/>
          <w:szCs w:val="26"/>
          <w:lang w:eastAsia="ar-SA"/>
        </w:rPr>
        <w:t xml:space="preserve"> в соответствии с постановлением </w:t>
      </w:r>
      <w:r>
        <w:rPr>
          <w:sz w:val="26"/>
          <w:szCs w:val="26"/>
          <w:lang w:eastAsia="ar-SA"/>
        </w:rPr>
        <w:t>администрации муниципального образования «город Северобайкальск»</w:t>
      </w:r>
      <w:r w:rsidRPr="00454291">
        <w:rPr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454291">
        <w:rPr>
          <w:sz w:val="26"/>
          <w:szCs w:val="26"/>
          <w:lang w:eastAsia="ar-SA"/>
        </w:rPr>
        <w:t>ко</w:t>
      </w:r>
      <w:r>
        <w:rPr>
          <w:sz w:val="26"/>
          <w:szCs w:val="26"/>
          <w:lang w:eastAsia="ar-SA"/>
        </w:rPr>
        <w:t>нтроля за</w:t>
      </w:r>
      <w:proofErr w:type="gramEnd"/>
      <w:r>
        <w:rPr>
          <w:sz w:val="26"/>
          <w:szCs w:val="26"/>
          <w:lang w:eastAsia="ar-SA"/>
        </w:rPr>
        <w:t xml:space="preserve"> реализацией Программы;</w:t>
      </w:r>
    </w:p>
    <w:p w:rsidR="00D942E4" w:rsidRPr="000E5135" w:rsidRDefault="00D942E4" w:rsidP="00D942E4">
      <w:pPr>
        <w:tabs>
          <w:tab w:val="left" w:pos="1418"/>
        </w:tabs>
        <w:autoSpaceDE w:val="0"/>
        <w:autoSpaceDN w:val="0"/>
        <w:adjustRightInd w:val="0"/>
        <w:ind w:left="14" w:firstLine="695"/>
        <w:jc w:val="both"/>
        <w:rPr>
          <w:sz w:val="26"/>
          <w:szCs w:val="26"/>
          <w:lang w:eastAsia="ar-SA"/>
        </w:rPr>
      </w:pPr>
      <w:r w:rsidRPr="000E5135">
        <w:rPr>
          <w:sz w:val="26"/>
          <w:szCs w:val="26"/>
          <w:lang w:eastAsia="ar-SA"/>
        </w:rPr>
        <w:t xml:space="preserve">г) уполномоченная организация – организация для открытия счетов </w:t>
      </w:r>
      <w:r w:rsidRPr="00024DC3">
        <w:rPr>
          <w:sz w:val="26"/>
          <w:szCs w:val="26"/>
          <w:lang w:eastAsia="ar-SA"/>
        </w:rPr>
        <w:t xml:space="preserve">в российских кредитных организациях, величина собственных средств (капитала), для перечисления денежных средств: </w:t>
      </w:r>
    </w:p>
    <w:p w:rsidR="00D942E4" w:rsidRDefault="00D942E4" w:rsidP="00D942E4">
      <w:pPr>
        <w:tabs>
          <w:tab w:val="left" w:pos="1418"/>
        </w:tabs>
        <w:autoSpaceDE w:val="0"/>
        <w:autoSpaceDN w:val="0"/>
        <w:adjustRightInd w:val="0"/>
        <w:ind w:left="14" w:firstLine="695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для </w:t>
      </w:r>
      <w:r w:rsidRPr="00785C43">
        <w:rPr>
          <w:sz w:val="26"/>
          <w:szCs w:val="26"/>
          <w:lang w:eastAsia="ar-SA"/>
        </w:rPr>
        <w:t>дворовых территорий многоквартирных домов, находящихся в управлении</w:t>
      </w:r>
      <w:r>
        <w:rPr>
          <w:sz w:val="26"/>
          <w:szCs w:val="26"/>
          <w:lang w:eastAsia="ar-SA"/>
        </w:rPr>
        <w:t xml:space="preserve"> управляющих компаний – управляющая организация данного многоквартирного дома;</w:t>
      </w:r>
    </w:p>
    <w:p w:rsidR="00D942E4" w:rsidRDefault="00D942E4" w:rsidP="00D942E4">
      <w:pPr>
        <w:autoSpaceDE w:val="0"/>
        <w:autoSpaceDN w:val="0"/>
        <w:ind w:firstLine="540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для </w:t>
      </w:r>
      <w:r w:rsidRPr="00785C43">
        <w:rPr>
          <w:sz w:val="26"/>
          <w:szCs w:val="26"/>
          <w:lang w:eastAsia="ar-SA"/>
        </w:rPr>
        <w:t>дворовых территорий многоквартирных домов, находящихся в управлени</w:t>
      </w:r>
      <w:r>
        <w:rPr>
          <w:sz w:val="26"/>
          <w:szCs w:val="26"/>
          <w:lang w:eastAsia="ar-SA"/>
        </w:rPr>
        <w:t xml:space="preserve">и товарищества </w:t>
      </w:r>
      <w:r w:rsidRPr="00540B93">
        <w:rPr>
          <w:sz w:val="26"/>
          <w:szCs w:val="26"/>
          <w:lang w:eastAsia="ar-SA"/>
        </w:rPr>
        <w:t>собственников жилья, жилищн</w:t>
      </w:r>
      <w:r>
        <w:rPr>
          <w:sz w:val="26"/>
          <w:szCs w:val="26"/>
          <w:lang w:eastAsia="ar-SA"/>
        </w:rPr>
        <w:t>ого</w:t>
      </w:r>
      <w:r w:rsidRPr="00540B93">
        <w:rPr>
          <w:sz w:val="26"/>
          <w:szCs w:val="26"/>
          <w:lang w:eastAsia="ar-SA"/>
        </w:rPr>
        <w:t>, жилищно-строительн</w:t>
      </w:r>
      <w:r>
        <w:rPr>
          <w:sz w:val="26"/>
          <w:szCs w:val="26"/>
          <w:lang w:eastAsia="ar-SA"/>
        </w:rPr>
        <w:t>ого</w:t>
      </w:r>
      <w:r w:rsidRPr="00540B93">
        <w:rPr>
          <w:sz w:val="26"/>
          <w:szCs w:val="26"/>
          <w:lang w:eastAsia="ar-SA"/>
        </w:rPr>
        <w:t xml:space="preserve"> или ино</w:t>
      </w:r>
      <w:r>
        <w:rPr>
          <w:sz w:val="26"/>
          <w:szCs w:val="26"/>
          <w:lang w:eastAsia="ar-SA"/>
        </w:rPr>
        <w:t>го</w:t>
      </w:r>
      <w:r w:rsidRPr="00540B93">
        <w:rPr>
          <w:sz w:val="26"/>
          <w:szCs w:val="26"/>
          <w:lang w:eastAsia="ar-SA"/>
        </w:rPr>
        <w:t xml:space="preserve"> специализированн</w:t>
      </w:r>
      <w:r>
        <w:rPr>
          <w:sz w:val="26"/>
          <w:szCs w:val="26"/>
          <w:lang w:eastAsia="ar-SA"/>
        </w:rPr>
        <w:t>ого</w:t>
      </w:r>
      <w:r w:rsidRPr="00540B93">
        <w:rPr>
          <w:sz w:val="26"/>
          <w:szCs w:val="26"/>
          <w:lang w:eastAsia="ar-SA"/>
        </w:rPr>
        <w:t xml:space="preserve"> потребительск</w:t>
      </w:r>
      <w:r>
        <w:rPr>
          <w:sz w:val="26"/>
          <w:szCs w:val="26"/>
          <w:lang w:eastAsia="ar-SA"/>
        </w:rPr>
        <w:t>ого</w:t>
      </w:r>
      <w:r w:rsidRPr="00540B93">
        <w:rPr>
          <w:sz w:val="26"/>
          <w:szCs w:val="26"/>
          <w:lang w:eastAsia="ar-SA"/>
        </w:rPr>
        <w:t xml:space="preserve"> кооператив</w:t>
      </w:r>
      <w:r>
        <w:rPr>
          <w:sz w:val="26"/>
          <w:szCs w:val="26"/>
          <w:lang w:eastAsia="ar-SA"/>
        </w:rPr>
        <w:t xml:space="preserve">а – </w:t>
      </w:r>
      <w:r w:rsidRPr="00540B93">
        <w:rPr>
          <w:sz w:val="26"/>
          <w:szCs w:val="26"/>
          <w:lang w:eastAsia="ar-SA"/>
        </w:rPr>
        <w:t>товариществ</w:t>
      </w:r>
      <w:r>
        <w:rPr>
          <w:sz w:val="26"/>
          <w:szCs w:val="26"/>
          <w:lang w:eastAsia="ar-SA"/>
        </w:rPr>
        <w:t>о</w:t>
      </w:r>
      <w:r w:rsidRPr="00540B93">
        <w:rPr>
          <w:sz w:val="26"/>
          <w:szCs w:val="26"/>
          <w:lang w:eastAsia="ar-SA"/>
        </w:rPr>
        <w:t xml:space="preserve"> собственников жилья, жилищн</w:t>
      </w:r>
      <w:r>
        <w:rPr>
          <w:sz w:val="26"/>
          <w:szCs w:val="26"/>
          <w:lang w:eastAsia="ar-SA"/>
        </w:rPr>
        <w:t>ый</w:t>
      </w:r>
      <w:r w:rsidRPr="00540B93">
        <w:rPr>
          <w:sz w:val="26"/>
          <w:szCs w:val="26"/>
          <w:lang w:eastAsia="ar-SA"/>
        </w:rPr>
        <w:t>, жилищно-строительн</w:t>
      </w:r>
      <w:r>
        <w:rPr>
          <w:sz w:val="26"/>
          <w:szCs w:val="26"/>
          <w:lang w:eastAsia="ar-SA"/>
        </w:rPr>
        <w:t>ый</w:t>
      </w:r>
      <w:r w:rsidRPr="00540B93">
        <w:rPr>
          <w:sz w:val="26"/>
          <w:szCs w:val="26"/>
          <w:lang w:eastAsia="ar-SA"/>
        </w:rPr>
        <w:t xml:space="preserve"> или ино</w:t>
      </w:r>
      <w:r>
        <w:rPr>
          <w:sz w:val="26"/>
          <w:szCs w:val="26"/>
          <w:lang w:eastAsia="ar-SA"/>
        </w:rPr>
        <w:t>й</w:t>
      </w:r>
      <w:r w:rsidRPr="00540B93">
        <w:rPr>
          <w:sz w:val="26"/>
          <w:szCs w:val="26"/>
          <w:lang w:eastAsia="ar-SA"/>
        </w:rPr>
        <w:t xml:space="preserve"> специализированн</w:t>
      </w:r>
      <w:r>
        <w:rPr>
          <w:sz w:val="26"/>
          <w:szCs w:val="26"/>
          <w:lang w:eastAsia="ar-SA"/>
        </w:rPr>
        <w:t>ый</w:t>
      </w:r>
      <w:r w:rsidRPr="00540B93">
        <w:rPr>
          <w:sz w:val="26"/>
          <w:szCs w:val="26"/>
          <w:lang w:eastAsia="ar-SA"/>
        </w:rPr>
        <w:t xml:space="preserve"> потребительск</w:t>
      </w:r>
      <w:r>
        <w:rPr>
          <w:sz w:val="26"/>
          <w:szCs w:val="26"/>
          <w:lang w:eastAsia="ar-SA"/>
        </w:rPr>
        <w:t>ий</w:t>
      </w:r>
      <w:r w:rsidRPr="00540B93">
        <w:rPr>
          <w:sz w:val="26"/>
          <w:szCs w:val="26"/>
          <w:lang w:eastAsia="ar-SA"/>
        </w:rPr>
        <w:t xml:space="preserve"> кооператив</w:t>
      </w:r>
      <w:r>
        <w:rPr>
          <w:sz w:val="26"/>
          <w:szCs w:val="26"/>
          <w:lang w:eastAsia="ar-SA"/>
        </w:rPr>
        <w:t>,</w:t>
      </w:r>
      <w:r w:rsidRPr="00540B93">
        <w:rPr>
          <w:sz w:val="26"/>
          <w:szCs w:val="26"/>
          <w:lang w:eastAsia="ar-SA"/>
        </w:rPr>
        <w:t xml:space="preserve"> осуществляющ</w:t>
      </w:r>
      <w:r>
        <w:rPr>
          <w:sz w:val="26"/>
          <w:szCs w:val="26"/>
          <w:lang w:eastAsia="ar-SA"/>
        </w:rPr>
        <w:t>ий</w:t>
      </w:r>
      <w:r w:rsidRPr="00540B93">
        <w:rPr>
          <w:sz w:val="26"/>
          <w:szCs w:val="26"/>
          <w:lang w:eastAsia="ar-SA"/>
        </w:rPr>
        <w:t xml:space="preserve"> управление многоквартирным домом</w:t>
      </w:r>
      <w:r>
        <w:rPr>
          <w:sz w:val="26"/>
          <w:szCs w:val="26"/>
          <w:lang w:eastAsia="ar-SA"/>
        </w:rPr>
        <w:t>;</w:t>
      </w:r>
    </w:p>
    <w:p w:rsidR="00D942E4" w:rsidRDefault="00D942E4" w:rsidP="00D942E4">
      <w:pPr>
        <w:autoSpaceDE w:val="0"/>
        <w:autoSpaceDN w:val="0"/>
        <w:ind w:firstLine="540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для </w:t>
      </w:r>
      <w:r w:rsidRPr="00785C43">
        <w:rPr>
          <w:sz w:val="26"/>
          <w:szCs w:val="26"/>
          <w:lang w:eastAsia="ar-SA"/>
        </w:rPr>
        <w:t>дворовых территорий многоквартирных домов,</w:t>
      </w:r>
      <w:r>
        <w:rPr>
          <w:sz w:val="26"/>
          <w:szCs w:val="26"/>
          <w:lang w:eastAsia="ar-SA"/>
        </w:rPr>
        <w:t xml:space="preserve"> находящихся в непосредственном управлении – управляющая организация, выбранная собственниками помещений многоквартирного дома для указанных целей.</w:t>
      </w:r>
    </w:p>
    <w:p w:rsidR="00D942E4" w:rsidRPr="00540B93" w:rsidRDefault="00D942E4" w:rsidP="00D942E4">
      <w:pPr>
        <w:autoSpaceDE w:val="0"/>
        <w:autoSpaceDN w:val="0"/>
        <w:ind w:firstLine="540"/>
        <w:contextualSpacing/>
        <w:jc w:val="both"/>
        <w:rPr>
          <w:sz w:val="26"/>
          <w:szCs w:val="26"/>
          <w:lang w:eastAsia="ar-SA"/>
        </w:rPr>
      </w:pPr>
    </w:p>
    <w:p w:rsidR="00D942E4" w:rsidRPr="00454291" w:rsidRDefault="00D942E4" w:rsidP="00D942E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  <w:shd w:val="clear" w:color="auto" w:fill="FFFFFF"/>
          <w:lang w:eastAsia="ar-SA"/>
        </w:rPr>
      </w:pPr>
      <w:r w:rsidRPr="00454291">
        <w:rPr>
          <w:b/>
          <w:sz w:val="26"/>
          <w:szCs w:val="26"/>
          <w:shd w:val="clear" w:color="auto" w:fill="FFFFFF"/>
          <w:lang w:eastAsia="ar-SA"/>
        </w:rPr>
        <w:t>Порядок и форма  трудов</w:t>
      </w:r>
      <w:r>
        <w:rPr>
          <w:b/>
          <w:sz w:val="26"/>
          <w:szCs w:val="26"/>
          <w:shd w:val="clear" w:color="auto" w:fill="FFFFFF"/>
          <w:lang w:eastAsia="ar-SA"/>
        </w:rPr>
        <w:t>ого</w:t>
      </w:r>
      <w:r w:rsidRPr="00454291">
        <w:rPr>
          <w:b/>
          <w:sz w:val="26"/>
          <w:szCs w:val="26"/>
          <w:shd w:val="clear" w:color="auto" w:fill="FFFFFF"/>
          <w:lang w:eastAsia="ar-SA"/>
        </w:rPr>
        <w:t xml:space="preserve"> участия заинтересованных лиц в выполнении работ</w:t>
      </w:r>
      <w:r>
        <w:rPr>
          <w:b/>
          <w:sz w:val="26"/>
          <w:szCs w:val="26"/>
          <w:shd w:val="clear" w:color="auto" w:fill="FFFFFF"/>
          <w:lang w:eastAsia="ar-SA"/>
        </w:rPr>
        <w:t>.</w:t>
      </w:r>
    </w:p>
    <w:p w:rsidR="00D942E4" w:rsidRPr="00454291" w:rsidRDefault="00D942E4" w:rsidP="00D942E4">
      <w:pPr>
        <w:widowControl w:val="0"/>
        <w:suppressAutoHyphens/>
        <w:autoSpaceDE w:val="0"/>
        <w:autoSpaceDN w:val="0"/>
        <w:adjustRightInd w:val="0"/>
        <w:ind w:left="770"/>
        <w:jc w:val="center"/>
        <w:rPr>
          <w:sz w:val="26"/>
          <w:szCs w:val="26"/>
          <w:lang w:eastAsia="ar-SA"/>
        </w:rPr>
      </w:pPr>
    </w:p>
    <w:p w:rsidR="00D942E4" w:rsidRPr="00454291" w:rsidRDefault="00D942E4" w:rsidP="00D942E4">
      <w:pPr>
        <w:widowControl w:val="0"/>
        <w:numPr>
          <w:ilvl w:val="1"/>
          <w:numId w:val="18"/>
        </w:numPr>
        <w:shd w:val="clear" w:color="auto" w:fill="FFFFFF"/>
        <w:suppressAutoHyphens/>
        <w:autoSpaceDE w:val="0"/>
        <w:spacing w:after="100" w:afterAutospacing="1"/>
        <w:ind w:left="0" w:firstLine="709"/>
        <w:jc w:val="both"/>
        <w:rPr>
          <w:sz w:val="26"/>
          <w:szCs w:val="26"/>
        </w:rPr>
      </w:pPr>
      <w:r w:rsidRPr="00454291">
        <w:rPr>
          <w:sz w:val="26"/>
          <w:szCs w:val="26"/>
        </w:rPr>
        <w:t xml:space="preserve">Заинтересованные лица принимают участие </w:t>
      </w:r>
      <w:proofErr w:type="gramStart"/>
      <w:r w:rsidRPr="00454291">
        <w:rPr>
          <w:sz w:val="26"/>
          <w:szCs w:val="26"/>
        </w:rPr>
        <w:t>в реализации мероприятий по благоустройству дворовых территории в рамках дополнительного перечн</w:t>
      </w:r>
      <w:r>
        <w:rPr>
          <w:sz w:val="26"/>
          <w:szCs w:val="26"/>
        </w:rPr>
        <w:t>я</w:t>
      </w:r>
      <w:r w:rsidRPr="00454291">
        <w:rPr>
          <w:sz w:val="26"/>
          <w:szCs w:val="26"/>
        </w:rPr>
        <w:t xml:space="preserve"> работ по благоустройству в форме</w:t>
      </w:r>
      <w:proofErr w:type="gramEnd"/>
      <w:r w:rsidRPr="00454291">
        <w:rPr>
          <w:sz w:val="26"/>
          <w:szCs w:val="26"/>
        </w:rPr>
        <w:t xml:space="preserve"> трудового участия.</w:t>
      </w:r>
    </w:p>
    <w:p w:rsidR="00D942E4" w:rsidRPr="00454291" w:rsidRDefault="00D942E4" w:rsidP="00D942E4">
      <w:pPr>
        <w:widowControl w:val="0"/>
        <w:numPr>
          <w:ilvl w:val="1"/>
          <w:numId w:val="18"/>
        </w:numPr>
        <w:shd w:val="clear" w:color="auto" w:fill="FFFFFF"/>
        <w:suppressAutoHyphens/>
        <w:autoSpaceDE w:val="0"/>
        <w:spacing w:after="100" w:afterAutospacing="1"/>
        <w:ind w:left="0" w:firstLine="709"/>
        <w:jc w:val="both"/>
        <w:rPr>
          <w:sz w:val="26"/>
          <w:szCs w:val="26"/>
        </w:rPr>
      </w:pPr>
      <w:r w:rsidRPr="00454291">
        <w:rPr>
          <w:sz w:val="26"/>
          <w:szCs w:val="26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</w:t>
      </w:r>
      <w:r>
        <w:rPr>
          <w:sz w:val="26"/>
          <w:szCs w:val="26"/>
        </w:rPr>
        <w:t>,</w:t>
      </w:r>
      <w:r w:rsidRPr="00454291">
        <w:rPr>
          <w:sz w:val="26"/>
          <w:szCs w:val="26"/>
        </w:rPr>
        <w:t xml:space="preserve">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942E4" w:rsidRPr="00454291" w:rsidRDefault="00D942E4" w:rsidP="00D942E4">
      <w:pPr>
        <w:widowControl w:val="0"/>
        <w:numPr>
          <w:ilvl w:val="1"/>
          <w:numId w:val="18"/>
        </w:numPr>
        <w:shd w:val="clear" w:color="auto" w:fill="FFFFFF"/>
        <w:suppressAutoHyphens/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454291">
        <w:rPr>
          <w:sz w:val="26"/>
          <w:szCs w:val="26"/>
        </w:rPr>
        <w:t>рудовое участие заинтересованных лиц в выполнении мероприятий по благоустройству дворовых территорий долж</w:t>
      </w:r>
      <w:r>
        <w:rPr>
          <w:sz w:val="26"/>
          <w:szCs w:val="26"/>
        </w:rPr>
        <w:t>но подтверждаться документально</w:t>
      </w:r>
      <w:r w:rsidRPr="00454291">
        <w:rPr>
          <w:sz w:val="26"/>
          <w:szCs w:val="26"/>
        </w:rPr>
        <w:t>.</w:t>
      </w:r>
    </w:p>
    <w:p w:rsidR="00D942E4" w:rsidRPr="000E5135" w:rsidRDefault="00D942E4" w:rsidP="00D942E4">
      <w:pPr>
        <w:widowControl w:val="0"/>
        <w:numPr>
          <w:ilvl w:val="1"/>
          <w:numId w:val="18"/>
        </w:numPr>
        <w:shd w:val="clear" w:color="auto" w:fill="FFFFFF"/>
        <w:suppressAutoHyphens/>
        <w:autoSpaceDE w:val="0"/>
        <w:ind w:left="0" w:firstLine="709"/>
        <w:jc w:val="both"/>
        <w:rPr>
          <w:sz w:val="26"/>
          <w:szCs w:val="26"/>
        </w:rPr>
      </w:pPr>
      <w:r w:rsidRPr="000E5135">
        <w:rPr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</w:t>
      </w:r>
      <w:r>
        <w:rPr>
          <w:sz w:val="26"/>
          <w:szCs w:val="26"/>
        </w:rPr>
        <w:t>ем, предоставляются в администрацию</w:t>
      </w:r>
      <w:r w:rsidRPr="000E5135">
        <w:rPr>
          <w:sz w:val="26"/>
          <w:szCs w:val="26"/>
        </w:rPr>
        <w:t xml:space="preserve"> не позднее 10 календарных дней со дня окончания работ, выполняемых заинтересованными лицами.</w:t>
      </w:r>
    </w:p>
    <w:p w:rsidR="00D942E4" w:rsidRPr="00454291" w:rsidRDefault="00D942E4" w:rsidP="00D942E4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proofErr w:type="gramStart"/>
      <w:r w:rsidRPr="00454291">
        <w:rPr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454291">
        <w:rPr>
          <w:sz w:val="26"/>
          <w:szCs w:val="26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D942E4" w:rsidRPr="00454291" w:rsidRDefault="00D942E4" w:rsidP="00D942E4">
      <w:pPr>
        <w:widowControl w:val="0"/>
        <w:shd w:val="clear" w:color="auto" w:fill="FFFFFF"/>
        <w:suppressAutoHyphens/>
        <w:autoSpaceDE w:val="0"/>
        <w:jc w:val="both"/>
        <w:rPr>
          <w:sz w:val="26"/>
          <w:szCs w:val="26"/>
        </w:rPr>
      </w:pPr>
    </w:p>
    <w:p w:rsidR="00D942E4" w:rsidRDefault="00D942E4" w:rsidP="00D942E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  <w:shd w:val="clear" w:color="auto" w:fill="FFFFFF"/>
          <w:lang w:eastAsia="ar-SA"/>
        </w:rPr>
      </w:pPr>
      <w:r w:rsidRPr="00454291">
        <w:rPr>
          <w:b/>
          <w:sz w:val="26"/>
          <w:szCs w:val="26"/>
          <w:shd w:val="clear" w:color="auto" w:fill="FFFFFF"/>
          <w:lang w:eastAsia="ar-SA"/>
        </w:rPr>
        <w:t xml:space="preserve">Порядок и форма </w:t>
      </w:r>
      <w:r>
        <w:rPr>
          <w:b/>
          <w:sz w:val="26"/>
          <w:szCs w:val="26"/>
          <w:shd w:val="clear" w:color="auto" w:fill="FFFFFF"/>
          <w:lang w:eastAsia="ar-SA"/>
        </w:rPr>
        <w:t>финансового</w:t>
      </w:r>
      <w:r w:rsidRPr="00454291">
        <w:rPr>
          <w:b/>
          <w:sz w:val="26"/>
          <w:szCs w:val="26"/>
          <w:shd w:val="clear" w:color="auto" w:fill="FFFFFF"/>
          <w:lang w:eastAsia="ar-SA"/>
        </w:rPr>
        <w:t xml:space="preserve"> участия заинтересованных лиц в выполнении работ</w:t>
      </w:r>
      <w:r>
        <w:rPr>
          <w:b/>
          <w:sz w:val="26"/>
          <w:szCs w:val="26"/>
          <w:shd w:val="clear" w:color="auto" w:fill="FFFFFF"/>
          <w:lang w:eastAsia="ar-SA"/>
        </w:rPr>
        <w:t>.</w:t>
      </w:r>
    </w:p>
    <w:p w:rsidR="00D942E4" w:rsidRPr="00454291" w:rsidRDefault="00D942E4" w:rsidP="00D942E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b/>
          <w:sz w:val="26"/>
          <w:szCs w:val="26"/>
          <w:shd w:val="clear" w:color="auto" w:fill="FFFFFF"/>
          <w:lang w:eastAsia="ar-SA"/>
        </w:rPr>
      </w:pPr>
    </w:p>
    <w:p w:rsidR="00D942E4" w:rsidRDefault="00D942E4" w:rsidP="00D942E4">
      <w:pPr>
        <w:numPr>
          <w:ilvl w:val="1"/>
          <w:numId w:val="18"/>
        </w:numPr>
        <w:ind w:left="0" w:firstLine="709"/>
        <w:contextualSpacing/>
        <w:jc w:val="both"/>
        <w:rPr>
          <w:sz w:val="26"/>
          <w:szCs w:val="26"/>
        </w:rPr>
      </w:pPr>
      <w:r w:rsidRPr="00A9213C">
        <w:rPr>
          <w:sz w:val="26"/>
          <w:szCs w:val="26"/>
        </w:rPr>
        <w:t xml:space="preserve">Заинтересованные лица </w:t>
      </w:r>
      <w:r>
        <w:rPr>
          <w:sz w:val="26"/>
          <w:szCs w:val="26"/>
        </w:rPr>
        <w:t xml:space="preserve">могут </w:t>
      </w:r>
      <w:r w:rsidRPr="00A9213C">
        <w:rPr>
          <w:sz w:val="26"/>
          <w:szCs w:val="26"/>
        </w:rPr>
        <w:t>принимат</w:t>
      </w:r>
      <w:r>
        <w:rPr>
          <w:sz w:val="26"/>
          <w:szCs w:val="26"/>
        </w:rPr>
        <w:t>ь</w:t>
      </w:r>
      <w:r w:rsidRPr="00A9213C">
        <w:rPr>
          <w:sz w:val="26"/>
          <w:szCs w:val="26"/>
        </w:rPr>
        <w:t xml:space="preserve"> участие </w:t>
      </w:r>
      <w:proofErr w:type="gramStart"/>
      <w:r w:rsidRPr="00A9213C">
        <w:rPr>
          <w:sz w:val="26"/>
          <w:szCs w:val="26"/>
        </w:rPr>
        <w:t>в реализации мероприятий по благоустройству дворовых территории в рамках дополнительного перечн</w:t>
      </w:r>
      <w:r>
        <w:rPr>
          <w:sz w:val="26"/>
          <w:szCs w:val="26"/>
        </w:rPr>
        <w:t>я</w:t>
      </w:r>
      <w:r w:rsidRPr="00A9213C">
        <w:rPr>
          <w:sz w:val="26"/>
          <w:szCs w:val="26"/>
        </w:rPr>
        <w:t xml:space="preserve"> работ по благоустройству в форме</w:t>
      </w:r>
      <w:proofErr w:type="gramEnd"/>
      <w:r w:rsidRPr="00A9213C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финансового</w:t>
      </w:r>
      <w:r w:rsidRPr="00A9213C">
        <w:rPr>
          <w:sz w:val="26"/>
          <w:szCs w:val="26"/>
        </w:rPr>
        <w:t xml:space="preserve"> участия.</w:t>
      </w:r>
    </w:p>
    <w:p w:rsidR="00D942E4" w:rsidRPr="00A9213C" w:rsidRDefault="00D942E4" w:rsidP="00D942E4">
      <w:pPr>
        <w:numPr>
          <w:ilvl w:val="1"/>
          <w:numId w:val="18"/>
        </w:numPr>
        <w:ind w:left="0" w:firstLine="709"/>
        <w:contextualSpacing/>
        <w:jc w:val="both"/>
        <w:rPr>
          <w:sz w:val="26"/>
          <w:szCs w:val="26"/>
        </w:rPr>
      </w:pPr>
      <w:r w:rsidRPr="00A9213C">
        <w:rPr>
          <w:sz w:val="26"/>
          <w:szCs w:val="26"/>
        </w:rPr>
        <w:t xml:space="preserve">Организация </w:t>
      </w:r>
      <w:r>
        <w:rPr>
          <w:sz w:val="26"/>
          <w:szCs w:val="26"/>
        </w:rPr>
        <w:t>финансового</w:t>
      </w:r>
      <w:r w:rsidRPr="00A9213C">
        <w:rPr>
          <w:sz w:val="26"/>
          <w:szCs w:val="26"/>
        </w:rPr>
        <w:t xml:space="preserve"> участия осуществляется </w:t>
      </w:r>
      <w:r>
        <w:rPr>
          <w:sz w:val="26"/>
          <w:szCs w:val="26"/>
        </w:rPr>
        <w:t>уполномоченными организациями</w:t>
      </w:r>
      <w:r w:rsidRPr="00A9213C">
        <w:rPr>
          <w:sz w:val="26"/>
          <w:szCs w:val="26"/>
        </w:rPr>
        <w:t xml:space="preserve">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942E4" w:rsidRPr="001C787D" w:rsidRDefault="00D942E4" w:rsidP="00D942E4">
      <w:pPr>
        <w:widowControl w:val="0"/>
        <w:numPr>
          <w:ilvl w:val="1"/>
          <w:numId w:val="18"/>
        </w:numPr>
        <w:shd w:val="clear" w:color="auto" w:fill="FFFFFF"/>
        <w:suppressAutoHyphens/>
        <w:autoSpaceDE w:val="0"/>
        <w:ind w:left="0" w:firstLine="709"/>
        <w:jc w:val="both"/>
        <w:rPr>
          <w:sz w:val="26"/>
          <w:szCs w:val="26"/>
        </w:rPr>
      </w:pPr>
      <w:r w:rsidRPr="001C787D">
        <w:rPr>
          <w:sz w:val="26"/>
          <w:szCs w:val="26"/>
        </w:rPr>
        <w:t>Сроки перечисления денежных средств устанавливаются:</w:t>
      </w:r>
    </w:p>
    <w:p w:rsidR="00D942E4" w:rsidRPr="001C787D" w:rsidRDefault="00D942E4" w:rsidP="00D942E4">
      <w:pPr>
        <w:widowControl w:val="0"/>
        <w:shd w:val="clear" w:color="auto" w:fill="FFFFFF"/>
        <w:suppressAutoHyphens/>
        <w:autoSpaceDE w:val="0"/>
        <w:ind w:left="142" w:firstLine="566"/>
        <w:jc w:val="both"/>
        <w:rPr>
          <w:sz w:val="26"/>
          <w:szCs w:val="26"/>
        </w:rPr>
      </w:pPr>
      <w:r w:rsidRPr="001C787D"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для </w:t>
      </w:r>
      <w:r w:rsidRPr="001C787D">
        <w:rPr>
          <w:sz w:val="26"/>
          <w:szCs w:val="26"/>
        </w:rPr>
        <w:t>заинтересованны</w:t>
      </w:r>
      <w:r>
        <w:rPr>
          <w:sz w:val="26"/>
          <w:szCs w:val="26"/>
        </w:rPr>
        <w:t>х</w:t>
      </w:r>
      <w:r w:rsidRPr="001C787D">
        <w:rPr>
          <w:sz w:val="26"/>
          <w:szCs w:val="26"/>
        </w:rPr>
        <w:t xml:space="preserve"> лиц - не позднее 30 дней со дня принятия решения о </w:t>
      </w:r>
      <w:r>
        <w:rPr>
          <w:sz w:val="26"/>
          <w:szCs w:val="26"/>
        </w:rPr>
        <w:t>включении</w:t>
      </w:r>
      <w:r w:rsidRPr="001C787D">
        <w:rPr>
          <w:sz w:val="26"/>
          <w:szCs w:val="26"/>
        </w:rPr>
        <w:t xml:space="preserve"> соответствующей дворовой территории</w:t>
      </w:r>
      <w:r>
        <w:rPr>
          <w:sz w:val="26"/>
          <w:szCs w:val="26"/>
        </w:rPr>
        <w:t xml:space="preserve"> в муниципальную программу «Формирование современной городской среды» на 2018-2022г.г. на текущий год</w:t>
      </w:r>
      <w:r w:rsidRPr="001C787D">
        <w:rPr>
          <w:sz w:val="26"/>
          <w:szCs w:val="26"/>
        </w:rPr>
        <w:t>;</w:t>
      </w:r>
    </w:p>
    <w:p w:rsidR="00D942E4" w:rsidRPr="001C787D" w:rsidRDefault="00D942E4" w:rsidP="00D942E4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C787D">
        <w:rPr>
          <w:sz w:val="26"/>
          <w:szCs w:val="26"/>
        </w:rPr>
        <w:t xml:space="preserve">б) </w:t>
      </w:r>
      <w:r>
        <w:rPr>
          <w:sz w:val="26"/>
          <w:szCs w:val="26"/>
        </w:rPr>
        <w:t xml:space="preserve">для </w:t>
      </w:r>
      <w:r w:rsidRPr="001C787D">
        <w:rPr>
          <w:sz w:val="26"/>
          <w:szCs w:val="26"/>
        </w:rPr>
        <w:t>у</w:t>
      </w:r>
      <w:r>
        <w:rPr>
          <w:sz w:val="26"/>
          <w:szCs w:val="26"/>
        </w:rPr>
        <w:t>полномоченной организации</w:t>
      </w:r>
      <w:r w:rsidRPr="001C787D">
        <w:rPr>
          <w:sz w:val="26"/>
          <w:szCs w:val="26"/>
        </w:rPr>
        <w:t xml:space="preserve"> - не позднее 5 рабочих дней со дня подписания актов выполненных работ. </w:t>
      </w:r>
    </w:p>
    <w:p w:rsidR="00D942E4" w:rsidRDefault="00D942E4" w:rsidP="00D942E4">
      <w:pPr>
        <w:widowControl w:val="0"/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1C787D">
        <w:rPr>
          <w:color w:val="000000"/>
          <w:sz w:val="26"/>
          <w:szCs w:val="26"/>
          <w:lang w:bidi="ru-RU"/>
        </w:rPr>
        <w:t>3.2. Уполномоченная организация обеспечивает учет поступающих от заинтересованных лиц денежных сре</w:t>
      </w:r>
      <w:proofErr w:type="gramStart"/>
      <w:r w:rsidRPr="001C787D">
        <w:rPr>
          <w:color w:val="000000"/>
          <w:sz w:val="26"/>
          <w:szCs w:val="26"/>
          <w:lang w:bidi="ru-RU"/>
        </w:rPr>
        <w:t>дств в р</w:t>
      </w:r>
      <w:proofErr w:type="gramEnd"/>
      <w:r w:rsidRPr="001C787D">
        <w:rPr>
          <w:color w:val="000000"/>
          <w:sz w:val="26"/>
          <w:szCs w:val="26"/>
          <w:lang w:bidi="ru-RU"/>
        </w:rPr>
        <w:t>азрезе каждого многоквартирного дома, дворовая территория которого подлеж</w:t>
      </w:r>
      <w:r>
        <w:rPr>
          <w:color w:val="000000"/>
          <w:sz w:val="26"/>
          <w:szCs w:val="26"/>
          <w:lang w:bidi="ru-RU"/>
        </w:rPr>
        <w:t>и</w:t>
      </w:r>
      <w:r w:rsidRPr="001C787D">
        <w:rPr>
          <w:color w:val="000000"/>
          <w:sz w:val="26"/>
          <w:szCs w:val="26"/>
          <w:lang w:bidi="ru-RU"/>
        </w:rPr>
        <w:t>т благоустройству</w:t>
      </w:r>
      <w:r>
        <w:rPr>
          <w:color w:val="000000"/>
          <w:sz w:val="26"/>
          <w:szCs w:val="26"/>
          <w:lang w:bidi="ru-RU"/>
        </w:rPr>
        <w:t xml:space="preserve"> в текущем году</w:t>
      </w:r>
      <w:r w:rsidRPr="001C787D">
        <w:rPr>
          <w:color w:val="000000"/>
          <w:sz w:val="26"/>
          <w:szCs w:val="26"/>
          <w:lang w:bidi="ru-RU"/>
        </w:rPr>
        <w:t>.</w:t>
      </w:r>
    </w:p>
    <w:p w:rsidR="00D942E4" w:rsidRDefault="00D942E4" w:rsidP="00D942E4">
      <w:pPr>
        <w:widowControl w:val="0"/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540B93">
        <w:rPr>
          <w:color w:val="000000"/>
          <w:sz w:val="26"/>
          <w:szCs w:val="26"/>
          <w:lang w:bidi="ru-RU"/>
        </w:rPr>
        <w:t>3.3.</w:t>
      </w:r>
      <w:r>
        <w:rPr>
          <w:color w:val="000000"/>
          <w:sz w:val="26"/>
          <w:szCs w:val="26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lang w:bidi="ru-RU"/>
        </w:rPr>
        <w:t>У</w:t>
      </w:r>
      <w:r w:rsidRPr="00540B93">
        <w:rPr>
          <w:color w:val="000000"/>
          <w:sz w:val="26"/>
          <w:szCs w:val="26"/>
          <w:lang w:bidi="ru-RU"/>
        </w:rPr>
        <w:t>полномоченная организация обязана ежемесячно, не позднее 10 числа месяц</w:t>
      </w:r>
      <w:r>
        <w:rPr>
          <w:color w:val="000000"/>
          <w:sz w:val="26"/>
          <w:szCs w:val="26"/>
          <w:lang w:bidi="ru-RU"/>
        </w:rPr>
        <w:t xml:space="preserve">а, следующего за отчетным </w:t>
      </w:r>
      <w:r w:rsidRPr="00994D48">
        <w:rPr>
          <w:color w:val="000000"/>
          <w:sz w:val="26"/>
          <w:szCs w:val="26"/>
          <w:lang w:bidi="ru-RU"/>
        </w:rPr>
        <w:t xml:space="preserve">обеспечивать </w:t>
      </w:r>
      <w:r>
        <w:rPr>
          <w:color w:val="000000"/>
          <w:sz w:val="26"/>
          <w:szCs w:val="26"/>
          <w:lang w:bidi="ru-RU"/>
        </w:rPr>
        <w:t xml:space="preserve">предоставление </w:t>
      </w:r>
      <w:r w:rsidR="00CC6089">
        <w:rPr>
          <w:color w:val="000000"/>
          <w:sz w:val="26"/>
          <w:szCs w:val="26"/>
          <w:lang w:bidi="ru-RU"/>
        </w:rPr>
        <w:t xml:space="preserve">в МКУ «Комитет по управлению городским хозяйством» </w:t>
      </w:r>
      <w:r w:rsidRPr="00994D48">
        <w:rPr>
          <w:color w:val="000000"/>
          <w:sz w:val="26"/>
          <w:szCs w:val="26"/>
          <w:lang w:bidi="ru-RU"/>
        </w:rPr>
        <w:t xml:space="preserve">  данных о поступивших от заинтересованных лиц денежных средствах в разрезе каждого многоквартирного дома, дворовая территория которого </w:t>
      </w:r>
      <w:r w:rsidRPr="00994D48">
        <w:rPr>
          <w:color w:val="000000"/>
          <w:sz w:val="26"/>
          <w:szCs w:val="26"/>
          <w:lang w:bidi="ru-RU"/>
        </w:rPr>
        <w:lastRenderedPageBreak/>
        <w:t>подлежит благоустройству</w:t>
      </w:r>
      <w:r>
        <w:rPr>
          <w:color w:val="000000"/>
          <w:sz w:val="26"/>
          <w:szCs w:val="26"/>
          <w:lang w:bidi="ru-RU"/>
        </w:rPr>
        <w:t>;</w:t>
      </w:r>
      <w:proofErr w:type="gramEnd"/>
    </w:p>
    <w:p w:rsidR="00D942E4" w:rsidRDefault="00CC6089" w:rsidP="00D942E4">
      <w:pPr>
        <w:widowControl w:val="0"/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3.4. МКУ «Комитет по управлению городским хозяйством»</w:t>
      </w:r>
      <w:r w:rsidR="00D942E4">
        <w:rPr>
          <w:color w:val="000000"/>
          <w:sz w:val="26"/>
          <w:szCs w:val="26"/>
          <w:lang w:bidi="ru-RU"/>
        </w:rPr>
        <w:t xml:space="preserve"> обязан:</w:t>
      </w:r>
    </w:p>
    <w:p w:rsidR="00D942E4" w:rsidRPr="00994D48" w:rsidRDefault="00D942E4" w:rsidP="00D942E4">
      <w:pPr>
        <w:widowControl w:val="0"/>
        <w:shd w:val="clear" w:color="auto" w:fill="FFFFFF"/>
        <w:suppressAutoHyphens/>
        <w:autoSpaceDE w:val="0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а) </w:t>
      </w:r>
      <w:r w:rsidRPr="00994D48">
        <w:rPr>
          <w:color w:val="000000"/>
          <w:sz w:val="26"/>
          <w:szCs w:val="26"/>
          <w:lang w:bidi="ru-RU"/>
        </w:rPr>
        <w:t xml:space="preserve">обеспечивать опубликование на официальном сайте </w:t>
      </w:r>
      <w:r>
        <w:rPr>
          <w:color w:val="000000"/>
          <w:sz w:val="26"/>
          <w:szCs w:val="26"/>
          <w:lang w:bidi="ru-RU"/>
        </w:rPr>
        <w:t xml:space="preserve"> </w:t>
      </w:r>
      <w:r w:rsidRPr="00994D48">
        <w:rPr>
          <w:color w:val="000000"/>
          <w:sz w:val="26"/>
          <w:szCs w:val="26"/>
          <w:lang w:bidi="ru-RU"/>
        </w:rPr>
        <w:t>в информационно-телекоммуникационной системе «Интернет» данных о поступивших от заинтересованных лиц денежных средствах в разрезе каждого многоквартирного дома, дворовая территория которого подлежит благоустройству</w:t>
      </w:r>
      <w:r>
        <w:rPr>
          <w:color w:val="000000"/>
          <w:sz w:val="26"/>
          <w:szCs w:val="26"/>
          <w:lang w:bidi="ru-RU"/>
        </w:rPr>
        <w:t xml:space="preserve"> в текущем году</w:t>
      </w:r>
      <w:r w:rsidRPr="00994D48">
        <w:rPr>
          <w:color w:val="000000"/>
          <w:sz w:val="26"/>
          <w:szCs w:val="26"/>
          <w:lang w:bidi="ru-RU"/>
        </w:rPr>
        <w:t>;</w:t>
      </w:r>
    </w:p>
    <w:p w:rsidR="00D942E4" w:rsidRDefault="00D942E4" w:rsidP="00D942E4">
      <w:pPr>
        <w:pStyle w:val="Bodytext20"/>
        <w:shd w:val="clear" w:color="auto" w:fill="auto"/>
        <w:spacing w:line="240" w:lineRule="auto"/>
        <w:contextualSpacing/>
        <w:rPr>
          <w:color w:val="000000"/>
          <w:sz w:val="26"/>
          <w:szCs w:val="26"/>
          <w:lang w:bidi="ru-RU"/>
        </w:rPr>
      </w:pPr>
      <w:r w:rsidRPr="00994D48">
        <w:rPr>
          <w:color w:val="000000"/>
          <w:sz w:val="26"/>
          <w:szCs w:val="26"/>
          <w:lang w:bidi="ru-RU"/>
        </w:rPr>
        <w:t xml:space="preserve">б) направлять в адрес </w:t>
      </w:r>
      <w:r>
        <w:rPr>
          <w:color w:val="000000"/>
          <w:sz w:val="26"/>
          <w:szCs w:val="26"/>
          <w:lang w:bidi="ru-RU"/>
        </w:rPr>
        <w:t>о</w:t>
      </w:r>
      <w:r w:rsidRPr="00994D48">
        <w:rPr>
          <w:color w:val="000000"/>
          <w:sz w:val="26"/>
          <w:szCs w:val="26"/>
          <w:lang w:bidi="ru-RU"/>
        </w:rPr>
        <w:t>бщественной комиссии данные, указанные в настоящем пункте.</w:t>
      </w:r>
    </w:p>
    <w:p w:rsidR="00D942E4" w:rsidRPr="00994D48" w:rsidRDefault="00D942E4" w:rsidP="00D942E4">
      <w:pPr>
        <w:pStyle w:val="Bodytext20"/>
        <w:shd w:val="clear" w:color="auto" w:fill="auto"/>
        <w:spacing w:line="240" w:lineRule="auto"/>
        <w:contextualSpacing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3.5. </w:t>
      </w:r>
      <w:proofErr w:type="gramStart"/>
      <w:r>
        <w:rPr>
          <w:color w:val="000000"/>
          <w:sz w:val="26"/>
          <w:szCs w:val="26"/>
          <w:lang w:bidi="ru-RU"/>
        </w:rPr>
        <w:t>Ко</w:t>
      </w:r>
      <w:r w:rsidRPr="001C787D">
        <w:rPr>
          <w:color w:val="000000"/>
          <w:sz w:val="26"/>
          <w:szCs w:val="26"/>
          <w:lang w:bidi="ru-RU"/>
        </w:rPr>
        <w:t>нтроль за</w:t>
      </w:r>
      <w:proofErr w:type="gramEnd"/>
      <w:r w:rsidRPr="001C787D">
        <w:rPr>
          <w:color w:val="000000"/>
          <w:sz w:val="26"/>
          <w:szCs w:val="26"/>
          <w:lang w:bidi="ru-RU"/>
        </w:rPr>
        <w:t xml:space="preserve"> расходованием средств осуществляется </w:t>
      </w:r>
      <w:r w:rsidR="00CC6089">
        <w:rPr>
          <w:color w:val="000000"/>
          <w:sz w:val="26"/>
          <w:szCs w:val="26"/>
          <w:lang w:bidi="ru-RU"/>
        </w:rPr>
        <w:t>финансовое управление администрации муниципального образования «город Северобайкальск».</w:t>
      </w:r>
    </w:p>
    <w:p w:rsidR="00D942E4" w:rsidRPr="001C787D" w:rsidRDefault="00D942E4" w:rsidP="00D942E4">
      <w:pPr>
        <w:pStyle w:val="Bodytext20"/>
        <w:shd w:val="clear" w:color="auto" w:fill="auto"/>
        <w:tabs>
          <w:tab w:val="left" w:pos="1323"/>
        </w:tabs>
        <w:spacing w:line="240" w:lineRule="auto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3.6. </w:t>
      </w:r>
      <w:r w:rsidRPr="001C787D">
        <w:rPr>
          <w:color w:val="000000"/>
          <w:sz w:val="26"/>
          <w:szCs w:val="26"/>
          <w:lang w:bidi="ru-RU"/>
        </w:rPr>
        <w:t>Уполномоченная организация обязана предоставлять документы, подтверждающие поступление, перечисление и расходования сре</w:t>
      </w:r>
      <w:proofErr w:type="gramStart"/>
      <w:r w:rsidRPr="001C787D">
        <w:rPr>
          <w:color w:val="000000"/>
          <w:sz w:val="26"/>
          <w:szCs w:val="26"/>
          <w:lang w:bidi="ru-RU"/>
        </w:rPr>
        <w:t>дств в т</w:t>
      </w:r>
      <w:proofErr w:type="gramEnd"/>
      <w:r w:rsidRPr="001C787D">
        <w:rPr>
          <w:color w:val="000000"/>
          <w:sz w:val="26"/>
          <w:szCs w:val="26"/>
          <w:lang w:bidi="ru-RU"/>
        </w:rPr>
        <w:t xml:space="preserve">ечение 3 дней со дня </w:t>
      </w:r>
      <w:r>
        <w:rPr>
          <w:color w:val="000000"/>
          <w:sz w:val="26"/>
          <w:szCs w:val="26"/>
          <w:lang w:bidi="ru-RU"/>
        </w:rPr>
        <w:t xml:space="preserve">получения письменного запроса от структурных подразделений </w:t>
      </w:r>
      <w:r w:rsidR="00CC6089">
        <w:rPr>
          <w:color w:val="000000"/>
          <w:sz w:val="26"/>
          <w:szCs w:val="26"/>
          <w:lang w:bidi="ru-RU"/>
        </w:rPr>
        <w:t>администрации города.</w:t>
      </w: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907059" w:rsidRDefault="00907059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CC6089" w:rsidRDefault="00CC6089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3A481C" w:rsidRDefault="003A481C" w:rsidP="003A481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3A481C" w:rsidRPr="005C3451" w:rsidRDefault="003A481C" w:rsidP="003A481C">
      <w:pPr>
        <w:widowControl w:val="0"/>
        <w:autoSpaceDE w:val="0"/>
        <w:autoSpaceDN w:val="0"/>
        <w:adjustRightInd w:val="0"/>
        <w:jc w:val="right"/>
      </w:pPr>
      <w:r w:rsidRPr="005C3451">
        <w:t xml:space="preserve">Постановлением Администрации </w:t>
      </w:r>
    </w:p>
    <w:p w:rsidR="003A481C" w:rsidRPr="005C3451" w:rsidRDefault="003A481C" w:rsidP="003A481C">
      <w:pPr>
        <w:widowControl w:val="0"/>
        <w:autoSpaceDE w:val="0"/>
        <w:autoSpaceDN w:val="0"/>
        <w:adjustRightInd w:val="0"/>
        <w:jc w:val="right"/>
      </w:pPr>
      <w:r w:rsidRPr="005C3451">
        <w:t>МО «город Северобайкальск»</w:t>
      </w:r>
    </w:p>
    <w:p w:rsidR="003A481C" w:rsidRPr="005C3451" w:rsidRDefault="003A481C" w:rsidP="003A481C">
      <w:pPr>
        <w:widowControl w:val="0"/>
        <w:autoSpaceDE w:val="0"/>
        <w:autoSpaceDN w:val="0"/>
        <w:adjustRightInd w:val="0"/>
        <w:jc w:val="right"/>
      </w:pPr>
      <w:r>
        <w:t>от  __________</w:t>
      </w:r>
      <w:proofErr w:type="gramStart"/>
      <w:r>
        <w:t>г</w:t>
      </w:r>
      <w:proofErr w:type="gramEnd"/>
      <w:r>
        <w:t xml:space="preserve"> № ____</w:t>
      </w:r>
    </w:p>
    <w:p w:rsidR="00CC6089" w:rsidRDefault="00CC6089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CC6089" w:rsidRPr="001C787D" w:rsidRDefault="00CC6089" w:rsidP="00D942E4">
      <w:pPr>
        <w:widowControl w:val="0"/>
        <w:suppressAutoHyphens/>
        <w:autoSpaceDE w:val="0"/>
        <w:contextualSpacing/>
        <w:jc w:val="center"/>
        <w:rPr>
          <w:sz w:val="26"/>
          <w:szCs w:val="26"/>
          <w:lang w:eastAsia="ar-SA"/>
        </w:rPr>
      </w:pPr>
    </w:p>
    <w:p w:rsidR="00D942E4" w:rsidRPr="001C787D" w:rsidRDefault="00D942E4" w:rsidP="00D942E4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</w:p>
    <w:p w:rsidR="00D942E4" w:rsidRPr="00474951" w:rsidRDefault="00D942E4" w:rsidP="00D942E4">
      <w:pPr>
        <w:widowControl w:val="0"/>
        <w:suppressAutoHyphens/>
        <w:autoSpaceDE w:val="0"/>
        <w:jc w:val="right"/>
        <w:rPr>
          <w:sz w:val="26"/>
          <w:szCs w:val="26"/>
          <w:lang w:eastAsia="ar-SA"/>
        </w:rPr>
      </w:pPr>
    </w:p>
    <w:p w:rsidR="00D942E4" w:rsidRDefault="00D942E4" w:rsidP="00D942E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6"/>
          <w:szCs w:val="26"/>
          <w:lang w:eastAsia="ar-SA"/>
        </w:rPr>
      </w:pPr>
      <w:r w:rsidRPr="00474951">
        <w:rPr>
          <w:b/>
          <w:sz w:val="26"/>
          <w:szCs w:val="26"/>
          <w:lang w:eastAsia="ar-SA"/>
        </w:rPr>
        <w:t>ПОРЯДОК</w:t>
      </w:r>
    </w:p>
    <w:p w:rsidR="00D942E4" w:rsidRPr="00474951" w:rsidRDefault="00D942E4" w:rsidP="00D942E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6"/>
          <w:szCs w:val="26"/>
          <w:lang w:eastAsia="ar-SA"/>
        </w:rPr>
      </w:pPr>
    </w:p>
    <w:p w:rsidR="00D942E4" w:rsidRPr="00EB08A2" w:rsidRDefault="00D942E4" w:rsidP="00D942E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6"/>
          <w:szCs w:val="26"/>
          <w:lang w:eastAsia="ar-SA"/>
        </w:rPr>
      </w:pPr>
      <w:bookmarkStart w:id="1" w:name="Par29"/>
      <w:bookmarkEnd w:id="1"/>
      <w:r w:rsidRPr="00EB08A2">
        <w:rPr>
          <w:b/>
          <w:sz w:val="26"/>
          <w:szCs w:val="26"/>
          <w:lang w:eastAsia="ar-SA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EB08A2">
        <w:rPr>
          <w:b/>
          <w:sz w:val="26"/>
          <w:szCs w:val="26"/>
          <w:lang w:eastAsia="ar-SA"/>
        </w:rPr>
        <w:t>включаемых</w:t>
      </w:r>
      <w:proofErr w:type="gramEnd"/>
      <w:r w:rsidRPr="00EB08A2">
        <w:rPr>
          <w:b/>
          <w:sz w:val="26"/>
          <w:szCs w:val="26"/>
          <w:lang w:eastAsia="ar-SA"/>
        </w:rPr>
        <w:t xml:space="preserve"> в муниципальную программу  </w:t>
      </w:r>
    </w:p>
    <w:p w:rsidR="00D942E4" w:rsidRPr="00474951" w:rsidRDefault="00D942E4" w:rsidP="00D942E4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6"/>
          <w:szCs w:val="26"/>
          <w:lang w:eastAsia="ar-SA"/>
        </w:rPr>
      </w:pPr>
    </w:p>
    <w:p w:rsidR="00D942E4" w:rsidRPr="00474951" w:rsidRDefault="00D942E4" w:rsidP="00D942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474951">
        <w:rPr>
          <w:sz w:val="26"/>
          <w:szCs w:val="26"/>
          <w:lang w:eastAsia="ar-SA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474951">
        <w:rPr>
          <w:sz w:val="26"/>
          <w:szCs w:val="26"/>
          <w:lang w:eastAsia="ar-SA"/>
        </w:rPr>
        <w:t>дизайн-проектов</w:t>
      </w:r>
      <w:proofErr w:type="gramEnd"/>
      <w:r w:rsidRPr="00474951">
        <w:rPr>
          <w:sz w:val="26"/>
          <w:szCs w:val="26"/>
          <w:lang w:eastAsia="ar-SA"/>
        </w:rPr>
        <w:t xml:space="preserve"> благоустройства дворов</w:t>
      </w:r>
      <w:r>
        <w:rPr>
          <w:sz w:val="26"/>
          <w:szCs w:val="26"/>
          <w:lang w:eastAsia="ar-SA"/>
        </w:rPr>
        <w:t>ых</w:t>
      </w:r>
      <w:r w:rsidRPr="00474951">
        <w:rPr>
          <w:sz w:val="26"/>
          <w:szCs w:val="26"/>
          <w:lang w:eastAsia="ar-SA"/>
        </w:rPr>
        <w:t xml:space="preserve"> территори</w:t>
      </w:r>
      <w:r>
        <w:rPr>
          <w:sz w:val="26"/>
          <w:szCs w:val="26"/>
          <w:lang w:eastAsia="ar-SA"/>
        </w:rPr>
        <w:t>й</w:t>
      </w:r>
      <w:r w:rsidRPr="00474951">
        <w:rPr>
          <w:sz w:val="26"/>
          <w:szCs w:val="26"/>
          <w:lang w:eastAsia="ar-SA"/>
        </w:rPr>
        <w:t xml:space="preserve">, включаемых в </w:t>
      </w:r>
      <w:r>
        <w:rPr>
          <w:sz w:val="26"/>
          <w:szCs w:val="26"/>
          <w:lang w:eastAsia="ar-SA"/>
        </w:rPr>
        <w:t xml:space="preserve">муниципальную программу </w:t>
      </w:r>
      <w:r w:rsidRPr="00474951">
        <w:rPr>
          <w:sz w:val="26"/>
          <w:szCs w:val="26"/>
          <w:lang w:eastAsia="ar-SA"/>
        </w:rPr>
        <w:t>(далее  - Порядок).</w:t>
      </w:r>
    </w:p>
    <w:p w:rsidR="00D942E4" w:rsidRPr="00474951" w:rsidRDefault="00CC6089" w:rsidP="00D942E4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D942E4" w:rsidRPr="00474951">
        <w:rPr>
          <w:sz w:val="26"/>
          <w:szCs w:val="26"/>
          <w:lang w:eastAsia="ar-SA"/>
        </w:rPr>
        <w:t>. Дизайн-проект разрабатывается в отношении дворовых</w:t>
      </w:r>
      <w:r w:rsidR="00D942E4">
        <w:rPr>
          <w:sz w:val="26"/>
          <w:szCs w:val="26"/>
          <w:lang w:eastAsia="ar-SA"/>
        </w:rPr>
        <w:t xml:space="preserve"> территорий, прошедших  отбор</w:t>
      </w:r>
      <w:r w:rsidR="00D942E4" w:rsidRPr="00474951">
        <w:rPr>
          <w:sz w:val="26"/>
          <w:szCs w:val="26"/>
          <w:lang w:eastAsia="ar-SA"/>
        </w:rPr>
        <w:t xml:space="preserve">. </w:t>
      </w:r>
    </w:p>
    <w:p w:rsidR="00D942E4" w:rsidRPr="00474951" w:rsidRDefault="00D942E4" w:rsidP="00D942E4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 w:rsidRPr="00474951">
        <w:rPr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D942E4" w:rsidRPr="00474951" w:rsidRDefault="00CC6089" w:rsidP="00D942E4">
      <w:pPr>
        <w:widowControl w:val="0"/>
        <w:suppressAutoHyphens/>
        <w:autoSpaceDE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D942E4" w:rsidRPr="00474951">
        <w:rPr>
          <w:sz w:val="26"/>
          <w:szCs w:val="26"/>
          <w:lang w:eastAsia="ar-SA"/>
        </w:rPr>
        <w:t>. В дизайн - прое</w:t>
      </w:r>
      <w:proofErr w:type="gramStart"/>
      <w:r w:rsidR="00D942E4" w:rsidRPr="00474951">
        <w:rPr>
          <w:sz w:val="26"/>
          <w:szCs w:val="26"/>
          <w:lang w:eastAsia="ar-SA"/>
        </w:rPr>
        <w:t>кт вкл</w:t>
      </w:r>
      <w:proofErr w:type="gramEnd"/>
      <w:r w:rsidR="00D942E4" w:rsidRPr="00474951">
        <w:rPr>
          <w:sz w:val="26"/>
          <w:szCs w:val="26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942E4" w:rsidRPr="00474951" w:rsidRDefault="00907059" w:rsidP="00D942E4">
      <w:pPr>
        <w:widowControl w:val="0"/>
        <w:suppressAutoHyphens/>
        <w:autoSpaceDE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="00D942E4" w:rsidRPr="00474951">
        <w:rPr>
          <w:sz w:val="26"/>
          <w:szCs w:val="26"/>
          <w:lang w:eastAsia="ar-SA"/>
        </w:rPr>
        <w:t xml:space="preserve">Содержание </w:t>
      </w:r>
      <w:proofErr w:type="gramStart"/>
      <w:r w:rsidR="00D942E4" w:rsidRPr="00474951">
        <w:rPr>
          <w:sz w:val="26"/>
          <w:szCs w:val="26"/>
          <w:lang w:eastAsia="ar-SA"/>
        </w:rPr>
        <w:t>дизайн-проекта</w:t>
      </w:r>
      <w:proofErr w:type="gramEnd"/>
      <w:r w:rsidR="00D942E4" w:rsidRPr="00474951">
        <w:rPr>
          <w:sz w:val="26"/>
          <w:szCs w:val="26"/>
          <w:lang w:eastAsia="ar-SA"/>
        </w:rPr>
        <w:t xml:space="preserve"> зависит от вида и состава планируемых работ. </w:t>
      </w:r>
      <w:proofErr w:type="gramStart"/>
      <w:r w:rsidR="00D942E4" w:rsidRPr="00474951">
        <w:rPr>
          <w:sz w:val="26"/>
          <w:szCs w:val="26"/>
          <w:lang w:eastAsia="ar-SA"/>
        </w:rPr>
        <w:t xml:space="preserve"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D942E4" w:rsidRPr="00474951" w:rsidRDefault="00907059" w:rsidP="00D942E4">
      <w:pPr>
        <w:widowControl w:val="0"/>
        <w:suppressAutoHyphens/>
        <w:autoSpaceDE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942E4" w:rsidRPr="00474951">
        <w:rPr>
          <w:sz w:val="26"/>
          <w:szCs w:val="26"/>
          <w:lang w:eastAsia="ar-SA"/>
        </w:rPr>
        <w:t>. Представитель заинтересованных лиц обязан рассмотреть представленный дизайн-прое</w:t>
      </w:r>
      <w:proofErr w:type="gramStart"/>
      <w:r w:rsidR="00D942E4" w:rsidRPr="00474951">
        <w:rPr>
          <w:sz w:val="26"/>
          <w:szCs w:val="26"/>
          <w:lang w:eastAsia="ar-SA"/>
        </w:rPr>
        <w:t>кт в ср</w:t>
      </w:r>
      <w:proofErr w:type="gramEnd"/>
      <w:r w:rsidR="00D942E4" w:rsidRPr="00474951">
        <w:rPr>
          <w:sz w:val="26"/>
          <w:szCs w:val="26"/>
          <w:lang w:eastAsia="ar-SA"/>
        </w:rPr>
        <w:t>ок, не превышающий двух календарных дней с момента</w:t>
      </w:r>
      <w:r w:rsidR="0077197C">
        <w:rPr>
          <w:sz w:val="26"/>
          <w:szCs w:val="26"/>
          <w:lang w:eastAsia="ar-SA"/>
        </w:rPr>
        <w:t xml:space="preserve"> его получения и представить </w:t>
      </w:r>
      <w:r w:rsidR="00D942E4" w:rsidRPr="00474951">
        <w:rPr>
          <w:sz w:val="26"/>
          <w:szCs w:val="26"/>
          <w:lang w:eastAsia="ar-SA"/>
        </w:rPr>
        <w:t xml:space="preserve"> согласованный дизайн-прое</w:t>
      </w:r>
      <w:r w:rsidR="00D942E4">
        <w:rPr>
          <w:sz w:val="26"/>
          <w:szCs w:val="26"/>
          <w:lang w:eastAsia="ar-SA"/>
        </w:rPr>
        <w:t>кт или мотивированные замечания для их урегулирования.</w:t>
      </w:r>
    </w:p>
    <w:p w:rsidR="00D942E4" w:rsidRPr="00CC6089" w:rsidRDefault="00907059" w:rsidP="00CC608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sz w:val="26"/>
          <w:szCs w:val="26"/>
        </w:rPr>
        <w:t>6</w:t>
      </w:r>
      <w:r w:rsidR="00D942E4" w:rsidRPr="00474951">
        <w:rPr>
          <w:sz w:val="26"/>
          <w:szCs w:val="26"/>
        </w:rPr>
        <w:t>. Дизайн-</w:t>
      </w:r>
      <w:r w:rsidR="00D942E4">
        <w:rPr>
          <w:sz w:val="26"/>
          <w:szCs w:val="26"/>
        </w:rPr>
        <w:t>п</w:t>
      </w:r>
      <w:r w:rsidR="00D942E4" w:rsidRPr="00474951">
        <w:rPr>
          <w:sz w:val="26"/>
          <w:szCs w:val="26"/>
        </w:rPr>
        <w:t>роект утверждается общественной комиссией, решение об утверждении оформляется в виде протокола заседания комисси</w:t>
      </w:r>
      <w:r w:rsidR="00CC6089">
        <w:rPr>
          <w:sz w:val="26"/>
          <w:szCs w:val="26"/>
        </w:rPr>
        <w:t>и.</w:t>
      </w:r>
    </w:p>
    <w:p w:rsidR="00D942E4" w:rsidRDefault="00D942E4" w:rsidP="00D942E4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</w:p>
    <w:p w:rsidR="00D942E4" w:rsidRDefault="00D942E4" w:rsidP="00EB08A2">
      <w:pPr>
        <w:tabs>
          <w:tab w:val="left" w:pos="7020"/>
        </w:tabs>
        <w:rPr>
          <w:sz w:val="26"/>
          <w:szCs w:val="26"/>
        </w:rPr>
      </w:pPr>
    </w:p>
    <w:p w:rsidR="00D20786" w:rsidRDefault="00D20786" w:rsidP="00EB08A2">
      <w:pPr>
        <w:tabs>
          <w:tab w:val="left" w:pos="7020"/>
        </w:tabs>
        <w:rPr>
          <w:sz w:val="26"/>
          <w:szCs w:val="26"/>
        </w:rPr>
      </w:pPr>
    </w:p>
    <w:p w:rsidR="00D20786" w:rsidRDefault="00D20786" w:rsidP="00EB08A2">
      <w:pPr>
        <w:tabs>
          <w:tab w:val="left" w:pos="7020"/>
        </w:tabs>
        <w:rPr>
          <w:sz w:val="26"/>
          <w:szCs w:val="26"/>
        </w:rPr>
      </w:pPr>
    </w:p>
    <w:p w:rsidR="00D20786" w:rsidRDefault="00D20786" w:rsidP="00EB08A2">
      <w:pPr>
        <w:tabs>
          <w:tab w:val="left" w:pos="7020"/>
        </w:tabs>
        <w:rPr>
          <w:sz w:val="26"/>
          <w:szCs w:val="26"/>
        </w:rPr>
      </w:pPr>
    </w:p>
    <w:p w:rsidR="00D20786" w:rsidRDefault="00D20786" w:rsidP="00EB08A2">
      <w:pPr>
        <w:tabs>
          <w:tab w:val="left" w:pos="7020"/>
        </w:tabs>
        <w:rPr>
          <w:sz w:val="26"/>
          <w:szCs w:val="26"/>
        </w:rPr>
      </w:pPr>
    </w:p>
    <w:p w:rsidR="00D20786" w:rsidRDefault="00D20786" w:rsidP="00EB08A2">
      <w:pPr>
        <w:tabs>
          <w:tab w:val="left" w:pos="7020"/>
        </w:tabs>
        <w:rPr>
          <w:sz w:val="26"/>
          <w:szCs w:val="26"/>
        </w:rPr>
      </w:pPr>
    </w:p>
    <w:p w:rsidR="00446C7A" w:rsidRDefault="00446C7A" w:rsidP="00C03491"/>
    <w:p w:rsidR="00446C7A" w:rsidRDefault="00446C7A" w:rsidP="00C03491"/>
    <w:p w:rsidR="00446C7A" w:rsidRDefault="00446C7A" w:rsidP="00C03491"/>
    <w:p w:rsidR="00446C7A" w:rsidRDefault="00446C7A" w:rsidP="00C03491"/>
    <w:p w:rsidR="00446C7A" w:rsidRDefault="00446C7A" w:rsidP="00C03491"/>
    <w:p w:rsidR="00446C7A" w:rsidRDefault="00446C7A" w:rsidP="00C03491"/>
    <w:p w:rsidR="00446C7A" w:rsidRDefault="00446C7A" w:rsidP="00C03491"/>
    <w:sectPr w:rsidR="00446C7A" w:rsidSect="00626642">
      <w:headerReference w:type="default" r:id="rId22"/>
      <w:pgSz w:w="11906" w:h="16838" w:code="9"/>
      <w:pgMar w:top="993" w:right="851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E6" w:rsidRDefault="00340BE6">
      <w:r>
        <w:separator/>
      </w:r>
    </w:p>
  </w:endnote>
  <w:endnote w:type="continuationSeparator" w:id="0">
    <w:p w:rsidR="00340BE6" w:rsidRDefault="0034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E6" w:rsidRDefault="00340BE6">
      <w:r>
        <w:separator/>
      </w:r>
    </w:p>
  </w:footnote>
  <w:footnote w:type="continuationSeparator" w:id="0">
    <w:p w:rsidR="00340BE6" w:rsidRDefault="00340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E0" w:rsidRDefault="000755E0">
    <w:pPr>
      <w:pStyle w:val="af3"/>
      <w:jc w:val="center"/>
    </w:pPr>
  </w:p>
  <w:p w:rsidR="000755E0" w:rsidRDefault="000755E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E0" w:rsidRDefault="000755E0" w:rsidP="003630B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E0" w:rsidRDefault="000755E0">
    <w:pPr>
      <w:pStyle w:val="af3"/>
      <w:jc w:val="center"/>
    </w:pPr>
  </w:p>
  <w:p w:rsidR="000755E0" w:rsidRDefault="000755E0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E0" w:rsidRDefault="000755E0">
    <w:pPr>
      <w:pStyle w:val="af3"/>
      <w:jc w:val="center"/>
    </w:pPr>
  </w:p>
  <w:p w:rsidR="000755E0" w:rsidRPr="00AF4E69" w:rsidRDefault="000755E0" w:rsidP="00201839">
    <w:pPr>
      <w:pStyle w:val="af3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B9B"/>
    <w:multiLevelType w:val="hybridMultilevel"/>
    <w:tmpl w:val="FBFE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65F0D"/>
    <w:multiLevelType w:val="hybridMultilevel"/>
    <w:tmpl w:val="C73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51F"/>
    <w:multiLevelType w:val="hybridMultilevel"/>
    <w:tmpl w:val="5E1E116E"/>
    <w:lvl w:ilvl="0" w:tplc="E7788E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E0D09"/>
    <w:multiLevelType w:val="hybridMultilevel"/>
    <w:tmpl w:val="C356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E3EFA"/>
    <w:multiLevelType w:val="hybridMultilevel"/>
    <w:tmpl w:val="9B40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83F32BB"/>
    <w:multiLevelType w:val="hybridMultilevel"/>
    <w:tmpl w:val="1E7E4E42"/>
    <w:lvl w:ilvl="0" w:tplc="A31ACB98">
      <w:start w:val="2"/>
      <w:numFmt w:val="bullet"/>
      <w:lvlText w:val="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92F2F11"/>
    <w:multiLevelType w:val="hybridMultilevel"/>
    <w:tmpl w:val="CE14673E"/>
    <w:lvl w:ilvl="0" w:tplc="50F64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7606"/>
    <w:multiLevelType w:val="multilevel"/>
    <w:tmpl w:val="35D2134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14722"/>
    <w:multiLevelType w:val="hybridMultilevel"/>
    <w:tmpl w:val="D2DA7476"/>
    <w:lvl w:ilvl="0" w:tplc="03843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021E"/>
    <w:multiLevelType w:val="hybridMultilevel"/>
    <w:tmpl w:val="C356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446BE"/>
    <w:multiLevelType w:val="hybridMultilevel"/>
    <w:tmpl w:val="01846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E7B6BA7"/>
    <w:multiLevelType w:val="hybridMultilevel"/>
    <w:tmpl w:val="025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529B9"/>
    <w:multiLevelType w:val="hybridMultilevel"/>
    <w:tmpl w:val="AF8E73B2"/>
    <w:lvl w:ilvl="0" w:tplc="DAEAE54C">
      <w:start w:val="1"/>
      <w:numFmt w:val="decimal"/>
      <w:lvlText w:val="%1."/>
      <w:lvlJc w:val="left"/>
      <w:pPr>
        <w:tabs>
          <w:tab w:val="num" w:pos="1590"/>
        </w:tabs>
        <w:ind w:left="1590" w:hanging="115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AE614E"/>
    <w:multiLevelType w:val="hybridMultilevel"/>
    <w:tmpl w:val="8ABC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867F0"/>
    <w:multiLevelType w:val="hybridMultilevel"/>
    <w:tmpl w:val="025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A448EE"/>
    <w:multiLevelType w:val="hybridMultilevel"/>
    <w:tmpl w:val="4A561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4"/>
  </w:num>
  <w:num w:numId="10">
    <w:abstractNumId w:val="4"/>
  </w:num>
  <w:num w:numId="11">
    <w:abstractNumId w:val="7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C3"/>
    <w:rsid w:val="00000E30"/>
    <w:rsid w:val="00000EE7"/>
    <w:rsid w:val="00002B4C"/>
    <w:rsid w:val="00005F09"/>
    <w:rsid w:val="00007D7A"/>
    <w:rsid w:val="00010F8F"/>
    <w:rsid w:val="00012003"/>
    <w:rsid w:val="000143EC"/>
    <w:rsid w:val="00021FD5"/>
    <w:rsid w:val="00023995"/>
    <w:rsid w:val="00024739"/>
    <w:rsid w:val="00027FD3"/>
    <w:rsid w:val="00035A29"/>
    <w:rsid w:val="00044069"/>
    <w:rsid w:val="000445FC"/>
    <w:rsid w:val="000450C1"/>
    <w:rsid w:val="00045F4E"/>
    <w:rsid w:val="00047371"/>
    <w:rsid w:val="00057180"/>
    <w:rsid w:val="000574A6"/>
    <w:rsid w:val="0007143E"/>
    <w:rsid w:val="0007398D"/>
    <w:rsid w:val="00074ADD"/>
    <w:rsid w:val="00074E0B"/>
    <w:rsid w:val="000755E0"/>
    <w:rsid w:val="000777F7"/>
    <w:rsid w:val="000816E4"/>
    <w:rsid w:val="00082B96"/>
    <w:rsid w:val="00084108"/>
    <w:rsid w:val="00084695"/>
    <w:rsid w:val="00085434"/>
    <w:rsid w:val="000864D9"/>
    <w:rsid w:val="00086A17"/>
    <w:rsid w:val="00091479"/>
    <w:rsid w:val="00093781"/>
    <w:rsid w:val="000A1224"/>
    <w:rsid w:val="000A239B"/>
    <w:rsid w:val="000B42D1"/>
    <w:rsid w:val="000B6E85"/>
    <w:rsid w:val="000B797D"/>
    <w:rsid w:val="000C0693"/>
    <w:rsid w:val="000C1367"/>
    <w:rsid w:val="000C5BA8"/>
    <w:rsid w:val="000D09F9"/>
    <w:rsid w:val="000D6FAB"/>
    <w:rsid w:val="000E04BE"/>
    <w:rsid w:val="000E1D42"/>
    <w:rsid w:val="000F1A73"/>
    <w:rsid w:val="000F3050"/>
    <w:rsid w:val="000F35D9"/>
    <w:rsid w:val="000F4AEA"/>
    <w:rsid w:val="000F5420"/>
    <w:rsid w:val="000F7F27"/>
    <w:rsid w:val="001045F2"/>
    <w:rsid w:val="00112E5F"/>
    <w:rsid w:val="00113EEA"/>
    <w:rsid w:val="00115810"/>
    <w:rsid w:val="0011631B"/>
    <w:rsid w:val="0012164D"/>
    <w:rsid w:val="001264D6"/>
    <w:rsid w:val="00127837"/>
    <w:rsid w:val="00127AD3"/>
    <w:rsid w:val="00127DC2"/>
    <w:rsid w:val="00130984"/>
    <w:rsid w:val="0013523D"/>
    <w:rsid w:val="001376AC"/>
    <w:rsid w:val="0014286A"/>
    <w:rsid w:val="00145362"/>
    <w:rsid w:val="001462F6"/>
    <w:rsid w:val="00146B08"/>
    <w:rsid w:val="00150F59"/>
    <w:rsid w:val="00155B43"/>
    <w:rsid w:val="00155DA7"/>
    <w:rsid w:val="0015770D"/>
    <w:rsid w:val="00157CE4"/>
    <w:rsid w:val="00161E59"/>
    <w:rsid w:val="0016452B"/>
    <w:rsid w:val="00166D78"/>
    <w:rsid w:val="0017235D"/>
    <w:rsid w:val="001724DB"/>
    <w:rsid w:val="001734F9"/>
    <w:rsid w:val="00175C3B"/>
    <w:rsid w:val="00184851"/>
    <w:rsid w:val="00184A5B"/>
    <w:rsid w:val="00184F54"/>
    <w:rsid w:val="00192136"/>
    <w:rsid w:val="00196021"/>
    <w:rsid w:val="001A056E"/>
    <w:rsid w:val="001A2D3C"/>
    <w:rsid w:val="001A4C37"/>
    <w:rsid w:val="001B1458"/>
    <w:rsid w:val="001B3717"/>
    <w:rsid w:val="001B65D4"/>
    <w:rsid w:val="001D3F40"/>
    <w:rsid w:val="001D45A6"/>
    <w:rsid w:val="001E4ED9"/>
    <w:rsid w:val="001E7763"/>
    <w:rsid w:val="001F0329"/>
    <w:rsid w:val="001F181C"/>
    <w:rsid w:val="00201839"/>
    <w:rsid w:val="00202E81"/>
    <w:rsid w:val="00203BD8"/>
    <w:rsid w:val="002052BF"/>
    <w:rsid w:val="002057A1"/>
    <w:rsid w:val="00205E04"/>
    <w:rsid w:val="002137AA"/>
    <w:rsid w:val="00221F26"/>
    <w:rsid w:val="00222B17"/>
    <w:rsid w:val="00224352"/>
    <w:rsid w:val="00225D09"/>
    <w:rsid w:val="002333DC"/>
    <w:rsid w:val="00233971"/>
    <w:rsid w:val="00233D95"/>
    <w:rsid w:val="00243B6B"/>
    <w:rsid w:val="00244EC3"/>
    <w:rsid w:val="00252A4D"/>
    <w:rsid w:val="00255B4E"/>
    <w:rsid w:val="00257C3F"/>
    <w:rsid w:val="002607F5"/>
    <w:rsid w:val="0026169F"/>
    <w:rsid w:val="00261B7C"/>
    <w:rsid w:val="00266A08"/>
    <w:rsid w:val="0027572C"/>
    <w:rsid w:val="00276501"/>
    <w:rsid w:val="00276D91"/>
    <w:rsid w:val="002779CE"/>
    <w:rsid w:val="00280119"/>
    <w:rsid w:val="00283854"/>
    <w:rsid w:val="002869D8"/>
    <w:rsid w:val="00286AFC"/>
    <w:rsid w:val="002956AC"/>
    <w:rsid w:val="00295D0D"/>
    <w:rsid w:val="002A5890"/>
    <w:rsid w:val="002A65FB"/>
    <w:rsid w:val="002B0280"/>
    <w:rsid w:val="002B0851"/>
    <w:rsid w:val="002B14DB"/>
    <w:rsid w:val="002B407B"/>
    <w:rsid w:val="002C34B7"/>
    <w:rsid w:val="002C6955"/>
    <w:rsid w:val="002D1876"/>
    <w:rsid w:val="002D1C13"/>
    <w:rsid w:val="002D2168"/>
    <w:rsid w:val="002D2F7E"/>
    <w:rsid w:val="002D38AC"/>
    <w:rsid w:val="002D6AD3"/>
    <w:rsid w:val="002D740E"/>
    <w:rsid w:val="002D75DD"/>
    <w:rsid w:val="002E2012"/>
    <w:rsid w:val="002E4848"/>
    <w:rsid w:val="002E73AB"/>
    <w:rsid w:val="002F20A4"/>
    <w:rsid w:val="002F44AF"/>
    <w:rsid w:val="002F7F2C"/>
    <w:rsid w:val="0030119A"/>
    <w:rsid w:val="00301646"/>
    <w:rsid w:val="00301735"/>
    <w:rsid w:val="0030209B"/>
    <w:rsid w:val="00302B2B"/>
    <w:rsid w:val="0030468E"/>
    <w:rsid w:val="003068D8"/>
    <w:rsid w:val="00312A90"/>
    <w:rsid w:val="00313789"/>
    <w:rsid w:val="00315BD9"/>
    <w:rsid w:val="003266CD"/>
    <w:rsid w:val="0032681F"/>
    <w:rsid w:val="00340BE6"/>
    <w:rsid w:val="003422B0"/>
    <w:rsid w:val="00346D8D"/>
    <w:rsid w:val="003509F1"/>
    <w:rsid w:val="00353415"/>
    <w:rsid w:val="003558E4"/>
    <w:rsid w:val="0035714B"/>
    <w:rsid w:val="003630B7"/>
    <w:rsid w:val="00367868"/>
    <w:rsid w:val="0037120C"/>
    <w:rsid w:val="0037268E"/>
    <w:rsid w:val="00373618"/>
    <w:rsid w:val="00376E6B"/>
    <w:rsid w:val="003823D7"/>
    <w:rsid w:val="003827CB"/>
    <w:rsid w:val="003834F6"/>
    <w:rsid w:val="00383C09"/>
    <w:rsid w:val="00383D3E"/>
    <w:rsid w:val="00384A70"/>
    <w:rsid w:val="003866E6"/>
    <w:rsid w:val="00387798"/>
    <w:rsid w:val="0039565D"/>
    <w:rsid w:val="00396B17"/>
    <w:rsid w:val="003A0CB1"/>
    <w:rsid w:val="003A14D2"/>
    <w:rsid w:val="003A1BCE"/>
    <w:rsid w:val="003A1C46"/>
    <w:rsid w:val="003A481C"/>
    <w:rsid w:val="003A5F72"/>
    <w:rsid w:val="003B3CEC"/>
    <w:rsid w:val="003B484E"/>
    <w:rsid w:val="003B4AE9"/>
    <w:rsid w:val="003B5508"/>
    <w:rsid w:val="003B6F37"/>
    <w:rsid w:val="003C2551"/>
    <w:rsid w:val="003D38B0"/>
    <w:rsid w:val="003D406A"/>
    <w:rsid w:val="003D43D2"/>
    <w:rsid w:val="003D5AB0"/>
    <w:rsid w:val="003D5E73"/>
    <w:rsid w:val="003D716D"/>
    <w:rsid w:val="003D7F11"/>
    <w:rsid w:val="003E4D00"/>
    <w:rsid w:val="003F021F"/>
    <w:rsid w:val="003F0FD4"/>
    <w:rsid w:val="003F1C5D"/>
    <w:rsid w:val="003F6439"/>
    <w:rsid w:val="003F6613"/>
    <w:rsid w:val="003F7924"/>
    <w:rsid w:val="00405274"/>
    <w:rsid w:val="00406648"/>
    <w:rsid w:val="004067A8"/>
    <w:rsid w:val="00407E57"/>
    <w:rsid w:val="004102A7"/>
    <w:rsid w:val="0041219B"/>
    <w:rsid w:val="00412CC9"/>
    <w:rsid w:val="00417EC9"/>
    <w:rsid w:val="00420542"/>
    <w:rsid w:val="00422977"/>
    <w:rsid w:val="00423917"/>
    <w:rsid w:val="00424071"/>
    <w:rsid w:val="004310B9"/>
    <w:rsid w:val="004318A3"/>
    <w:rsid w:val="00435407"/>
    <w:rsid w:val="00437FB3"/>
    <w:rsid w:val="004439EB"/>
    <w:rsid w:val="00443FEF"/>
    <w:rsid w:val="00446C7A"/>
    <w:rsid w:val="00450F70"/>
    <w:rsid w:val="00451792"/>
    <w:rsid w:val="00452FCF"/>
    <w:rsid w:val="00454719"/>
    <w:rsid w:val="00455666"/>
    <w:rsid w:val="00455A58"/>
    <w:rsid w:val="00462937"/>
    <w:rsid w:val="004677B6"/>
    <w:rsid w:val="00467F2B"/>
    <w:rsid w:val="00470224"/>
    <w:rsid w:val="00470D86"/>
    <w:rsid w:val="00471C22"/>
    <w:rsid w:val="0047523D"/>
    <w:rsid w:val="00476AE8"/>
    <w:rsid w:val="00480665"/>
    <w:rsid w:val="00482310"/>
    <w:rsid w:val="004823EA"/>
    <w:rsid w:val="004845F0"/>
    <w:rsid w:val="00484E25"/>
    <w:rsid w:val="004851E7"/>
    <w:rsid w:val="00485506"/>
    <w:rsid w:val="0048583B"/>
    <w:rsid w:val="00486A8D"/>
    <w:rsid w:val="00487422"/>
    <w:rsid w:val="00491CB7"/>
    <w:rsid w:val="00492B33"/>
    <w:rsid w:val="00493FE2"/>
    <w:rsid w:val="00494637"/>
    <w:rsid w:val="00496428"/>
    <w:rsid w:val="004A64E3"/>
    <w:rsid w:val="004B179F"/>
    <w:rsid w:val="004B2369"/>
    <w:rsid w:val="004B4EF8"/>
    <w:rsid w:val="004C2A18"/>
    <w:rsid w:val="004C2AA4"/>
    <w:rsid w:val="004C3C62"/>
    <w:rsid w:val="004D08DB"/>
    <w:rsid w:val="004D0A38"/>
    <w:rsid w:val="004D28B4"/>
    <w:rsid w:val="004E0986"/>
    <w:rsid w:val="004E4B99"/>
    <w:rsid w:val="004F1FBE"/>
    <w:rsid w:val="004F229B"/>
    <w:rsid w:val="004F2F36"/>
    <w:rsid w:val="004F519F"/>
    <w:rsid w:val="004F676E"/>
    <w:rsid w:val="00501139"/>
    <w:rsid w:val="005029F5"/>
    <w:rsid w:val="00502D9D"/>
    <w:rsid w:val="0050398C"/>
    <w:rsid w:val="00503CBC"/>
    <w:rsid w:val="005049DA"/>
    <w:rsid w:val="005108D6"/>
    <w:rsid w:val="00511212"/>
    <w:rsid w:val="0051593E"/>
    <w:rsid w:val="0051620D"/>
    <w:rsid w:val="00516937"/>
    <w:rsid w:val="00516D78"/>
    <w:rsid w:val="00521F41"/>
    <w:rsid w:val="00524CA4"/>
    <w:rsid w:val="00527B2E"/>
    <w:rsid w:val="00530A4E"/>
    <w:rsid w:val="00532FF4"/>
    <w:rsid w:val="0053569C"/>
    <w:rsid w:val="005361C7"/>
    <w:rsid w:val="00536C04"/>
    <w:rsid w:val="00536F3D"/>
    <w:rsid w:val="00541199"/>
    <w:rsid w:val="00541D09"/>
    <w:rsid w:val="005425B0"/>
    <w:rsid w:val="00550DAB"/>
    <w:rsid w:val="00551441"/>
    <w:rsid w:val="00552357"/>
    <w:rsid w:val="005526FE"/>
    <w:rsid w:val="00554330"/>
    <w:rsid w:val="00554BAE"/>
    <w:rsid w:val="00555020"/>
    <w:rsid w:val="0056073D"/>
    <w:rsid w:val="0056394F"/>
    <w:rsid w:val="00563BFF"/>
    <w:rsid w:val="00564EDD"/>
    <w:rsid w:val="005659E8"/>
    <w:rsid w:val="00570467"/>
    <w:rsid w:val="0057166A"/>
    <w:rsid w:val="0057233D"/>
    <w:rsid w:val="00574FC9"/>
    <w:rsid w:val="00576E90"/>
    <w:rsid w:val="00580283"/>
    <w:rsid w:val="0058064F"/>
    <w:rsid w:val="00580FF0"/>
    <w:rsid w:val="0058157F"/>
    <w:rsid w:val="00583FA0"/>
    <w:rsid w:val="005846A2"/>
    <w:rsid w:val="00586EBF"/>
    <w:rsid w:val="00591715"/>
    <w:rsid w:val="005930BF"/>
    <w:rsid w:val="005969BB"/>
    <w:rsid w:val="00596A45"/>
    <w:rsid w:val="005A3C15"/>
    <w:rsid w:val="005A3C78"/>
    <w:rsid w:val="005A55EC"/>
    <w:rsid w:val="005A5DC1"/>
    <w:rsid w:val="005A6615"/>
    <w:rsid w:val="005C1D50"/>
    <w:rsid w:val="005D03EB"/>
    <w:rsid w:val="005D1AD4"/>
    <w:rsid w:val="005D2D77"/>
    <w:rsid w:val="005D7B4E"/>
    <w:rsid w:val="005E39D2"/>
    <w:rsid w:val="005E5328"/>
    <w:rsid w:val="005E6AB9"/>
    <w:rsid w:val="005F2051"/>
    <w:rsid w:val="005F453B"/>
    <w:rsid w:val="00602592"/>
    <w:rsid w:val="00603D4C"/>
    <w:rsid w:val="0060618F"/>
    <w:rsid w:val="00607118"/>
    <w:rsid w:val="00617BD5"/>
    <w:rsid w:val="00620E78"/>
    <w:rsid w:val="00624AAC"/>
    <w:rsid w:val="006254C7"/>
    <w:rsid w:val="00625DD0"/>
    <w:rsid w:val="00625FFA"/>
    <w:rsid w:val="00626642"/>
    <w:rsid w:val="00630A63"/>
    <w:rsid w:val="00637CF6"/>
    <w:rsid w:val="00642DBF"/>
    <w:rsid w:val="006434FB"/>
    <w:rsid w:val="00645F01"/>
    <w:rsid w:val="0064660A"/>
    <w:rsid w:val="0064750D"/>
    <w:rsid w:val="006527FD"/>
    <w:rsid w:val="0065632A"/>
    <w:rsid w:val="0066165F"/>
    <w:rsid w:val="00663551"/>
    <w:rsid w:val="00666D0A"/>
    <w:rsid w:val="006674DF"/>
    <w:rsid w:val="006708B4"/>
    <w:rsid w:val="00670E8D"/>
    <w:rsid w:val="00673F5A"/>
    <w:rsid w:val="006852F1"/>
    <w:rsid w:val="00686654"/>
    <w:rsid w:val="006874A4"/>
    <w:rsid w:val="00691024"/>
    <w:rsid w:val="0069213B"/>
    <w:rsid w:val="006A0E21"/>
    <w:rsid w:val="006A2BE7"/>
    <w:rsid w:val="006A3389"/>
    <w:rsid w:val="006A3BD5"/>
    <w:rsid w:val="006A450A"/>
    <w:rsid w:val="006A6830"/>
    <w:rsid w:val="006A69DE"/>
    <w:rsid w:val="006A72F4"/>
    <w:rsid w:val="006B147C"/>
    <w:rsid w:val="006B15D7"/>
    <w:rsid w:val="006B5173"/>
    <w:rsid w:val="006B5A7C"/>
    <w:rsid w:val="006C3B5A"/>
    <w:rsid w:val="006C50E3"/>
    <w:rsid w:val="006C52A4"/>
    <w:rsid w:val="006C55AF"/>
    <w:rsid w:val="006D5046"/>
    <w:rsid w:val="006D50DF"/>
    <w:rsid w:val="006D5956"/>
    <w:rsid w:val="006E0401"/>
    <w:rsid w:val="006E0AF1"/>
    <w:rsid w:val="006E1168"/>
    <w:rsid w:val="006E485D"/>
    <w:rsid w:val="006E4D81"/>
    <w:rsid w:val="006E5C28"/>
    <w:rsid w:val="006E76E7"/>
    <w:rsid w:val="006F6ACC"/>
    <w:rsid w:val="00707690"/>
    <w:rsid w:val="00712035"/>
    <w:rsid w:val="00712C4A"/>
    <w:rsid w:val="00714334"/>
    <w:rsid w:val="007161EF"/>
    <w:rsid w:val="00716925"/>
    <w:rsid w:val="00721E3F"/>
    <w:rsid w:val="00722170"/>
    <w:rsid w:val="00727918"/>
    <w:rsid w:val="00733EA3"/>
    <w:rsid w:val="0073500A"/>
    <w:rsid w:val="0073502F"/>
    <w:rsid w:val="00736787"/>
    <w:rsid w:val="00737202"/>
    <w:rsid w:val="007418B8"/>
    <w:rsid w:val="00742729"/>
    <w:rsid w:val="007437D3"/>
    <w:rsid w:val="0074635F"/>
    <w:rsid w:val="007463BA"/>
    <w:rsid w:val="007479CC"/>
    <w:rsid w:val="0075119F"/>
    <w:rsid w:val="0075370C"/>
    <w:rsid w:val="0076056C"/>
    <w:rsid w:val="00764C0D"/>
    <w:rsid w:val="007651F4"/>
    <w:rsid w:val="00766093"/>
    <w:rsid w:val="007705A6"/>
    <w:rsid w:val="0077197C"/>
    <w:rsid w:val="0077264F"/>
    <w:rsid w:val="007731CE"/>
    <w:rsid w:val="00774157"/>
    <w:rsid w:val="007752E7"/>
    <w:rsid w:val="00776890"/>
    <w:rsid w:val="00776F9E"/>
    <w:rsid w:val="0077739D"/>
    <w:rsid w:val="007831C0"/>
    <w:rsid w:val="00786408"/>
    <w:rsid w:val="0078678F"/>
    <w:rsid w:val="00793EA8"/>
    <w:rsid w:val="00794025"/>
    <w:rsid w:val="00794072"/>
    <w:rsid w:val="007940D6"/>
    <w:rsid w:val="007958F6"/>
    <w:rsid w:val="00797D69"/>
    <w:rsid w:val="007A446C"/>
    <w:rsid w:val="007B4882"/>
    <w:rsid w:val="007C06BD"/>
    <w:rsid w:val="007C679B"/>
    <w:rsid w:val="007C7B0E"/>
    <w:rsid w:val="007D1893"/>
    <w:rsid w:val="007D1E48"/>
    <w:rsid w:val="007D4060"/>
    <w:rsid w:val="007E017B"/>
    <w:rsid w:val="007E37F1"/>
    <w:rsid w:val="007F14FD"/>
    <w:rsid w:val="007F181F"/>
    <w:rsid w:val="007F34C7"/>
    <w:rsid w:val="007F4703"/>
    <w:rsid w:val="007F64DA"/>
    <w:rsid w:val="007F6DC1"/>
    <w:rsid w:val="00800292"/>
    <w:rsid w:val="008108AE"/>
    <w:rsid w:val="00811654"/>
    <w:rsid w:val="00811A0A"/>
    <w:rsid w:val="00813A62"/>
    <w:rsid w:val="00813BAE"/>
    <w:rsid w:val="0081466D"/>
    <w:rsid w:val="00815030"/>
    <w:rsid w:val="0081598D"/>
    <w:rsid w:val="00815C75"/>
    <w:rsid w:val="00820EA1"/>
    <w:rsid w:val="00822209"/>
    <w:rsid w:val="0082341F"/>
    <w:rsid w:val="00824629"/>
    <w:rsid w:val="00826366"/>
    <w:rsid w:val="0083507E"/>
    <w:rsid w:val="0083795A"/>
    <w:rsid w:val="008475CC"/>
    <w:rsid w:val="0085004D"/>
    <w:rsid w:val="0085100F"/>
    <w:rsid w:val="00854C78"/>
    <w:rsid w:val="00855E94"/>
    <w:rsid w:val="008570ED"/>
    <w:rsid w:val="00862C84"/>
    <w:rsid w:val="00862FA6"/>
    <w:rsid w:val="00863915"/>
    <w:rsid w:val="00874047"/>
    <w:rsid w:val="008747F5"/>
    <w:rsid w:val="008816DB"/>
    <w:rsid w:val="0088254A"/>
    <w:rsid w:val="00883128"/>
    <w:rsid w:val="00884F6A"/>
    <w:rsid w:val="00885B7E"/>
    <w:rsid w:val="00887DA4"/>
    <w:rsid w:val="00891DBC"/>
    <w:rsid w:val="00892083"/>
    <w:rsid w:val="008A4EF5"/>
    <w:rsid w:val="008B308C"/>
    <w:rsid w:val="008B30D1"/>
    <w:rsid w:val="008B334B"/>
    <w:rsid w:val="008B671A"/>
    <w:rsid w:val="008B69D7"/>
    <w:rsid w:val="008B6D5B"/>
    <w:rsid w:val="008B73ED"/>
    <w:rsid w:val="008C2F6E"/>
    <w:rsid w:val="008C3D3E"/>
    <w:rsid w:val="008C7DEE"/>
    <w:rsid w:val="008D115A"/>
    <w:rsid w:val="008D1B80"/>
    <w:rsid w:val="008D394E"/>
    <w:rsid w:val="008D5298"/>
    <w:rsid w:val="008D77CF"/>
    <w:rsid w:val="008E0610"/>
    <w:rsid w:val="008E0836"/>
    <w:rsid w:val="008E1B25"/>
    <w:rsid w:val="008E2207"/>
    <w:rsid w:val="008E2312"/>
    <w:rsid w:val="008E2CAC"/>
    <w:rsid w:val="008E5B78"/>
    <w:rsid w:val="008F2895"/>
    <w:rsid w:val="008F2D18"/>
    <w:rsid w:val="008F6245"/>
    <w:rsid w:val="008F74EA"/>
    <w:rsid w:val="00901806"/>
    <w:rsid w:val="00903A60"/>
    <w:rsid w:val="00904148"/>
    <w:rsid w:val="00905247"/>
    <w:rsid w:val="00907059"/>
    <w:rsid w:val="0090731B"/>
    <w:rsid w:val="009137B9"/>
    <w:rsid w:val="009144C9"/>
    <w:rsid w:val="00921987"/>
    <w:rsid w:val="00922958"/>
    <w:rsid w:val="00922DCB"/>
    <w:rsid w:val="00923383"/>
    <w:rsid w:val="009242D7"/>
    <w:rsid w:val="00925D70"/>
    <w:rsid w:val="00926FA5"/>
    <w:rsid w:val="0092744B"/>
    <w:rsid w:val="009300CB"/>
    <w:rsid w:val="00932B84"/>
    <w:rsid w:val="009342FF"/>
    <w:rsid w:val="0093504C"/>
    <w:rsid w:val="00935BFB"/>
    <w:rsid w:val="00940B98"/>
    <w:rsid w:val="00943E85"/>
    <w:rsid w:val="00944835"/>
    <w:rsid w:val="00962178"/>
    <w:rsid w:val="00963442"/>
    <w:rsid w:val="00964029"/>
    <w:rsid w:val="009657E3"/>
    <w:rsid w:val="00973308"/>
    <w:rsid w:val="00973ED3"/>
    <w:rsid w:val="0098062A"/>
    <w:rsid w:val="009814E4"/>
    <w:rsid w:val="00983C6E"/>
    <w:rsid w:val="0098537D"/>
    <w:rsid w:val="0098675A"/>
    <w:rsid w:val="00990ACF"/>
    <w:rsid w:val="00991364"/>
    <w:rsid w:val="00997F26"/>
    <w:rsid w:val="009B02A3"/>
    <w:rsid w:val="009B6DCA"/>
    <w:rsid w:val="009C5821"/>
    <w:rsid w:val="009C6F25"/>
    <w:rsid w:val="009C7EC4"/>
    <w:rsid w:val="009D5BB1"/>
    <w:rsid w:val="009E2DF6"/>
    <w:rsid w:val="009E4496"/>
    <w:rsid w:val="009F1132"/>
    <w:rsid w:val="009F18C3"/>
    <w:rsid w:val="009F394D"/>
    <w:rsid w:val="009F524C"/>
    <w:rsid w:val="009F6371"/>
    <w:rsid w:val="009F791E"/>
    <w:rsid w:val="00A0153A"/>
    <w:rsid w:val="00A04298"/>
    <w:rsid w:val="00A050E1"/>
    <w:rsid w:val="00A07755"/>
    <w:rsid w:val="00A11010"/>
    <w:rsid w:val="00A114FA"/>
    <w:rsid w:val="00A122FF"/>
    <w:rsid w:val="00A153E3"/>
    <w:rsid w:val="00A1639E"/>
    <w:rsid w:val="00A2560A"/>
    <w:rsid w:val="00A31D9D"/>
    <w:rsid w:val="00A327C2"/>
    <w:rsid w:val="00A52123"/>
    <w:rsid w:val="00A5321D"/>
    <w:rsid w:val="00A5783B"/>
    <w:rsid w:val="00A60AB5"/>
    <w:rsid w:val="00A612A3"/>
    <w:rsid w:val="00A7005F"/>
    <w:rsid w:val="00A71C46"/>
    <w:rsid w:val="00A741D4"/>
    <w:rsid w:val="00A757E0"/>
    <w:rsid w:val="00A759F9"/>
    <w:rsid w:val="00A75E87"/>
    <w:rsid w:val="00A77A45"/>
    <w:rsid w:val="00A80CBC"/>
    <w:rsid w:val="00A82EA6"/>
    <w:rsid w:val="00A83BD6"/>
    <w:rsid w:val="00A906D2"/>
    <w:rsid w:val="00A92598"/>
    <w:rsid w:val="00A95813"/>
    <w:rsid w:val="00A95C3F"/>
    <w:rsid w:val="00AA1014"/>
    <w:rsid w:val="00AA1D8B"/>
    <w:rsid w:val="00AA27E5"/>
    <w:rsid w:val="00AA6082"/>
    <w:rsid w:val="00AA6B7A"/>
    <w:rsid w:val="00AA7860"/>
    <w:rsid w:val="00AB0F14"/>
    <w:rsid w:val="00AB62A4"/>
    <w:rsid w:val="00AB7C76"/>
    <w:rsid w:val="00AC1CA6"/>
    <w:rsid w:val="00AC38C5"/>
    <w:rsid w:val="00AC3B4B"/>
    <w:rsid w:val="00AC3F85"/>
    <w:rsid w:val="00AC585C"/>
    <w:rsid w:val="00AC764F"/>
    <w:rsid w:val="00AD38AA"/>
    <w:rsid w:val="00AD5AC3"/>
    <w:rsid w:val="00AD6D73"/>
    <w:rsid w:val="00AE001A"/>
    <w:rsid w:val="00AE082F"/>
    <w:rsid w:val="00AE0886"/>
    <w:rsid w:val="00AE44F8"/>
    <w:rsid w:val="00AE6FC7"/>
    <w:rsid w:val="00AE7574"/>
    <w:rsid w:val="00AF263A"/>
    <w:rsid w:val="00AF280F"/>
    <w:rsid w:val="00AF2BFC"/>
    <w:rsid w:val="00AF3883"/>
    <w:rsid w:val="00AF5CC0"/>
    <w:rsid w:val="00AF65A4"/>
    <w:rsid w:val="00AF6DAE"/>
    <w:rsid w:val="00AF6F78"/>
    <w:rsid w:val="00B0186C"/>
    <w:rsid w:val="00B01DC6"/>
    <w:rsid w:val="00B068F8"/>
    <w:rsid w:val="00B1095A"/>
    <w:rsid w:val="00B10FFF"/>
    <w:rsid w:val="00B1688E"/>
    <w:rsid w:val="00B20A5D"/>
    <w:rsid w:val="00B2358A"/>
    <w:rsid w:val="00B238B0"/>
    <w:rsid w:val="00B32713"/>
    <w:rsid w:val="00B3318D"/>
    <w:rsid w:val="00B362EA"/>
    <w:rsid w:val="00B36C88"/>
    <w:rsid w:val="00B43052"/>
    <w:rsid w:val="00B448E6"/>
    <w:rsid w:val="00B45761"/>
    <w:rsid w:val="00B467A5"/>
    <w:rsid w:val="00B52838"/>
    <w:rsid w:val="00B5328D"/>
    <w:rsid w:val="00B53967"/>
    <w:rsid w:val="00B543F9"/>
    <w:rsid w:val="00B57880"/>
    <w:rsid w:val="00B64DEE"/>
    <w:rsid w:val="00B6661F"/>
    <w:rsid w:val="00B7387B"/>
    <w:rsid w:val="00B76848"/>
    <w:rsid w:val="00B80151"/>
    <w:rsid w:val="00B80C8F"/>
    <w:rsid w:val="00B851C1"/>
    <w:rsid w:val="00B8637D"/>
    <w:rsid w:val="00B87635"/>
    <w:rsid w:val="00B90F57"/>
    <w:rsid w:val="00B96532"/>
    <w:rsid w:val="00BA05B5"/>
    <w:rsid w:val="00BA22A5"/>
    <w:rsid w:val="00BA317C"/>
    <w:rsid w:val="00BA4369"/>
    <w:rsid w:val="00BA4E9D"/>
    <w:rsid w:val="00BA7CB0"/>
    <w:rsid w:val="00BA7CD3"/>
    <w:rsid w:val="00BB2E36"/>
    <w:rsid w:val="00BB3783"/>
    <w:rsid w:val="00BB3ACF"/>
    <w:rsid w:val="00BB45B4"/>
    <w:rsid w:val="00BE1B19"/>
    <w:rsid w:val="00BE6D02"/>
    <w:rsid w:val="00BE7795"/>
    <w:rsid w:val="00BF05EC"/>
    <w:rsid w:val="00BF397B"/>
    <w:rsid w:val="00BF678D"/>
    <w:rsid w:val="00C03491"/>
    <w:rsid w:val="00C10833"/>
    <w:rsid w:val="00C15CCF"/>
    <w:rsid w:val="00C2055E"/>
    <w:rsid w:val="00C217D3"/>
    <w:rsid w:val="00C227BF"/>
    <w:rsid w:val="00C2455D"/>
    <w:rsid w:val="00C25829"/>
    <w:rsid w:val="00C26467"/>
    <w:rsid w:val="00C31914"/>
    <w:rsid w:val="00C40B51"/>
    <w:rsid w:val="00C4575D"/>
    <w:rsid w:val="00C5219F"/>
    <w:rsid w:val="00C55A29"/>
    <w:rsid w:val="00C60F4F"/>
    <w:rsid w:val="00C648EB"/>
    <w:rsid w:val="00C674A3"/>
    <w:rsid w:val="00C70465"/>
    <w:rsid w:val="00C73049"/>
    <w:rsid w:val="00C730AD"/>
    <w:rsid w:val="00C7572E"/>
    <w:rsid w:val="00C827DD"/>
    <w:rsid w:val="00C874CA"/>
    <w:rsid w:val="00C878ED"/>
    <w:rsid w:val="00C90116"/>
    <w:rsid w:val="00C94A6A"/>
    <w:rsid w:val="00C972D8"/>
    <w:rsid w:val="00CA0BD2"/>
    <w:rsid w:val="00CA0BDA"/>
    <w:rsid w:val="00CA1A07"/>
    <w:rsid w:val="00CA28CC"/>
    <w:rsid w:val="00CA4DF1"/>
    <w:rsid w:val="00CA6B90"/>
    <w:rsid w:val="00CA7AFF"/>
    <w:rsid w:val="00CA7D42"/>
    <w:rsid w:val="00CB0BE2"/>
    <w:rsid w:val="00CB1066"/>
    <w:rsid w:val="00CB294B"/>
    <w:rsid w:val="00CB4BDD"/>
    <w:rsid w:val="00CB6239"/>
    <w:rsid w:val="00CB7D8B"/>
    <w:rsid w:val="00CB7E66"/>
    <w:rsid w:val="00CC2C48"/>
    <w:rsid w:val="00CC4954"/>
    <w:rsid w:val="00CC6089"/>
    <w:rsid w:val="00CC7190"/>
    <w:rsid w:val="00CC7808"/>
    <w:rsid w:val="00CC79E0"/>
    <w:rsid w:val="00CD0A81"/>
    <w:rsid w:val="00CD3866"/>
    <w:rsid w:val="00CD3AC0"/>
    <w:rsid w:val="00CD3D5D"/>
    <w:rsid w:val="00CD5521"/>
    <w:rsid w:val="00CE1D20"/>
    <w:rsid w:val="00CE4EB2"/>
    <w:rsid w:val="00CE59AC"/>
    <w:rsid w:val="00CE627C"/>
    <w:rsid w:val="00CF0547"/>
    <w:rsid w:val="00CF279D"/>
    <w:rsid w:val="00D01721"/>
    <w:rsid w:val="00D03751"/>
    <w:rsid w:val="00D07EBF"/>
    <w:rsid w:val="00D1031A"/>
    <w:rsid w:val="00D13B9E"/>
    <w:rsid w:val="00D14393"/>
    <w:rsid w:val="00D14DDD"/>
    <w:rsid w:val="00D20786"/>
    <w:rsid w:val="00D20BDF"/>
    <w:rsid w:val="00D25A9A"/>
    <w:rsid w:val="00D25AC3"/>
    <w:rsid w:val="00D26299"/>
    <w:rsid w:val="00D26527"/>
    <w:rsid w:val="00D269AD"/>
    <w:rsid w:val="00D3196B"/>
    <w:rsid w:val="00D31F5C"/>
    <w:rsid w:val="00D324FC"/>
    <w:rsid w:val="00D33134"/>
    <w:rsid w:val="00D337B4"/>
    <w:rsid w:val="00D3445B"/>
    <w:rsid w:val="00D36EB6"/>
    <w:rsid w:val="00D41235"/>
    <w:rsid w:val="00D4133D"/>
    <w:rsid w:val="00D4469D"/>
    <w:rsid w:val="00D4709E"/>
    <w:rsid w:val="00D50285"/>
    <w:rsid w:val="00D51C97"/>
    <w:rsid w:val="00D566EF"/>
    <w:rsid w:val="00D5798C"/>
    <w:rsid w:val="00D60483"/>
    <w:rsid w:val="00D63C07"/>
    <w:rsid w:val="00D63DA1"/>
    <w:rsid w:val="00D66162"/>
    <w:rsid w:val="00D67286"/>
    <w:rsid w:val="00D70A8A"/>
    <w:rsid w:val="00D71F81"/>
    <w:rsid w:val="00D80013"/>
    <w:rsid w:val="00D82122"/>
    <w:rsid w:val="00D847D7"/>
    <w:rsid w:val="00D8642F"/>
    <w:rsid w:val="00D905BE"/>
    <w:rsid w:val="00D90AD1"/>
    <w:rsid w:val="00D90B01"/>
    <w:rsid w:val="00D9227C"/>
    <w:rsid w:val="00D942E4"/>
    <w:rsid w:val="00D97038"/>
    <w:rsid w:val="00D97679"/>
    <w:rsid w:val="00DA5FBB"/>
    <w:rsid w:val="00DA7F9D"/>
    <w:rsid w:val="00DB4BA7"/>
    <w:rsid w:val="00DB5798"/>
    <w:rsid w:val="00DB630D"/>
    <w:rsid w:val="00DB683D"/>
    <w:rsid w:val="00DC1EF8"/>
    <w:rsid w:val="00DC2871"/>
    <w:rsid w:val="00DC33BF"/>
    <w:rsid w:val="00DC4572"/>
    <w:rsid w:val="00DC6414"/>
    <w:rsid w:val="00DD01F1"/>
    <w:rsid w:val="00DD0EFE"/>
    <w:rsid w:val="00DD1017"/>
    <w:rsid w:val="00DD41D4"/>
    <w:rsid w:val="00DD58A7"/>
    <w:rsid w:val="00DE441B"/>
    <w:rsid w:val="00DE6397"/>
    <w:rsid w:val="00DF02FC"/>
    <w:rsid w:val="00DF082C"/>
    <w:rsid w:val="00DF0B5B"/>
    <w:rsid w:val="00DF16AB"/>
    <w:rsid w:val="00DF4766"/>
    <w:rsid w:val="00DF530B"/>
    <w:rsid w:val="00DF5C54"/>
    <w:rsid w:val="00E02EC0"/>
    <w:rsid w:val="00E03008"/>
    <w:rsid w:val="00E04DA3"/>
    <w:rsid w:val="00E04EA9"/>
    <w:rsid w:val="00E06721"/>
    <w:rsid w:val="00E07E76"/>
    <w:rsid w:val="00E120AD"/>
    <w:rsid w:val="00E12977"/>
    <w:rsid w:val="00E22E7C"/>
    <w:rsid w:val="00E2316F"/>
    <w:rsid w:val="00E26633"/>
    <w:rsid w:val="00E30186"/>
    <w:rsid w:val="00E32159"/>
    <w:rsid w:val="00E3223E"/>
    <w:rsid w:val="00E37301"/>
    <w:rsid w:val="00E37F38"/>
    <w:rsid w:val="00E4034E"/>
    <w:rsid w:val="00E417FD"/>
    <w:rsid w:val="00E42C39"/>
    <w:rsid w:val="00E42FBD"/>
    <w:rsid w:val="00E4341A"/>
    <w:rsid w:val="00E436BA"/>
    <w:rsid w:val="00E46163"/>
    <w:rsid w:val="00E47AC1"/>
    <w:rsid w:val="00E52271"/>
    <w:rsid w:val="00E534BC"/>
    <w:rsid w:val="00E5559F"/>
    <w:rsid w:val="00E63DC8"/>
    <w:rsid w:val="00E643B9"/>
    <w:rsid w:val="00E6710E"/>
    <w:rsid w:val="00E67649"/>
    <w:rsid w:val="00E679E9"/>
    <w:rsid w:val="00E70026"/>
    <w:rsid w:val="00E71AC6"/>
    <w:rsid w:val="00E7351A"/>
    <w:rsid w:val="00E74B5A"/>
    <w:rsid w:val="00E76026"/>
    <w:rsid w:val="00E86841"/>
    <w:rsid w:val="00E903F5"/>
    <w:rsid w:val="00E916FA"/>
    <w:rsid w:val="00E92A23"/>
    <w:rsid w:val="00E93F2C"/>
    <w:rsid w:val="00EA4694"/>
    <w:rsid w:val="00EA4DA5"/>
    <w:rsid w:val="00EB0697"/>
    <w:rsid w:val="00EB08A2"/>
    <w:rsid w:val="00EB3D20"/>
    <w:rsid w:val="00EB4B9F"/>
    <w:rsid w:val="00EB63C0"/>
    <w:rsid w:val="00EC0AA9"/>
    <w:rsid w:val="00EC0F8E"/>
    <w:rsid w:val="00EC358D"/>
    <w:rsid w:val="00EC3CB8"/>
    <w:rsid w:val="00EC5BC1"/>
    <w:rsid w:val="00ED06C3"/>
    <w:rsid w:val="00ED0A53"/>
    <w:rsid w:val="00ED0BC3"/>
    <w:rsid w:val="00ED1108"/>
    <w:rsid w:val="00ED2F84"/>
    <w:rsid w:val="00ED55CF"/>
    <w:rsid w:val="00ED5FA0"/>
    <w:rsid w:val="00EE34E4"/>
    <w:rsid w:val="00EF0E67"/>
    <w:rsid w:val="00EF40B7"/>
    <w:rsid w:val="00EF78DC"/>
    <w:rsid w:val="00F00DF4"/>
    <w:rsid w:val="00F011C5"/>
    <w:rsid w:val="00F05309"/>
    <w:rsid w:val="00F100EE"/>
    <w:rsid w:val="00F10176"/>
    <w:rsid w:val="00F12D3D"/>
    <w:rsid w:val="00F24D24"/>
    <w:rsid w:val="00F252FE"/>
    <w:rsid w:val="00F3544C"/>
    <w:rsid w:val="00F36E93"/>
    <w:rsid w:val="00F40373"/>
    <w:rsid w:val="00F40D21"/>
    <w:rsid w:val="00F436C9"/>
    <w:rsid w:val="00F44EA3"/>
    <w:rsid w:val="00F47E75"/>
    <w:rsid w:val="00F50C83"/>
    <w:rsid w:val="00F5110C"/>
    <w:rsid w:val="00F51D91"/>
    <w:rsid w:val="00F51E30"/>
    <w:rsid w:val="00F64527"/>
    <w:rsid w:val="00F67CA9"/>
    <w:rsid w:val="00F707F1"/>
    <w:rsid w:val="00F71435"/>
    <w:rsid w:val="00F774A1"/>
    <w:rsid w:val="00F8151C"/>
    <w:rsid w:val="00F82420"/>
    <w:rsid w:val="00F82601"/>
    <w:rsid w:val="00F83A47"/>
    <w:rsid w:val="00F84E24"/>
    <w:rsid w:val="00F91D88"/>
    <w:rsid w:val="00F94E42"/>
    <w:rsid w:val="00F95EAD"/>
    <w:rsid w:val="00F96D11"/>
    <w:rsid w:val="00F97BE9"/>
    <w:rsid w:val="00FA1186"/>
    <w:rsid w:val="00FA20CB"/>
    <w:rsid w:val="00FB090F"/>
    <w:rsid w:val="00FB153E"/>
    <w:rsid w:val="00FB346B"/>
    <w:rsid w:val="00FB3BE3"/>
    <w:rsid w:val="00FB4581"/>
    <w:rsid w:val="00FB53C0"/>
    <w:rsid w:val="00FB6953"/>
    <w:rsid w:val="00FB72D5"/>
    <w:rsid w:val="00FC13DA"/>
    <w:rsid w:val="00FC60E0"/>
    <w:rsid w:val="00FD4231"/>
    <w:rsid w:val="00FD4B16"/>
    <w:rsid w:val="00FD5B4B"/>
    <w:rsid w:val="00FD62F1"/>
    <w:rsid w:val="00FE05B1"/>
    <w:rsid w:val="00FE0FFE"/>
    <w:rsid w:val="00FE3720"/>
    <w:rsid w:val="00FE3F27"/>
    <w:rsid w:val="00FE4ED0"/>
    <w:rsid w:val="00FE5F04"/>
    <w:rsid w:val="00FE660A"/>
    <w:rsid w:val="00FE72B3"/>
    <w:rsid w:val="00FF0F14"/>
    <w:rsid w:val="00FF0F42"/>
    <w:rsid w:val="00FF29CF"/>
    <w:rsid w:val="00FF2FC4"/>
    <w:rsid w:val="00FF5761"/>
    <w:rsid w:val="00FF5949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A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AC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A2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AC3"/>
    <w:pPr>
      <w:suppressAutoHyphens/>
      <w:spacing w:before="280" w:after="280"/>
    </w:pPr>
    <w:rPr>
      <w:lang w:eastAsia="ar-SA"/>
    </w:rPr>
  </w:style>
  <w:style w:type="paragraph" w:customStyle="1" w:styleId="11">
    <w:name w:val="Знак1"/>
    <w:basedOn w:val="a"/>
    <w:rsid w:val="00D2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link w:val="a6"/>
    <w:semiHidden/>
    <w:locked/>
    <w:rsid w:val="006254C7"/>
    <w:rPr>
      <w:sz w:val="28"/>
      <w:szCs w:val="28"/>
      <w:lang w:val="ru-RU" w:eastAsia="ru-RU" w:bidi="ar-SA"/>
    </w:rPr>
  </w:style>
  <w:style w:type="paragraph" w:styleId="a6">
    <w:name w:val="Plain Text"/>
    <w:basedOn w:val="a"/>
    <w:link w:val="a5"/>
    <w:rsid w:val="006254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Нормальный (таблица)"/>
    <w:basedOn w:val="a"/>
    <w:next w:val="a"/>
    <w:rsid w:val="006254C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basedOn w:val="a"/>
    <w:link w:val="ConsPlusNormal0"/>
    <w:rsid w:val="006254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6254C7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6254C7"/>
    <w:pPr>
      <w:spacing w:before="100" w:beforeAutospacing="1" w:after="100" w:afterAutospacing="1"/>
    </w:pPr>
  </w:style>
  <w:style w:type="paragraph" w:customStyle="1" w:styleId="ConsPlusCell">
    <w:name w:val="ConsPlusCell"/>
    <w:rsid w:val="00213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qFormat/>
    <w:rsid w:val="002137AA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2137A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AA27E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AA27E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A2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A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AA27E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AA27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AA27E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AA27E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AA27E5"/>
    <w:rPr>
      <w:rFonts w:ascii="Tahoma" w:hAnsi="Tahoma"/>
      <w:sz w:val="16"/>
      <w:szCs w:val="16"/>
      <w:lang w:bidi="ar-SA"/>
    </w:rPr>
  </w:style>
  <w:style w:type="character" w:styleId="ad">
    <w:name w:val="Hyperlink"/>
    <w:rsid w:val="00AA27E5"/>
    <w:rPr>
      <w:color w:val="0000FF"/>
      <w:u w:val="single"/>
    </w:rPr>
  </w:style>
  <w:style w:type="paragraph" w:styleId="ae">
    <w:name w:val="footer"/>
    <w:basedOn w:val="a"/>
    <w:rsid w:val="00AA27E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rsid w:val="00AA27E5"/>
  </w:style>
  <w:style w:type="paragraph" w:customStyle="1" w:styleId="13">
    <w:name w:val="Без интервала1"/>
    <w:rsid w:val="0081598D"/>
    <w:rPr>
      <w:rFonts w:ascii="Calibri" w:hAnsi="Calibri" w:cs="Calibri"/>
      <w:sz w:val="22"/>
      <w:szCs w:val="22"/>
    </w:rPr>
  </w:style>
  <w:style w:type="paragraph" w:styleId="af0">
    <w:name w:val="List Paragraph"/>
    <w:basedOn w:val="a"/>
    <w:link w:val="af1"/>
    <w:qFormat/>
    <w:rsid w:val="00044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0445FC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2">
    <w:name w:val="Знак Знак Знак Знак"/>
    <w:basedOn w:val="a"/>
    <w:rsid w:val="00AA78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C217D3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rsid w:val="00C319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31914"/>
    <w:rPr>
      <w:sz w:val="24"/>
      <w:szCs w:val="24"/>
    </w:rPr>
  </w:style>
  <w:style w:type="paragraph" w:customStyle="1" w:styleId="fn2r">
    <w:name w:val="fn2r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4F2F3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942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D942E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42E4"/>
    <w:pPr>
      <w:widowControl w:val="0"/>
      <w:shd w:val="clear" w:color="auto" w:fill="FFFFFF"/>
      <w:spacing w:line="356" w:lineRule="exact"/>
      <w:ind w:firstLine="7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A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AC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A2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AC3"/>
    <w:pPr>
      <w:suppressAutoHyphens/>
      <w:spacing w:before="280" w:after="280"/>
    </w:pPr>
    <w:rPr>
      <w:lang w:eastAsia="ar-SA"/>
    </w:rPr>
  </w:style>
  <w:style w:type="paragraph" w:customStyle="1" w:styleId="11">
    <w:name w:val="Знак1"/>
    <w:basedOn w:val="a"/>
    <w:rsid w:val="00D2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link w:val="a6"/>
    <w:semiHidden/>
    <w:locked/>
    <w:rsid w:val="006254C7"/>
    <w:rPr>
      <w:sz w:val="28"/>
      <w:szCs w:val="28"/>
      <w:lang w:val="ru-RU" w:eastAsia="ru-RU" w:bidi="ar-SA"/>
    </w:rPr>
  </w:style>
  <w:style w:type="paragraph" w:styleId="a6">
    <w:name w:val="Plain Text"/>
    <w:basedOn w:val="a"/>
    <w:link w:val="a5"/>
    <w:rsid w:val="006254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Нормальный (таблица)"/>
    <w:basedOn w:val="a"/>
    <w:next w:val="a"/>
    <w:rsid w:val="006254C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basedOn w:val="a"/>
    <w:link w:val="ConsPlusNormal0"/>
    <w:rsid w:val="006254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6254C7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6254C7"/>
    <w:pPr>
      <w:spacing w:before="100" w:beforeAutospacing="1" w:after="100" w:afterAutospacing="1"/>
    </w:pPr>
  </w:style>
  <w:style w:type="paragraph" w:customStyle="1" w:styleId="ConsPlusCell">
    <w:name w:val="ConsPlusCell"/>
    <w:rsid w:val="00213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qFormat/>
    <w:rsid w:val="002137AA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2137A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AA27E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AA27E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A2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A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AA27E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AA27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AA27E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AA27E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AA27E5"/>
    <w:rPr>
      <w:rFonts w:ascii="Tahoma" w:hAnsi="Tahoma"/>
      <w:sz w:val="16"/>
      <w:szCs w:val="16"/>
      <w:lang w:bidi="ar-SA"/>
    </w:rPr>
  </w:style>
  <w:style w:type="character" w:styleId="ad">
    <w:name w:val="Hyperlink"/>
    <w:rsid w:val="00AA27E5"/>
    <w:rPr>
      <w:color w:val="0000FF"/>
      <w:u w:val="single"/>
    </w:rPr>
  </w:style>
  <w:style w:type="paragraph" w:styleId="ae">
    <w:name w:val="footer"/>
    <w:basedOn w:val="a"/>
    <w:rsid w:val="00AA27E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rsid w:val="00AA27E5"/>
  </w:style>
  <w:style w:type="paragraph" w:customStyle="1" w:styleId="13">
    <w:name w:val="Без интервала1"/>
    <w:rsid w:val="0081598D"/>
    <w:rPr>
      <w:rFonts w:ascii="Calibri" w:hAnsi="Calibri" w:cs="Calibri"/>
      <w:sz w:val="22"/>
      <w:szCs w:val="22"/>
    </w:rPr>
  </w:style>
  <w:style w:type="paragraph" w:styleId="af0">
    <w:name w:val="List Paragraph"/>
    <w:basedOn w:val="a"/>
    <w:link w:val="af1"/>
    <w:qFormat/>
    <w:rsid w:val="00044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0445FC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2">
    <w:name w:val="Знак Знак Знак Знак"/>
    <w:basedOn w:val="a"/>
    <w:rsid w:val="00AA78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C217D3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rsid w:val="00C319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31914"/>
    <w:rPr>
      <w:sz w:val="24"/>
      <w:szCs w:val="24"/>
    </w:rPr>
  </w:style>
  <w:style w:type="paragraph" w:customStyle="1" w:styleId="fn2r">
    <w:name w:val="fn2r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4F2F3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942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D942E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42E4"/>
    <w:pPr>
      <w:widowControl w:val="0"/>
      <w:shd w:val="clear" w:color="auto" w:fill="FFFFFF"/>
      <w:spacing w:line="356" w:lineRule="exact"/>
      <w:ind w:firstLine="7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B286-5338-4B39-93ED-205E1F00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34</Pages>
  <Words>8650</Words>
  <Characters>49309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Цивилева</dc:creator>
  <cp:lastModifiedBy>user</cp:lastModifiedBy>
  <cp:revision>80</cp:revision>
  <cp:lastPrinted>2018-01-15T06:46:00Z</cp:lastPrinted>
  <dcterms:created xsi:type="dcterms:W3CDTF">2017-02-15T05:59:00Z</dcterms:created>
  <dcterms:modified xsi:type="dcterms:W3CDTF">2018-01-15T06:46:00Z</dcterms:modified>
</cp:coreProperties>
</file>