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254" w:rsidRDefault="00465254" w:rsidP="00465254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object w:dxaOrig="1108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.5pt;margin-top:-28.5pt;width:47.2pt;height:57.95pt;z-index:251658752">
            <v:imagedata r:id="rId5" o:title=""/>
          </v:shape>
          <o:OLEObject Type="Embed" ProgID="CorelDraw.Graphic.8" ShapeID="_x0000_s1028" DrawAspect="Content" ObjectID="_1707660654" r:id="rId6"/>
        </w:object>
      </w:r>
    </w:p>
    <w:p w:rsidR="00465254" w:rsidRDefault="00851ED4" w:rsidP="00465254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-84455</wp:posOffset>
                </wp:positionV>
                <wp:extent cx="2695575" cy="1000760"/>
                <wp:effectExtent l="6985" t="11430" r="1206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254" w:rsidRPr="00595AEC" w:rsidRDefault="00465254" w:rsidP="000F0B8E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 Улас</w:t>
                            </w:r>
                          </w:p>
                          <w:p w:rsidR="00465254" w:rsidRPr="00595AEC" w:rsidRDefault="00465254" w:rsidP="000F0B8E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«Северобайкальск хото» </w:t>
                            </w:r>
                          </w:p>
                          <w:p w:rsidR="00465254" w:rsidRPr="00595AEC" w:rsidRDefault="00465254" w:rsidP="000F0B8E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гэhэн нютаг засагай байгууламжын захиргаан</w:t>
                            </w:r>
                          </w:p>
                          <w:p w:rsidR="00465254" w:rsidRPr="007664E7" w:rsidRDefault="00465254" w:rsidP="000F0B8E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8.75pt;margin-top:-6.65pt;width:212.25pt;height:7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" strokecolor="white">
                <v:textbox>
                  <w:txbxContent>
                    <w:p w:rsidR="00465254" w:rsidRPr="00595AEC" w:rsidRDefault="00465254" w:rsidP="000F0B8E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 Улас</w:t>
                      </w:r>
                    </w:p>
                    <w:p w:rsidR="00465254" w:rsidRPr="00595AEC" w:rsidRDefault="00465254" w:rsidP="000F0B8E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«Северобайкальск хото» </w:t>
                      </w:r>
                    </w:p>
                    <w:p w:rsidR="00465254" w:rsidRPr="00595AEC" w:rsidRDefault="00465254" w:rsidP="000F0B8E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гэhэн нютаг засагай байгууламжын захиргаан</w:t>
                      </w:r>
                    </w:p>
                    <w:p w:rsidR="00465254" w:rsidRPr="007664E7" w:rsidRDefault="00465254" w:rsidP="000F0B8E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-24765</wp:posOffset>
                </wp:positionV>
                <wp:extent cx="2752725" cy="941070"/>
                <wp:effectExtent l="5080" t="13970" r="1397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254" w:rsidRPr="007349CA" w:rsidRDefault="00465254" w:rsidP="000F0B8E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49C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465254" w:rsidRPr="007664E7" w:rsidRDefault="00465254" w:rsidP="000F0B8E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:rsidR="00465254" w:rsidRDefault="00465254" w:rsidP="000F0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6.9pt;margin-top:-1.95pt;width:216.75pt;height:7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" strokecolor="white">
                <v:textbox>
                  <w:txbxContent>
                    <w:p w:rsidR="00465254" w:rsidRPr="007349CA" w:rsidRDefault="00465254" w:rsidP="000F0B8E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349C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:rsidR="00465254" w:rsidRPr="007664E7" w:rsidRDefault="00465254" w:rsidP="000F0B8E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:rsidR="00465254" w:rsidRDefault="00465254" w:rsidP="000F0B8E"/>
                  </w:txbxContent>
                </v:textbox>
              </v:rect>
            </w:pict>
          </mc:Fallback>
        </mc:AlternateContent>
      </w:r>
    </w:p>
    <w:p w:rsidR="00465254" w:rsidRDefault="00465254" w:rsidP="0046525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5254" w:rsidRDefault="00465254" w:rsidP="00465254">
      <w:pPr>
        <w:pBdr>
          <w:bottom w:val="single" w:sz="12" w:space="1" w:color="auto"/>
        </w:pBdr>
        <w:tabs>
          <w:tab w:val="left" w:pos="7335"/>
        </w:tabs>
      </w:pPr>
    </w:p>
    <w:p w:rsidR="00465254" w:rsidRDefault="00465254" w:rsidP="00465254">
      <w:pPr>
        <w:pBdr>
          <w:bottom w:val="single" w:sz="12" w:space="1" w:color="auto"/>
        </w:pBdr>
        <w:tabs>
          <w:tab w:val="left" w:pos="7335"/>
        </w:tabs>
      </w:pPr>
    </w:p>
    <w:p w:rsidR="00465254" w:rsidRPr="002C7F11" w:rsidRDefault="00465254" w:rsidP="000F0B8E">
      <w:pPr>
        <w:tabs>
          <w:tab w:val="left" w:pos="7335"/>
        </w:tabs>
        <w:jc w:val="center"/>
      </w:pPr>
    </w:p>
    <w:p w:rsidR="00465254" w:rsidRPr="002C7F11" w:rsidRDefault="00465254" w:rsidP="00896218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r w:rsidRPr="002C7F11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465254" w:rsidRPr="007349CA" w:rsidRDefault="00851ED4" w:rsidP="00465254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01 марта </w:t>
      </w:r>
      <w:r w:rsidR="00465254">
        <w:rPr>
          <w:rFonts w:ascii="Times New Roman" w:hAnsi="Times New Roman"/>
          <w:spacing w:val="-5"/>
          <w:sz w:val="28"/>
          <w:szCs w:val="28"/>
        </w:rPr>
        <w:t>20</w:t>
      </w:r>
      <w:r w:rsidR="00894876">
        <w:rPr>
          <w:rFonts w:ascii="Times New Roman" w:hAnsi="Times New Roman"/>
          <w:spacing w:val="-5"/>
          <w:sz w:val="28"/>
          <w:szCs w:val="28"/>
        </w:rPr>
        <w:t>2</w:t>
      </w:r>
      <w:r w:rsidR="009F369F">
        <w:rPr>
          <w:rFonts w:ascii="Times New Roman" w:hAnsi="Times New Roman"/>
          <w:spacing w:val="-5"/>
          <w:sz w:val="28"/>
          <w:szCs w:val="28"/>
        </w:rPr>
        <w:t>2</w:t>
      </w:r>
      <w:r w:rsidR="00465254">
        <w:rPr>
          <w:rFonts w:ascii="Times New Roman" w:hAnsi="Times New Roman"/>
          <w:spacing w:val="-5"/>
          <w:sz w:val="28"/>
          <w:szCs w:val="28"/>
        </w:rPr>
        <w:t>г.</w:t>
      </w:r>
      <w:r w:rsidR="00465254" w:rsidRPr="002C7F11">
        <w:rPr>
          <w:rFonts w:ascii="Times New Roman" w:hAnsi="Times New Roman"/>
          <w:b/>
          <w:spacing w:val="-5"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        </w:t>
      </w:r>
      <w:bookmarkStart w:id="0" w:name="_GoBack"/>
      <w:bookmarkEnd w:id="0"/>
      <w:r w:rsidR="00465254" w:rsidRPr="002C7F11">
        <w:rPr>
          <w:rFonts w:ascii="Times New Roman" w:hAnsi="Times New Roman"/>
          <w:b/>
          <w:spacing w:val="-5"/>
          <w:sz w:val="32"/>
          <w:szCs w:val="32"/>
        </w:rPr>
        <w:t xml:space="preserve">                      </w:t>
      </w:r>
      <w:r w:rsidR="009D2226"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</w:t>
      </w:r>
      <w:r w:rsidR="00465254" w:rsidRPr="007349CA">
        <w:rPr>
          <w:rFonts w:ascii="Times New Roman" w:hAnsi="Times New Roman"/>
          <w:spacing w:val="-5"/>
          <w:sz w:val="28"/>
          <w:szCs w:val="28"/>
        </w:rPr>
        <w:t>№</w:t>
      </w:r>
      <w:r>
        <w:rPr>
          <w:rFonts w:ascii="Times New Roman" w:hAnsi="Times New Roman"/>
          <w:spacing w:val="-5"/>
          <w:sz w:val="28"/>
          <w:szCs w:val="28"/>
        </w:rPr>
        <w:t>192</w:t>
      </w:r>
    </w:p>
    <w:p w:rsidR="00B23FE1" w:rsidRPr="00EF08B8" w:rsidRDefault="00B23FE1" w:rsidP="00B23FE1">
      <w:pPr>
        <w:pStyle w:val="2"/>
        <w:ind w:left="0" w:firstLine="0"/>
        <w:jc w:val="both"/>
        <w:rPr>
          <w:rFonts w:eastAsia="Calibri"/>
          <w:b/>
          <w:sz w:val="16"/>
          <w:szCs w:val="16"/>
          <w:lang w:eastAsia="en-US"/>
        </w:rPr>
      </w:pPr>
    </w:p>
    <w:p w:rsidR="00265D2F" w:rsidRPr="00265D2F" w:rsidRDefault="00265D2F" w:rsidP="00265D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5D2F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265D2F" w:rsidRPr="00265D2F" w:rsidRDefault="00265D2F" w:rsidP="00265D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5D2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65D2F" w:rsidRPr="00265D2F" w:rsidRDefault="00265D2F" w:rsidP="00265D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5D2F">
        <w:rPr>
          <w:rFonts w:ascii="Times New Roman" w:hAnsi="Times New Roman"/>
          <w:sz w:val="28"/>
          <w:szCs w:val="28"/>
        </w:rPr>
        <w:t>«Включение в реестр мест (площадок) накопления</w:t>
      </w:r>
    </w:p>
    <w:p w:rsidR="00265D2F" w:rsidRPr="00265D2F" w:rsidRDefault="00265D2F" w:rsidP="00265D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5D2F">
        <w:rPr>
          <w:rFonts w:ascii="Times New Roman" w:hAnsi="Times New Roman"/>
          <w:sz w:val="28"/>
          <w:szCs w:val="28"/>
        </w:rPr>
        <w:t>твердых коммунальных отходов на территории</w:t>
      </w:r>
    </w:p>
    <w:p w:rsidR="00265D2F" w:rsidRDefault="00265D2F" w:rsidP="00265D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5D2F">
        <w:rPr>
          <w:rFonts w:ascii="Times New Roman" w:hAnsi="Times New Roman"/>
          <w:sz w:val="28"/>
          <w:szCs w:val="28"/>
        </w:rPr>
        <w:t>муниципального образования «город Северобайкальск»</w:t>
      </w:r>
    </w:p>
    <w:p w:rsidR="00265D2F" w:rsidRPr="00265D2F" w:rsidRDefault="00265D2F" w:rsidP="00265D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5D2F" w:rsidRDefault="00265D2F" w:rsidP="00265D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65D2F">
        <w:rPr>
          <w:rFonts w:ascii="Times New Roman" w:hAnsi="Times New Roman"/>
          <w:sz w:val="28"/>
          <w:szCs w:val="28"/>
        </w:rPr>
        <w:t>На основании Федерального Закона от 24.07.1998 г. № 89-ФЗ «Об отходах производства и потребления»,  Федерального Закона от 06.10.2003г. № 131-ФЗ «Об общих принципах организации местного самоуправления в Российской Федерации»,  Федерального Закона от 27.07.2010г. № 210-ФЗ «Об организации предоставления государственных и муниципальных услуг», постановления Правительства Российской Федерации от 31.08.2018г. № 1039 «Об утверждении Правил обустройства мест (площадок) накопления твердых коммунальных отходов и ведения из реестра», Постановления Администрации муниципального образования «город Северобайкальск» от 15.04.2020г. № 301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D2F">
        <w:rPr>
          <w:rFonts w:ascii="Times New Roman" w:hAnsi="Times New Roman"/>
          <w:sz w:val="28"/>
          <w:szCs w:val="28"/>
        </w:rPr>
        <w:t>Устава муниципального образования «город Северобайкальск», А</w:t>
      </w:r>
      <w:r>
        <w:rPr>
          <w:rFonts w:ascii="Times New Roman" w:hAnsi="Times New Roman"/>
          <w:sz w:val="28"/>
          <w:szCs w:val="28"/>
        </w:rPr>
        <w:t>дминистрация МО «город Северобайкальск»</w:t>
      </w:r>
      <w:r w:rsidRPr="00265D2F">
        <w:rPr>
          <w:rFonts w:ascii="Times New Roman" w:hAnsi="Times New Roman"/>
          <w:sz w:val="28"/>
          <w:szCs w:val="28"/>
        </w:rPr>
        <w:t xml:space="preserve"> </w:t>
      </w:r>
    </w:p>
    <w:p w:rsidR="00265D2F" w:rsidRPr="00265D2F" w:rsidRDefault="00265D2F" w:rsidP="00265D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5D2F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265D2F">
        <w:rPr>
          <w:rFonts w:ascii="Times New Roman" w:hAnsi="Times New Roman"/>
          <w:b/>
          <w:sz w:val="28"/>
          <w:szCs w:val="28"/>
        </w:rPr>
        <w:t>:</w:t>
      </w:r>
    </w:p>
    <w:p w:rsidR="00265D2F" w:rsidRPr="00265D2F" w:rsidRDefault="00265D2F" w:rsidP="00265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5D2F" w:rsidRPr="00265D2F" w:rsidRDefault="00265D2F" w:rsidP="00265D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265D2F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«Включение в реестр мест (площадок) накопления твердых коммунальных отходов на территории муниципального образования «город Северобайкальск» согласно приложению.</w:t>
      </w:r>
    </w:p>
    <w:p w:rsidR="00265D2F" w:rsidRPr="00106869" w:rsidRDefault="00265D2F" w:rsidP="00265D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65D2F">
        <w:rPr>
          <w:rFonts w:ascii="Times New Roman" w:hAnsi="Times New Roman"/>
          <w:sz w:val="28"/>
          <w:szCs w:val="28"/>
        </w:rPr>
        <w:t>2.Настоящее постановление вступает в силу с момента его официального опубликования</w:t>
      </w:r>
      <w:r w:rsidR="00106869">
        <w:rPr>
          <w:rFonts w:ascii="Times New Roman" w:hAnsi="Times New Roman"/>
          <w:sz w:val="28"/>
          <w:szCs w:val="28"/>
        </w:rPr>
        <w:t xml:space="preserve"> на официальном сайте </w:t>
      </w:r>
      <w:hyperlink r:id="rId7" w:history="1">
        <w:r w:rsidR="00106869" w:rsidRPr="00597A88">
          <w:rPr>
            <w:rStyle w:val="a4"/>
            <w:rFonts w:ascii="Times New Roman" w:hAnsi="Times New Roman"/>
            <w:color w:val="23527C"/>
            <w:sz w:val="28"/>
            <w:szCs w:val="28"/>
            <w:shd w:val="clear" w:color="auto" w:fill="FFFFFF"/>
          </w:rPr>
          <w:t>https://egov-buryatia.ru/gsevbk/</w:t>
        </w:r>
      </w:hyperlink>
      <w:r w:rsidR="00106869">
        <w:t xml:space="preserve"> </w:t>
      </w:r>
      <w:r w:rsidR="00106869" w:rsidRPr="00106869">
        <w:rPr>
          <w:rFonts w:ascii="Times New Roman" w:hAnsi="Times New Roman"/>
          <w:sz w:val="28"/>
          <w:szCs w:val="28"/>
        </w:rPr>
        <w:t>город Северобайкальск</w:t>
      </w:r>
      <w:r w:rsidR="00106869">
        <w:rPr>
          <w:rFonts w:ascii="Times New Roman" w:hAnsi="Times New Roman"/>
          <w:sz w:val="28"/>
          <w:szCs w:val="28"/>
        </w:rPr>
        <w:t>.</w:t>
      </w:r>
    </w:p>
    <w:p w:rsidR="00265D2F" w:rsidRPr="00265D2F" w:rsidRDefault="00265D2F" w:rsidP="00265D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5D2F">
        <w:rPr>
          <w:rFonts w:ascii="Times New Roman" w:hAnsi="Times New Roman"/>
          <w:sz w:val="28"/>
          <w:szCs w:val="28"/>
        </w:rPr>
        <w:t xml:space="preserve"> </w:t>
      </w:r>
    </w:p>
    <w:p w:rsidR="00265D2F" w:rsidRPr="00265D2F" w:rsidRDefault="00415C08" w:rsidP="00265D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65D2F" w:rsidRPr="00265D2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65D2F" w:rsidRPr="00265D2F">
        <w:rPr>
          <w:rFonts w:ascii="Times New Roman" w:hAnsi="Times New Roman"/>
          <w:sz w:val="28"/>
          <w:szCs w:val="28"/>
        </w:rPr>
        <w:t xml:space="preserve">                               </w:t>
      </w:r>
      <w:r w:rsidR="00265D2F">
        <w:rPr>
          <w:rFonts w:ascii="Times New Roman" w:hAnsi="Times New Roman"/>
          <w:sz w:val="28"/>
          <w:szCs w:val="28"/>
        </w:rPr>
        <w:t xml:space="preserve">  </w:t>
      </w:r>
      <w:r w:rsidR="00265D2F" w:rsidRPr="00265D2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О.А. Котов</w:t>
      </w:r>
    </w:p>
    <w:p w:rsidR="00265D2F" w:rsidRPr="006B22D6" w:rsidRDefault="00265D2F" w:rsidP="00265D2F">
      <w:pPr>
        <w:tabs>
          <w:tab w:val="left" w:pos="567"/>
        </w:tabs>
        <w:jc w:val="both"/>
      </w:pPr>
      <w:r w:rsidRPr="006B22D6">
        <w:t xml:space="preserve">     </w:t>
      </w:r>
    </w:p>
    <w:p w:rsidR="00106869" w:rsidRDefault="00265D2F" w:rsidP="00265D2F">
      <w:pPr>
        <w:pStyle w:val="a3"/>
        <w:rPr>
          <w:rFonts w:ascii="Times New Roman" w:hAnsi="Times New Roman"/>
        </w:rPr>
      </w:pPr>
      <w:proofErr w:type="spellStart"/>
      <w:r w:rsidRPr="00265D2F">
        <w:rPr>
          <w:rFonts w:ascii="Times New Roman" w:hAnsi="Times New Roman"/>
        </w:rPr>
        <w:t>Бутыгина</w:t>
      </w:r>
      <w:proofErr w:type="spellEnd"/>
      <w:r w:rsidRPr="00265D2F">
        <w:rPr>
          <w:rFonts w:ascii="Times New Roman" w:hAnsi="Times New Roman"/>
        </w:rPr>
        <w:t xml:space="preserve"> Елена Сергеевна</w:t>
      </w:r>
    </w:p>
    <w:p w:rsidR="00265D2F" w:rsidRPr="00265D2F" w:rsidRDefault="00265D2F" w:rsidP="00265D2F">
      <w:pPr>
        <w:pStyle w:val="a3"/>
        <w:rPr>
          <w:rFonts w:ascii="Times New Roman" w:hAnsi="Times New Roman"/>
          <w:sz w:val="20"/>
        </w:rPr>
      </w:pPr>
      <w:r w:rsidRPr="00265D2F">
        <w:rPr>
          <w:rFonts w:ascii="Times New Roman" w:hAnsi="Times New Roman"/>
        </w:rPr>
        <w:t>Тел.:</w:t>
      </w:r>
      <w:r w:rsidR="008618C2">
        <w:rPr>
          <w:rFonts w:ascii="Times New Roman" w:hAnsi="Times New Roman"/>
        </w:rPr>
        <w:t>8(30130)</w:t>
      </w:r>
      <w:r w:rsidRPr="00265D2F">
        <w:rPr>
          <w:rFonts w:ascii="Times New Roman" w:hAnsi="Times New Roman"/>
        </w:rPr>
        <w:t xml:space="preserve"> 2-15-33</w:t>
      </w:r>
      <w:r w:rsidRPr="00265D2F">
        <w:rPr>
          <w:rFonts w:ascii="Times New Roman" w:hAnsi="Times New Roman"/>
          <w:b/>
          <w:sz w:val="28"/>
          <w:szCs w:val="28"/>
        </w:rPr>
        <w:t xml:space="preserve">       </w:t>
      </w:r>
    </w:p>
    <w:p w:rsidR="00B23FE1" w:rsidRPr="001F0CA3" w:rsidRDefault="00B23FE1" w:rsidP="00B23FE1">
      <w:pPr>
        <w:pStyle w:val="2"/>
        <w:ind w:left="0" w:firstLine="0"/>
        <w:jc w:val="both"/>
        <w:rPr>
          <w:sz w:val="20"/>
        </w:rPr>
      </w:pPr>
    </w:p>
    <w:sectPr w:rsidR="00B23FE1" w:rsidRPr="001F0CA3" w:rsidSect="00106869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D6C70"/>
    <w:multiLevelType w:val="multilevel"/>
    <w:tmpl w:val="58ECD4D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63"/>
    <w:rsid w:val="000139D9"/>
    <w:rsid w:val="00015978"/>
    <w:rsid w:val="00075CBD"/>
    <w:rsid w:val="000845CC"/>
    <w:rsid w:val="0009085B"/>
    <w:rsid w:val="000E35BD"/>
    <w:rsid w:val="000E3663"/>
    <w:rsid w:val="000E741F"/>
    <w:rsid w:val="000F0B8E"/>
    <w:rsid w:val="000F20EA"/>
    <w:rsid w:val="00106869"/>
    <w:rsid w:val="001119D1"/>
    <w:rsid w:val="00113F71"/>
    <w:rsid w:val="00135871"/>
    <w:rsid w:val="00170B9D"/>
    <w:rsid w:val="001A3A10"/>
    <w:rsid w:val="001C5416"/>
    <w:rsid w:val="001F0CA3"/>
    <w:rsid w:val="00205A5B"/>
    <w:rsid w:val="00243BB7"/>
    <w:rsid w:val="00265D2F"/>
    <w:rsid w:val="00286402"/>
    <w:rsid w:val="003054FB"/>
    <w:rsid w:val="003B209E"/>
    <w:rsid w:val="003D0DE7"/>
    <w:rsid w:val="00415C08"/>
    <w:rsid w:val="00421261"/>
    <w:rsid w:val="00425909"/>
    <w:rsid w:val="00465254"/>
    <w:rsid w:val="004A378E"/>
    <w:rsid w:val="004B2B15"/>
    <w:rsid w:val="004C67E2"/>
    <w:rsid w:val="0050744E"/>
    <w:rsid w:val="0051191E"/>
    <w:rsid w:val="0053340E"/>
    <w:rsid w:val="005409F9"/>
    <w:rsid w:val="005811F8"/>
    <w:rsid w:val="005946A4"/>
    <w:rsid w:val="0059633E"/>
    <w:rsid w:val="00597A88"/>
    <w:rsid w:val="005B277E"/>
    <w:rsid w:val="005C69B8"/>
    <w:rsid w:val="005E194A"/>
    <w:rsid w:val="00661931"/>
    <w:rsid w:val="00675863"/>
    <w:rsid w:val="006D7F1E"/>
    <w:rsid w:val="007B3653"/>
    <w:rsid w:val="007D73EA"/>
    <w:rsid w:val="0083020C"/>
    <w:rsid w:val="0084284B"/>
    <w:rsid w:val="008461BC"/>
    <w:rsid w:val="00850CE7"/>
    <w:rsid w:val="00851ED4"/>
    <w:rsid w:val="008618C2"/>
    <w:rsid w:val="00894876"/>
    <w:rsid w:val="00896218"/>
    <w:rsid w:val="008C3BA4"/>
    <w:rsid w:val="00924D75"/>
    <w:rsid w:val="0096151A"/>
    <w:rsid w:val="009A270A"/>
    <w:rsid w:val="009D2226"/>
    <w:rsid w:val="009F369F"/>
    <w:rsid w:val="00A2295E"/>
    <w:rsid w:val="00A3790F"/>
    <w:rsid w:val="00B23FE1"/>
    <w:rsid w:val="00B32036"/>
    <w:rsid w:val="00B75199"/>
    <w:rsid w:val="00BA5528"/>
    <w:rsid w:val="00BF78D8"/>
    <w:rsid w:val="00C42E3A"/>
    <w:rsid w:val="00CB46DC"/>
    <w:rsid w:val="00D3684C"/>
    <w:rsid w:val="00DA39AE"/>
    <w:rsid w:val="00DA6683"/>
    <w:rsid w:val="00DC0649"/>
    <w:rsid w:val="00E03AB5"/>
    <w:rsid w:val="00E25066"/>
    <w:rsid w:val="00E91C0C"/>
    <w:rsid w:val="00EC484A"/>
    <w:rsid w:val="00EF08B8"/>
    <w:rsid w:val="00F5225F"/>
    <w:rsid w:val="00F80A6A"/>
    <w:rsid w:val="00F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77D040"/>
  <w15:chartTrackingRefBased/>
  <w15:docId w15:val="{273E07EF-9F3B-461F-AE79-49156B92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2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52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65254"/>
    <w:rPr>
      <w:rFonts w:eastAsia="Times New Roman" w:cs="Calibri"/>
      <w:sz w:val="22"/>
      <w:szCs w:val="22"/>
      <w:lang w:eastAsia="ru-RU" w:bidi="ar-SA"/>
    </w:rPr>
  </w:style>
  <w:style w:type="paragraph" w:styleId="a3">
    <w:name w:val="No Spacing"/>
    <w:uiPriority w:val="1"/>
    <w:qFormat/>
    <w:rsid w:val="00465254"/>
    <w:rPr>
      <w:sz w:val="22"/>
      <w:szCs w:val="22"/>
      <w:lang w:eastAsia="en-US"/>
    </w:rPr>
  </w:style>
  <w:style w:type="paragraph" w:styleId="2">
    <w:name w:val="List 2"/>
    <w:basedOn w:val="a"/>
    <w:rsid w:val="00B23FE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4">
    <w:name w:val="Hyperlink"/>
    <w:uiPriority w:val="99"/>
    <w:semiHidden/>
    <w:unhideWhenUsed/>
    <w:rsid w:val="00106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ov-buryatia.ru/gsevb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Links>
    <vt:vector size="6" baseType="variant"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https://egov-buryatia.ru/gsevbk/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cp:lastModifiedBy>КУГХ Благоустройство</cp:lastModifiedBy>
  <cp:revision>2</cp:revision>
  <cp:lastPrinted>2022-02-28T08:11:00Z</cp:lastPrinted>
  <dcterms:created xsi:type="dcterms:W3CDTF">2022-03-01T09:25:00Z</dcterms:created>
  <dcterms:modified xsi:type="dcterms:W3CDTF">2022-03-01T09:25:00Z</dcterms:modified>
</cp:coreProperties>
</file>