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4712"/>
        <w:gridCol w:w="1984"/>
        <w:gridCol w:w="1560"/>
        <w:gridCol w:w="1275"/>
        <w:gridCol w:w="1133"/>
        <w:gridCol w:w="2269"/>
        <w:gridCol w:w="1701"/>
        <w:gridCol w:w="142"/>
      </w:tblGrid>
      <w:tr w:rsidR="001B0D8C" w:rsidRPr="00DB5056" w:rsidTr="00067810">
        <w:trPr>
          <w:trHeight w:val="375"/>
        </w:trPr>
        <w:tc>
          <w:tcPr>
            <w:tcW w:w="15451" w:type="dxa"/>
            <w:gridSpan w:val="9"/>
            <w:vAlign w:val="center"/>
            <w:hideMark/>
          </w:tcPr>
          <w:p w:rsidR="001B0D8C" w:rsidRPr="00DB5056" w:rsidRDefault="001B0D8C" w:rsidP="001703B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B5056">
              <w:rPr>
                <w:b/>
                <w:bCs/>
                <w:sz w:val="28"/>
                <w:szCs w:val="28"/>
                <w:lang w:eastAsia="en-US"/>
              </w:rPr>
              <w:t>ПЕРЕЧЕНЬ</w:t>
            </w:r>
          </w:p>
          <w:p w:rsidR="00067810" w:rsidRDefault="001B0D8C" w:rsidP="001703B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B5056">
              <w:rPr>
                <w:b/>
                <w:bCs/>
                <w:sz w:val="28"/>
                <w:szCs w:val="28"/>
                <w:lang w:eastAsia="en-US"/>
              </w:rPr>
              <w:t xml:space="preserve">налоговых расходов </w:t>
            </w: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 «город Северобайкальск»</w:t>
            </w:r>
            <w:r w:rsidRPr="00DB5056">
              <w:rPr>
                <w:b/>
                <w:bCs/>
                <w:sz w:val="28"/>
                <w:szCs w:val="28"/>
                <w:lang w:eastAsia="en-US"/>
              </w:rPr>
              <w:t xml:space="preserve"> на </w:t>
            </w:r>
          </w:p>
          <w:p w:rsidR="001B0D8C" w:rsidRPr="00067810" w:rsidRDefault="00402F0C" w:rsidP="0006781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2021</w:t>
            </w:r>
            <w:r w:rsidR="001B0D8C" w:rsidRPr="00DB5056">
              <w:rPr>
                <w:b/>
                <w:bCs/>
                <w:sz w:val="28"/>
                <w:szCs w:val="28"/>
                <w:lang w:eastAsia="en-US"/>
              </w:rPr>
              <w:t xml:space="preserve"> год и плановый период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2022-2023 гг.</w:t>
            </w:r>
            <w:bookmarkStart w:id="0" w:name="_GoBack"/>
            <w:bookmarkEnd w:id="0"/>
          </w:p>
        </w:tc>
      </w:tr>
      <w:tr w:rsidR="00ED7AE5" w:rsidRPr="00067810" w:rsidTr="00067810">
        <w:trPr>
          <w:gridAfter w:val="1"/>
          <w:wAfter w:w="142" w:type="dxa"/>
          <w:trHeight w:val="1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№№ п/п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Наименование налогового расхода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Дата начала действия налогового </w:t>
            </w:r>
          </w:p>
          <w:p w:rsidR="00ED7AE5" w:rsidRPr="00067810" w:rsidRDefault="00ED7AE5" w:rsidP="00ED7AE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Дата прекращения действия налогового расхода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Целевая категория </w:t>
            </w:r>
            <w:r w:rsidR="00067810" w:rsidRPr="00067810">
              <w:rPr>
                <w:bCs/>
                <w:sz w:val="20"/>
                <w:szCs w:val="20"/>
                <w:lang w:eastAsia="en-US"/>
              </w:rPr>
              <w:t>налоговой льготы</w:t>
            </w:r>
            <w:r w:rsidRPr="00067810">
              <w:rPr>
                <w:bCs/>
                <w:sz w:val="20"/>
                <w:szCs w:val="20"/>
                <w:lang w:eastAsia="en-US"/>
              </w:rPr>
              <w:br/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ED7AE5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Наименование муниципальной программы, ее реквизиты/направление социально-экономической политики муниципального образования, не относящиеся к муниципальным программам муниципального образования, целям которых соответствует налоговый расход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ED7AE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Наименование куратора налогового расхода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B0D8C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 xml:space="preserve">ние от уплаты земельного налога </w:t>
            </w:r>
            <w:r w:rsidRPr="001B0D8C">
              <w:rPr>
                <w:rFonts w:eastAsia="Calibri"/>
                <w:sz w:val="22"/>
                <w:szCs w:val="22"/>
              </w:rPr>
              <w:t>Орган</w:t>
            </w:r>
            <w:r>
              <w:rPr>
                <w:rFonts w:eastAsia="Calibri"/>
                <w:sz w:val="22"/>
                <w:szCs w:val="22"/>
              </w:rPr>
              <w:t>ов</w:t>
            </w:r>
            <w:r w:rsidRPr="001B0D8C">
              <w:rPr>
                <w:rFonts w:eastAsia="Calibri"/>
                <w:sz w:val="22"/>
                <w:szCs w:val="22"/>
              </w:rPr>
              <w:t xml:space="preserve"> местного самоуправления города Северобайкальск в отношении земельных участков, используемых ими для непосредственного выполнения возложенных на них полномочий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пп.1.1., п.1,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от 21.10.2005 г. № 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Бессрочно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ED7AE5">
              <w:rPr>
                <w:rFonts w:eastAsia="Calibri"/>
                <w:sz w:val="22"/>
                <w:szCs w:val="22"/>
              </w:rPr>
              <w:t>Техническая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Оптимизация финансовых потоков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 МО «город Северобайкальск»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учреждений образования полностью финансируемых из местного бюджета в отношении земельных участков, предоставленных для оказания услуг в области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пп.1.2., п.1,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от 21.10.2005 г. № 172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6A62E3" w:rsidRDefault="00ED7AE5" w:rsidP="00862411">
            <w:pPr>
              <w:jc w:val="center"/>
            </w:pPr>
            <w:r w:rsidRPr="006A62E3">
              <w:t>Бессрочно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center"/>
            </w:pPr>
            <w:r w:rsidRPr="006A62E3">
              <w:t>Техническая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067810">
              <w:rPr>
                <w:rFonts w:eastAsia="Calibri"/>
                <w:sz w:val="22"/>
                <w:szCs w:val="22"/>
              </w:rPr>
              <w:t>Развитие образования в муниципальном образовании «город Северобайкальск»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862411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образования администрации МО «город Северобайкальск»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учреждений здравоохранения, полностью финансируемых из местного бюджета в отношении земельных участков, предоставленных для оказания услуг в области здравоохранения.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пп.1.2., п.1,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от 21.10.2005 г. № 172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6A62E3" w:rsidRDefault="00ED7AE5" w:rsidP="00862411">
            <w:pPr>
              <w:jc w:val="center"/>
            </w:pPr>
            <w:r w:rsidRPr="006A62E3">
              <w:t>Бессрочно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center"/>
            </w:pPr>
            <w:r w:rsidRPr="006A62E3">
              <w:t>Техническая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067810">
              <w:rPr>
                <w:rFonts w:eastAsia="Calibri"/>
                <w:sz w:val="22"/>
                <w:szCs w:val="22"/>
              </w:rPr>
              <w:t>Оптимизация финансовых потоков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 применялась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учреждений культуры, полностью финансируемых из местного бюджета в отношении земельных участков, предоставленных для оказания услуг в области культуры.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пп.1.2., п.1,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от 21.10.2005 г. № 172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6A62E3" w:rsidRDefault="00ED7AE5" w:rsidP="00862411">
            <w:pPr>
              <w:jc w:val="center"/>
            </w:pPr>
            <w:r w:rsidRPr="006A62E3">
              <w:t>Бессрочно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center"/>
            </w:pPr>
            <w:r w:rsidRPr="006A62E3">
              <w:t>Техническая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067810">
              <w:rPr>
                <w:rFonts w:eastAsia="Calibri"/>
                <w:sz w:val="22"/>
                <w:szCs w:val="22"/>
              </w:rPr>
              <w:t>Развитие отрасли «Культура» и средств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862411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культуры администрации МО «город Северобайкальск»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учреждений социального обеспечения, полностью финансируемых из местного бюджета в отношении земельных участков, предоставленных для оказания услуг в области социального обеспечения.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пп.1.2., п.1,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от 21.10.2005 г. № 172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6A62E3" w:rsidRDefault="00ED7AE5" w:rsidP="00862411">
            <w:pPr>
              <w:jc w:val="center"/>
            </w:pPr>
            <w:r w:rsidRPr="006A62E3">
              <w:t>Бессрочно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center"/>
            </w:pPr>
            <w:r w:rsidRPr="006A62E3">
              <w:t>Техническая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067810">
              <w:rPr>
                <w:rFonts w:eastAsia="Calibri"/>
                <w:sz w:val="22"/>
                <w:szCs w:val="22"/>
              </w:rPr>
              <w:t>Оптимизация финансовых потоков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067810">
              <w:rPr>
                <w:rFonts w:eastAsia="Calibri"/>
                <w:sz w:val="22"/>
                <w:szCs w:val="22"/>
              </w:rPr>
              <w:t>не применялась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учреждений физической культуры и спорта, полностью финансируемых из местного бюджета в отношении земельных участков, предоставленных для оказания услуг в области физической культуры и спорта.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пп.1.2., п.1,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от 21.10.2005 г. № 172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6A62E3" w:rsidRDefault="00ED7AE5" w:rsidP="00862411">
            <w:pPr>
              <w:jc w:val="center"/>
            </w:pPr>
            <w:r w:rsidRPr="006A62E3">
              <w:t>Бессрочно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center"/>
            </w:pPr>
            <w:r w:rsidRPr="006A62E3">
              <w:t>Техническая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067810">
              <w:rPr>
                <w:rFonts w:eastAsia="Calibri"/>
                <w:sz w:val="22"/>
                <w:szCs w:val="22"/>
              </w:rPr>
              <w:t>Развитие образования в муниципальном образовании «город Северобайкальск»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862411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образования администрации МО «город Северобайкальск»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Ветеранов и инвалидов Великой Отечественной войны и ветеранов боевых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пп.1.3., п.1,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от 21.10.2005 г. № 172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ED7AE5">
              <w:rPr>
                <w:rFonts w:eastAsia="Calibri"/>
                <w:sz w:val="22"/>
                <w:szCs w:val="22"/>
              </w:rPr>
              <w:t>Бессрочно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067810">
              <w:rPr>
                <w:rFonts w:eastAsia="Calibri"/>
                <w:sz w:val="22"/>
                <w:szCs w:val="22"/>
              </w:rPr>
              <w:t>Поддержка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экономике и инвестиционной политике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автономных учреждений, созданных путем преобразования существующего муниципального учреждения.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пп.1.4., п.1,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от 21.10.2005 г. № 172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B1455F" w:rsidRDefault="00ED7AE5" w:rsidP="00862411">
            <w:pPr>
              <w:jc w:val="center"/>
            </w:pPr>
            <w:r w:rsidRPr="00B1455F">
              <w:t>Бессрочно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center"/>
            </w:pPr>
            <w:r w:rsidRPr="00B1455F">
              <w:t>Техническая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Нераспределенные налоговые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067810">
              <w:rPr>
                <w:rFonts w:eastAsia="Calibri"/>
                <w:sz w:val="22"/>
                <w:szCs w:val="22"/>
              </w:rPr>
              <w:t>Управление образования администрации МО «город Северобайкальск»</w:t>
            </w:r>
          </w:p>
          <w:p w:rsidR="00067810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067810">
              <w:rPr>
                <w:rFonts w:eastAsia="Calibri"/>
                <w:sz w:val="22"/>
                <w:szCs w:val="22"/>
              </w:rPr>
              <w:t xml:space="preserve">Управление культуры администрации МО «город </w:t>
            </w:r>
            <w:r w:rsidRPr="00067810">
              <w:rPr>
                <w:rFonts w:eastAsia="Calibri"/>
                <w:sz w:val="22"/>
                <w:szCs w:val="22"/>
              </w:rPr>
              <w:lastRenderedPageBreak/>
              <w:t>Северобайкальск»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Организаций – резидентов зоны экономического благоприятствования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пп.1.5., п.1,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от 21.10.2005 г. № 172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E5" w:rsidRPr="00862411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862411">
              <w:rPr>
                <w:rFonts w:eastAsia="Calibri"/>
                <w:sz w:val="22"/>
                <w:szCs w:val="22"/>
              </w:rPr>
              <w:t>01.01.2011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862411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862411">
              <w:rPr>
                <w:color w:val="000000"/>
                <w:sz w:val="22"/>
                <w:szCs w:val="22"/>
              </w:rPr>
              <w:t>Сроком на пять календарных лет с момента возникновения права собственности на каждый 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Стимулирующая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Стимулирование инвестиционной деятельности на территории МО «город Северобайкальск» </w:t>
            </w:r>
            <w:r w:rsidR="0086241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экономике и инвестиционной политике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both"/>
              <w:rPr>
                <w:color w:val="000000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организаций, осуществляющих строительство объектов социальной инфраструктуры местного значения, обладающими на праве постоянного бессрочного пользования земельными участками, предоставленными для строительства данных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пп.1.6., п.1,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от 21.10.2005 г. № 172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ED7AE5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ED7AE5">
              <w:rPr>
                <w:color w:val="000000"/>
                <w:sz w:val="22"/>
                <w:szCs w:val="22"/>
              </w:rPr>
              <w:t>На период строительства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Поддержка государственных и муниципальных заказчиков при строительстве и вводе в эксплуатацию объектов социальной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933ED3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933ED3">
              <w:rPr>
                <w:rFonts w:eastAsia="Calibri"/>
                <w:sz w:val="22"/>
                <w:szCs w:val="22"/>
              </w:rPr>
              <w:t>не применялась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both"/>
              <w:rPr>
                <w:color w:val="000000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ф</w:t>
            </w:r>
            <w:r w:rsidRPr="0035063F">
              <w:t>изически</w:t>
            </w:r>
            <w:r>
              <w:t>х лиц</w:t>
            </w:r>
            <w:r w:rsidRPr="0035063F">
              <w:t xml:space="preserve"> - народны</w:t>
            </w:r>
            <w:r>
              <w:t>х</w:t>
            </w:r>
            <w:r w:rsidRPr="0035063F">
              <w:t xml:space="preserve"> дружинник</w:t>
            </w:r>
            <w:r>
              <w:t>ов</w:t>
            </w:r>
            <w:r w:rsidRPr="0035063F">
              <w:t>, постоянно проживающи</w:t>
            </w:r>
            <w:r>
              <w:t>х</w:t>
            </w:r>
            <w:r w:rsidRPr="0035063F">
              <w:t xml:space="preserve"> на территории муниципального образования "город Северобайкальск", более 1 года участвующи</w:t>
            </w:r>
            <w:r>
              <w:t>х</w:t>
            </w:r>
            <w:r w:rsidRPr="0035063F">
              <w:t xml:space="preserve"> в охране общественного порядка в составе добровольных народных дружин, осуществляющих свои полномочия в границах муниципального образования "город Северобайкальск" и внесенных в реестр народных дружин и общественных объединений правоохранительной направленности в МВД по Республике Бурятия,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пп.1.7., п.1,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от 21.10.2005 г. № 172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 период </w:t>
            </w:r>
            <w:r w:rsidRPr="00ED7AE5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>частия</w:t>
            </w:r>
            <w:r w:rsidRPr="00ED7AE5">
              <w:rPr>
                <w:rFonts w:eastAsia="Calibri"/>
                <w:sz w:val="22"/>
                <w:szCs w:val="22"/>
              </w:rPr>
              <w:t xml:space="preserve"> в охране общественного порядка в составе добровольных народных дружин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 w:rsidRPr="00067810">
              <w:rPr>
                <w:rFonts w:eastAsia="Calibri"/>
                <w:sz w:val="22"/>
                <w:szCs w:val="22"/>
              </w:rPr>
              <w:t xml:space="preserve">Поддержка отдельных категорий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933ED3" w:rsidP="00933ED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м</w:t>
            </w:r>
            <w:r w:rsidR="006F2AB3">
              <w:rPr>
                <w:rFonts w:eastAsia="Calibri"/>
                <w:sz w:val="22"/>
                <w:szCs w:val="22"/>
              </w:rPr>
              <w:t>униципальн</w:t>
            </w:r>
            <w:r>
              <w:rPr>
                <w:rFonts w:eastAsia="Calibri"/>
                <w:sz w:val="22"/>
                <w:szCs w:val="22"/>
              </w:rPr>
              <w:t>ого</w:t>
            </w:r>
            <w:r w:rsidR="006F2AB3">
              <w:rPr>
                <w:rFonts w:eastAsia="Calibri"/>
                <w:sz w:val="22"/>
                <w:szCs w:val="22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</w:rPr>
              <w:t xml:space="preserve">я </w:t>
            </w:r>
            <w:r w:rsidR="00862411">
              <w:rPr>
                <w:rFonts w:eastAsia="Calibri"/>
                <w:sz w:val="22"/>
                <w:szCs w:val="22"/>
              </w:rPr>
              <w:t>администрации МО «город Северобайкальск»</w:t>
            </w:r>
          </w:p>
        </w:tc>
      </w:tr>
    </w:tbl>
    <w:p w:rsidR="00AB7235" w:rsidRDefault="00AB7235"/>
    <w:sectPr w:rsidR="00AB7235" w:rsidSect="0006781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8C"/>
    <w:rsid w:val="00067810"/>
    <w:rsid w:val="001B0D8C"/>
    <w:rsid w:val="00402F0C"/>
    <w:rsid w:val="006F2AB3"/>
    <w:rsid w:val="007113E8"/>
    <w:rsid w:val="00862411"/>
    <w:rsid w:val="00933ED3"/>
    <w:rsid w:val="00AB7235"/>
    <w:rsid w:val="00ED7AE5"/>
    <w:rsid w:val="00FB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D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D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7</cp:revision>
  <cp:lastPrinted>2021-04-09T01:20:00Z</cp:lastPrinted>
  <dcterms:created xsi:type="dcterms:W3CDTF">2021-04-02T02:39:00Z</dcterms:created>
  <dcterms:modified xsi:type="dcterms:W3CDTF">2021-04-16T02:32:00Z</dcterms:modified>
</cp:coreProperties>
</file>