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2ED" w:rsidRPr="00CE22ED" w:rsidRDefault="00CE22ED" w:rsidP="00CE22ED">
      <w:pPr>
        <w:pStyle w:val="a5"/>
        <w:jc w:val="right"/>
        <w:rPr>
          <w:rFonts w:ascii="Times New Roman" w:hAnsi="Times New Roman" w:cs="Times New Roman"/>
        </w:rPr>
      </w:pPr>
      <w:r w:rsidRPr="00CE22ED">
        <w:rPr>
          <w:rFonts w:ascii="Times New Roman" w:hAnsi="Times New Roman" w:cs="Times New Roman"/>
        </w:rPr>
        <w:t>Приложение №2</w:t>
      </w:r>
    </w:p>
    <w:p w:rsidR="00CE22ED" w:rsidRPr="00CE22ED" w:rsidRDefault="00CE22ED" w:rsidP="00CE22ED">
      <w:pPr>
        <w:pStyle w:val="a5"/>
        <w:jc w:val="right"/>
        <w:rPr>
          <w:rFonts w:ascii="Times New Roman" w:hAnsi="Times New Roman" w:cs="Times New Roman"/>
        </w:rPr>
      </w:pPr>
      <w:r w:rsidRPr="00CE22ED">
        <w:rPr>
          <w:rFonts w:ascii="Times New Roman" w:hAnsi="Times New Roman" w:cs="Times New Roman"/>
        </w:rPr>
        <w:t xml:space="preserve">к распоряжению  администрации </w:t>
      </w:r>
    </w:p>
    <w:p w:rsidR="00CE22ED" w:rsidRPr="00CE22ED" w:rsidRDefault="00CE22ED" w:rsidP="00CE22ED">
      <w:pPr>
        <w:pStyle w:val="a5"/>
        <w:jc w:val="right"/>
        <w:rPr>
          <w:rFonts w:ascii="Times New Roman" w:hAnsi="Times New Roman" w:cs="Times New Roman"/>
        </w:rPr>
      </w:pPr>
      <w:r w:rsidRPr="00CE22ED">
        <w:rPr>
          <w:rFonts w:ascii="Times New Roman" w:hAnsi="Times New Roman" w:cs="Times New Roman"/>
        </w:rPr>
        <w:t>муниципального  образования</w:t>
      </w:r>
    </w:p>
    <w:p w:rsidR="00CE22ED" w:rsidRPr="00CE22ED" w:rsidRDefault="00CE22ED" w:rsidP="00CE22ED">
      <w:pPr>
        <w:pStyle w:val="a5"/>
        <w:jc w:val="right"/>
        <w:rPr>
          <w:rFonts w:ascii="Times New Roman" w:hAnsi="Times New Roman" w:cs="Times New Roman"/>
        </w:rPr>
      </w:pPr>
      <w:r w:rsidRPr="00CE22ED">
        <w:rPr>
          <w:rFonts w:ascii="Times New Roman" w:hAnsi="Times New Roman" w:cs="Times New Roman"/>
        </w:rPr>
        <w:t>«город Северобайкальск»</w:t>
      </w:r>
    </w:p>
    <w:p w:rsidR="00CE22ED" w:rsidRPr="00CE22ED" w:rsidRDefault="00AA6CA1" w:rsidP="00CE22ED">
      <w:pPr>
        <w:pStyle w:val="a5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20.12.</w:t>
      </w:r>
      <w:r w:rsidR="00CE22ED" w:rsidRPr="00CE22ED">
        <w:rPr>
          <w:rFonts w:ascii="Times New Roman" w:hAnsi="Times New Roman" w:cs="Times New Roman"/>
        </w:rPr>
        <w:t>2021г. №</w:t>
      </w:r>
      <w:r>
        <w:rPr>
          <w:rFonts w:ascii="Times New Roman" w:hAnsi="Times New Roman" w:cs="Times New Roman"/>
        </w:rPr>
        <w:t>638</w:t>
      </w:r>
    </w:p>
    <w:p w:rsidR="00CE22ED" w:rsidRDefault="00CE22ED">
      <w:pPr>
        <w:pStyle w:val="a3"/>
        <w:spacing w:before="71"/>
        <w:ind w:left="1603" w:right="1603"/>
        <w:jc w:val="center"/>
        <w:rPr>
          <w:u w:val="none"/>
        </w:rPr>
      </w:pPr>
    </w:p>
    <w:p w:rsidR="00CE22ED" w:rsidRDefault="00CE22ED">
      <w:pPr>
        <w:pStyle w:val="a3"/>
        <w:spacing w:before="71"/>
        <w:ind w:left="1603" w:right="1603"/>
        <w:jc w:val="center"/>
        <w:rPr>
          <w:u w:val="none"/>
        </w:rPr>
      </w:pPr>
    </w:p>
    <w:p w:rsidR="00CE22ED" w:rsidRDefault="00CE22ED" w:rsidP="00CE22ED">
      <w:pPr>
        <w:pStyle w:val="a3"/>
        <w:spacing w:before="71"/>
        <w:ind w:right="1603"/>
        <w:rPr>
          <w:u w:val="none"/>
        </w:rPr>
      </w:pPr>
    </w:p>
    <w:p w:rsidR="0041228A" w:rsidRDefault="005D2840">
      <w:pPr>
        <w:pStyle w:val="a3"/>
        <w:spacing w:before="71"/>
        <w:ind w:left="1603" w:right="1603"/>
        <w:jc w:val="center"/>
        <w:rPr>
          <w:u w:val="none"/>
        </w:rPr>
      </w:pPr>
      <w:r>
        <w:rPr>
          <w:u w:val="none"/>
        </w:rPr>
        <w:t>ОПИСАНИЕ</w:t>
      </w:r>
      <w:r>
        <w:rPr>
          <w:spacing w:val="-5"/>
          <w:u w:val="none"/>
        </w:rPr>
        <w:t xml:space="preserve"> </w:t>
      </w:r>
      <w:r>
        <w:rPr>
          <w:u w:val="none"/>
        </w:rPr>
        <w:t>МЕСТОПОЛОЖЕНИЯ</w:t>
      </w:r>
      <w:r>
        <w:rPr>
          <w:spacing w:val="-5"/>
          <w:u w:val="none"/>
        </w:rPr>
        <w:t xml:space="preserve"> </w:t>
      </w:r>
      <w:r>
        <w:rPr>
          <w:u w:val="none"/>
        </w:rPr>
        <w:t>ГРАНИЦ</w:t>
      </w:r>
      <w:bookmarkStart w:id="0" w:name="_GoBack"/>
      <w:bookmarkEnd w:id="0"/>
    </w:p>
    <w:p w:rsidR="0041228A" w:rsidRDefault="0041228A">
      <w:pPr>
        <w:spacing w:before="5"/>
        <w:rPr>
          <w:b/>
          <w:sz w:val="25"/>
        </w:rPr>
      </w:pPr>
    </w:p>
    <w:p w:rsidR="0041228A" w:rsidRDefault="005D2840">
      <w:pPr>
        <w:pStyle w:val="a3"/>
        <w:ind w:left="1603" w:right="1603"/>
        <w:jc w:val="center"/>
        <w:rPr>
          <w:u w:val="none"/>
        </w:rPr>
      </w:pPr>
      <w:r>
        <w:rPr>
          <w:u w:val="thick"/>
        </w:rPr>
        <w:t>Публичный</w:t>
      </w:r>
      <w:r>
        <w:rPr>
          <w:spacing w:val="-2"/>
          <w:u w:val="thick"/>
        </w:rPr>
        <w:t xml:space="preserve"> </w:t>
      </w:r>
      <w:r>
        <w:rPr>
          <w:u w:val="thick"/>
        </w:rPr>
        <w:t>сервитут</w:t>
      </w:r>
      <w:r>
        <w:rPr>
          <w:spacing w:val="-3"/>
          <w:u w:val="thick"/>
        </w:rPr>
        <w:t xml:space="preserve"> </w:t>
      </w:r>
      <w:r>
        <w:rPr>
          <w:u w:val="thick"/>
        </w:rPr>
        <w:t>для</w:t>
      </w:r>
      <w:r>
        <w:rPr>
          <w:spacing w:val="-2"/>
          <w:u w:val="thick"/>
        </w:rPr>
        <w:t xml:space="preserve"> </w:t>
      </w:r>
      <w:r>
        <w:rPr>
          <w:u w:val="thick"/>
        </w:rPr>
        <w:t>прокладки</w:t>
      </w:r>
      <w:r>
        <w:rPr>
          <w:spacing w:val="-2"/>
          <w:u w:val="thick"/>
        </w:rPr>
        <w:t xml:space="preserve"> </w:t>
      </w:r>
      <w:r>
        <w:rPr>
          <w:u w:val="thick"/>
        </w:rPr>
        <w:t>подземного</w:t>
      </w:r>
      <w:r>
        <w:rPr>
          <w:spacing w:val="-2"/>
          <w:u w:val="thick"/>
        </w:rPr>
        <w:t xml:space="preserve"> </w:t>
      </w:r>
      <w:r>
        <w:rPr>
          <w:u w:val="thick"/>
        </w:rPr>
        <w:t>кабеля</w:t>
      </w:r>
      <w:r>
        <w:rPr>
          <w:spacing w:val="-3"/>
          <w:u w:val="thick"/>
        </w:rPr>
        <w:t xml:space="preserve"> </w:t>
      </w:r>
      <w:r>
        <w:rPr>
          <w:u w:val="thick"/>
        </w:rPr>
        <w:t>WK</w:t>
      </w:r>
    </w:p>
    <w:p w:rsidR="0041228A" w:rsidRDefault="005D2840">
      <w:pPr>
        <w:spacing w:before="155"/>
        <w:ind w:left="1603" w:right="1603"/>
        <w:jc w:val="center"/>
        <w:rPr>
          <w:sz w:val="18"/>
        </w:rPr>
      </w:pPr>
      <w:proofErr w:type="gramStart"/>
      <w:r>
        <w:rPr>
          <w:sz w:val="18"/>
        </w:rPr>
        <w:t>(наименование</w:t>
      </w:r>
      <w:r>
        <w:rPr>
          <w:spacing w:val="-6"/>
          <w:sz w:val="18"/>
        </w:rPr>
        <w:t xml:space="preserve"> </w:t>
      </w:r>
      <w:r>
        <w:rPr>
          <w:sz w:val="18"/>
        </w:rPr>
        <w:t>объекта,</w:t>
      </w:r>
      <w:r>
        <w:rPr>
          <w:spacing w:val="-5"/>
          <w:sz w:val="18"/>
        </w:rPr>
        <w:t xml:space="preserve"> </w:t>
      </w:r>
      <w:r>
        <w:rPr>
          <w:sz w:val="18"/>
        </w:rPr>
        <w:t>местоположение</w:t>
      </w:r>
      <w:r>
        <w:rPr>
          <w:spacing w:val="-4"/>
          <w:sz w:val="18"/>
        </w:rPr>
        <w:t xml:space="preserve"> </w:t>
      </w:r>
      <w:r>
        <w:rPr>
          <w:sz w:val="18"/>
        </w:rPr>
        <w:t>границ</w:t>
      </w:r>
      <w:r>
        <w:rPr>
          <w:spacing w:val="-5"/>
          <w:sz w:val="18"/>
        </w:rPr>
        <w:t xml:space="preserve"> </w:t>
      </w:r>
      <w:r>
        <w:rPr>
          <w:sz w:val="18"/>
        </w:rPr>
        <w:t>которого</w:t>
      </w:r>
      <w:r>
        <w:rPr>
          <w:spacing w:val="-5"/>
          <w:sz w:val="18"/>
        </w:rPr>
        <w:t xml:space="preserve"> </w:t>
      </w:r>
      <w:r>
        <w:rPr>
          <w:sz w:val="18"/>
        </w:rPr>
        <w:t>описано</w:t>
      </w:r>
      <w:r>
        <w:rPr>
          <w:spacing w:val="-6"/>
          <w:sz w:val="18"/>
        </w:rPr>
        <w:t xml:space="preserve"> </w:t>
      </w:r>
      <w:r>
        <w:rPr>
          <w:sz w:val="18"/>
        </w:rPr>
        <w:t>(далее</w:t>
      </w:r>
      <w:r>
        <w:rPr>
          <w:spacing w:val="-5"/>
          <w:sz w:val="18"/>
        </w:rPr>
        <w:t xml:space="preserve"> </w:t>
      </w:r>
      <w:r>
        <w:rPr>
          <w:sz w:val="18"/>
        </w:rPr>
        <w:t>-</w:t>
      </w:r>
      <w:r>
        <w:rPr>
          <w:spacing w:val="-5"/>
          <w:sz w:val="18"/>
        </w:rPr>
        <w:t xml:space="preserve"> </w:t>
      </w:r>
      <w:r>
        <w:rPr>
          <w:sz w:val="18"/>
        </w:rPr>
        <w:t>объект)</w:t>
      </w:r>
      <w:proofErr w:type="gramEnd"/>
    </w:p>
    <w:p w:rsidR="0041228A" w:rsidRDefault="005D2840">
      <w:pPr>
        <w:pStyle w:val="a3"/>
        <w:spacing w:before="42" w:after="34"/>
        <w:ind w:left="1602" w:right="1603"/>
        <w:jc w:val="center"/>
        <w:rPr>
          <w:u w:val="none"/>
        </w:rPr>
      </w:pPr>
      <w:r>
        <w:rPr>
          <w:u w:val="none"/>
        </w:rPr>
        <w:t>Раздел</w:t>
      </w:r>
      <w:r>
        <w:rPr>
          <w:spacing w:val="-4"/>
          <w:u w:val="none"/>
        </w:rPr>
        <w:t xml:space="preserve"> </w:t>
      </w:r>
      <w:r>
        <w:rPr>
          <w:u w:val="none"/>
        </w:rPr>
        <w:t>1</w:t>
      </w: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5397"/>
        <w:gridCol w:w="4261"/>
      </w:tblGrid>
      <w:tr w:rsidR="0041228A">
        <w:trPr>
          <w:trHeight w:val="329"/>
        </w:trPr>
        <w:tc>
          <w:tcPr>
            <w:tcW w:w="10226" w:type="dxa"/>
            <w:gridSpan w:val="3"/>
            <w:tcBorders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6"/>
              <w:ind w:left="3796" w:right="3788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объекте</w:t>
            </w:r>
          </w:p>
        </w:tc>
      </w:tr>
      <w:tr w:rsidR="0041228A">
        <w:trPr>
          <w:trHeight w:val="329"/>
        </w:trPr>
        <w:tc>
          <w:tcPr>
            <w:tcW w:w="10226" w:type="dxa"/>
            <w:gridSpan w:val="3"/>
            <w:tcBorders>
              <w:left w:val="double" w:sz="4" w:space="0" w:color="000000"/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41228A">
        <w:trPr>
          <w:trHeight w:val="558"/>
        </w:trPr>
        <w:tc>
          <w:tcPr>
            <w:tcW w:w="568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48"/>
              <w:ind w:left="125" w:right="105" w:firstLine="3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№</w:t>
            </w:r>
            <w:r>
              <w:rPr>
                <w:b/>
                <w:spacing w:val="-5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п</w:t>
            </w:r>
            <w:proofErr w:type="gramEnd"/>
            <w:r>
              <w:rPr>
                <w:b/>
                <w:sz w:val="20"/>
              </w:rPr>
              <w:t>/п</w:t>
            </w:r>
          </w:p>
        </w:tc>
        <w:tc>
          <w:tcPr>
            <w:tcW w:w="5397" w:type="dxa"/>
          </w:tcPr>
          <w:p w:rsidR="0041228A" w:rsidRDefault="005D2840">
            <w:pPr>
              <w:pStyle w:val="TableParagraph"/>
              <w:spacing w:before="163"/>
              <w:ind w:left="14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Характеристики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  <w:tc>
          <w:tcPr>
            <w:tcW w:w="4261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63"/>
              <w:ind w:left="873" w:right="857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характеристик</w:t>
            </w:r>
          </w:p>
        </w:tc>
      </w:tr>
      <w:tr w:rsidR="0041228A">
        <w:trPr>
          <w:trHeight w:val="280"/>
        </w:trPr>
        <w:tc>
          <w:tcPr>
            <w:tcW w:w="568" w:type="dxa"/>
            <w:tcBorders>
              <w:left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19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97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19"/>
              <w:ind w:left="8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261" w:type="dxa"/>
            <w:tcBorders>
              <w:bottom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9"/>
              <w:ind w:left="17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41228A">
        <w:trPr>
          <w:trHeight w:val="466"/>
        </w:trPr>
        <w:tc>
          <w:tcPr>
            <w:tcW w:w="568" w:type="dxa"/>
            <w:tcBorders>
              <w:top w:val="double" w:sz="4" w:space="0" w:color="000000"/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119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5397" w:type="dxa"/>
            <w:tcBorders>
              <w:top w:val="double" w:sz="4" w:space="0" w:color="000000"/>
            </w:tcBorders>
          </w:tcPr>
          <w:p w:rsidR="0041228A" w:rsidRDefault="005D2840">
            <w:pPr>
              <w:pStyle w:val="TableParagraph"/>
              <w:spacing w:before="119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Местоположение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261" w:type="dxa"/>
            <w:tcBorders>
              <w:top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0" w:line="230" w:lineRule="atLeast"/>
              <w:ind w:left="1309" w:right="818" w:hanging="454"/>
              <w:jc w:val="left"/>
              <w:rPr>
                <w:sz w:val="20"/>
              </w:rPr>
            </w:pPr>
            <w:r>
              <w:rPr>
                <w:sz w:val="20"/>
              </w:rPr>
              <w:t>Республика Бурятия, город</w:t>
            </w:r>
            <w:r>
              <w:rPr>
                <w:spacing w:val="-54"/>
                <w:sz w:val="20"/>
              </w:rPr>
              <w:t xml:space="preserve"> </w:t>
            </w:r>
            <w:r>
              <w:rPr>
                <w:sz w:val="20"/>
              </w:rPr>
              <w:t>Северобайкальск</w:t>
            </w:r>
          </w:p>
        </w:tc>
      </w:tr>
      <w:tr w:rsidR="0041228A">
        <w:trPr>
          <w:trHeight w:val="578"/>
        </w:trPr>
        <w:tc>
          <w:tcPr>
            <w:tcW w:w="568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172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5397" w:type="dxa"/>
          </w:tcPr>
          <w:p w:rsidR="0041228A" w:rsidRDefault="005D2840">
            <w:pPr>
              <w:pStyle w:val="TableParagraph"/>
              <w:spacing w:before="24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Площадь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±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величина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погрешности</w:t>
            </w:r>
          </w:p>
          <w:p w:rsidR="0041228A" w:rsidRDefault="005D2840">
            <w:pPr>
              <w:pStyle w:val="TableParagraph"/>
              <w:tabs>
                <w:tab w:val="left" w:pos="3067"/>
              </w:tabs>
              <w:spacing w:before="59" w:line="244" w:lineRule="exact"/>
              <w:ind w:left="57"/>
              <w:jc w:val="left"/>
              <w:rPr>
                <w:rFonts w:ascii="Symbol" w:hAnsi="Symbol"/>
                <w:sz w:val="20"/>
              </w:rPr>
            </w:pPr>
            <w:r>
              <w:rPr>
                <w:position w:val="1"/>
                <w:sz w:val="20"/>
              </w:rPr>
              <w:t>определения</w:t>
            </w:r>
            <w:r>
              <w:rPr>
                <w:spacing w:val="-4"/>
                <w:position w:val="1"/>
                <w:sz w:val="20"/>
              </w:rPr>
              <w:t xml:space="preserve"> </w:t>
            </w:r>
            <w:r>
              <w:rPr>
                <w:position w:val="1"/>
                <w:sz w:val="20"/>
              </w:rPr>
              <w:t>площади</w:t>
            </w:r>
            <w:r>
              <w:rPr>
                <w:position w:val="1"/>
                <w:sz w:val="20"/>
              </w:rPr>
              <w:tab/>
            </w:r>
            <w:r>
              <w:rPr>
                <w:rFonts w:ascii="Symbol" w:hAnsi="Symbol"/>
                <w:sz w:val="20"/>
              </w:rPr>
              <w:t></w:t>
            </w:r>
            <w:r>
              <w:rPr>
                <w:rFonts w:ascii="Symbol" w:hAnsi="Symbol"/>
                <w:sz w:val="20"/>
              </w:rPr>
              <w:t></w:t>
            </w:r>
            <w:r>
              <w:rPr>
                <w:rFonts w:ascii="Symbol" w:hAnsi="Symbol"/>
                <w:sz w:val="20"/>
              </w:rPr>
              <w:t></w:t>
            </w:r>
            <w:r>
              <w:rPr>
                <w:rFonts w:ascii="Times New Roman" w:hAnsi="Times New Roman"/>
                <w:spacing w:val="-1"/>
                <w:sz w:val="20"/>
              </w:rPr>
              <w:t xml:space="preserve"> </w:t>
            </w:r>
            <w:r>
              <w:rPr>
                <w:rFonts w:ascii="Symbol" w:hAnsi="Symbol"/>
                <w:sz w:val="20"/>
              </w:rPr>
              <w:t></w:t>
            </w:r>
            <w:r>
              <w:rPr>
                <w:rFonts w:ascii="Symbol" w:hAnsi="Symbol"/>
                <w:sz w:val="20"/>
              </w:rPr>
              <w:t></w:t>
            </w:r>
            <w:r>
              <w:rPr>
                <w:rFonts w:ascii="Symbol" w:hAnsi="Symbol"/>
                <w:sz w:val="20"/>
              </w:rPr>
              <w:t></w:t>
            </w:r>
          </w:p>
        </w:tc>
        <w:tc>
          <w:tcPr>
            <w:tcW w:w="4261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72"/>
              <w:ind w:left="873" w:right="857"/>
              <w:rPr>
                <w:sz w:val="20"/>
              </w:rPr>
            </w:pPr>
            <w:r>
              <w:rPr>
                <w:sz w:val="20"/>
              </w:rPr>
              <w:t>1269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м² ±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9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м²</w:t>
            </w:r>
          </w:p>
        </w:tc>
      </w:tr>
      <w:tr w:rsidR="0041228A">
        <w:trPr>
          <w:trHeight w:val="577"/>
        </w:trPr>
        <w:tc>
          <w:tcPr>
            <w:tcW w:w="568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172"/>
              <w:ind w:left="217"/>
              <w:jc w:val="left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5397" w:type="dxa"/>
          </w:tcPr>
          <w:p w:rsidR="0041228A" w:rsidRDefault="005D2840">
            <w:pPr>
              <w:pStyle w:val="TableParagraph"/>
              <w:spacing w:before="172"/>
              <w:ind w:left="57"/>
              <w:jc w:val="left"/>
              <w:rPr>
                <w:sz w:val="20"/>
              </w:rPr>
            </w:pPr>
            <w:r>
              <w:rPr>
                <w:sz w:val="20"/>
              </w:rPr>
              <w:t>Иные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характеристики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объекта</w:t>
            </w:r>
          </w:p>
        </w:tc>
        <w:tc>
          <w:tcPr>
            <w:tcW w:w="4261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4"/>
              <w:ind w:left="1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</w:tbl>
    <w:p w:rsidR="0041228A" w:rsidRDefault="0041228A">
      <w:pPr>
        <w:rPr>
          <w:sz w:val="20"/>
        </w:rPr>
        <w:sectPr w:rsidR="0041228A">
          <w:type w:val="continuous"/>
          <w:pgSz w:w="11910" w:h="16840"/>
          <w:pgMar w:top="640" w:right="720" w:bottom="280" w:left="740" w:header="720" w:footer="720" w:gutter="0"/>
          <w:cols w:space="720"/>
        </w:sectPr>
      </w:pPr>
    </w:p>
    <w:p w:rsidR="0041228A" w:rsidRDefault="0041228A">
      <w:pPr>
        <w:spacing w:before="3"/>
        <w:rPr>
          <w:b/>
          <w:sz w:val="5"/>
        </w:r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34"/>
        <w:gridCol w:w="1421"/>
        <w:gridCol w:w="1420"/>
        <w:gridCol w:w="1704"/>
        <w:gridCol w:w="1590"/>
        <w:gridCol w:w="2556"/>
      </w:tblGrid>
      <w:tr w:rsidR="0041228A">
        <w:trPr>
          <w:trHeight w:val="329"/>
        </w:trPr>
        <w:tc>
          <w:tcPr>
            <w:tcW w:w="10225" w:type="dxa"/>
            <w:gridSpan w:val="6"/>
            <w:tcBorders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6"/>
              <w:ind w:left="2373" w:right="2363"/>
              <w:rPr>
                <w:b/>
                <w:sz w:val="24"/>
              </w:rPr>
            </w:pPr>
            <w:r>
              <w:rPr>
                <w:b/>
                <w:sz w:val="24"/>
              </w:rPr>
              <w:t>Сведения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местоположении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</w:tr>
      <w:tr w:rsidR="0041228A">
        <w:trPr>
          <w:trHeight w:val="420"/>
        </w:trPr>
        <w:tc>
          <w:tcPr>
            <w:tcW w:w="2955" w:type="dxa"/>
            <w:gridSpan w:val="2"/>
            <w:tcBorders>
              <w:left w:val="double" w:sz="4" w:space="0" w:color="000000"/>
              <w:right w:val="nil"/>
            </w:tcBorders>
          </w:tcPr>
          <w:p w:rsidR="0041228A" w:rsidRDefault="005D2840">
            <w:pPr>
              <w:pStyle w:val="TableParagraph"/>
              <w:spacing w:before="83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</w:p>
        </w:tc>
        <w:tc>
          <w:tcPr>
            <w:tcW w:w="3124" w:type="dxa"/>
            <w:gridSpan w:val="2"/>
            <w:tcBorders>
              <w:left w:val="nil"/>
              <w:right w:val="nil"/>
            </w:tcBorders>
          </w:tcPr>
          <w:p w:rsidR="0041228A" w:rsidRDefault="005D2840">
            <w:pPr>
              <w:pStyle w:val="TableParagraph"/>
              <w:spacing w:before="82"/>
              <w:ind w:left="118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МСК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1590" w:type="dxa"/>
            <w:tcBorders>
              <w:left w:val="nil"/>
              <w:right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556" w:type="dxa"/>
            <w:tcBorders>
              <w:left w:val="nil"/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41228A">
        <w:trPr>
          <w:trHeight w:val="567"/>
        </w:trPr>
        <w:tc>
          <w:tcPr>
            <w:tcW w:w="10225" w:type="dxa"/>
            <w:gridSpan w:val="6"/>
            <w:tcBorders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67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</w:tr>
      <w:tr w:rsidR="0041228A">
        <w:trPr>
          <w:trHeight w:val="281"/>
        </w:trPr>
        <w:tc>
          <w:tcPr>
            <w:tcW w:w="1534" w:type="dxa"/>
            <w:tcBorders>
              <w:left w:val="double" w:sz="4" w:space="0" w:color="000000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41" w:type="dxa"/>
            <w:gridSpan w:val="2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  <w:vMerge w:val="restart"/>
          </w:tcPr>
          <w:p w:rsidR="0041228A" w:rsidRDefault="005D2840">
            <w:pPr>
              <w:pStyle w:val="TableParagraph"/>
              <w:spacing w:before="167"/>
              <w:ind w:left="194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Метод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определения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1590" w:type="dxa"/>
            <w:tcBorders>
              <w:bottom w:val="nil"/>
            </w:tcBorders>
          </w:tcPr>
          <w:p w:rsidR="0041228A" w:rsidRDefault="005D2840">
            <w:pPr>
              <w:pStyle w:val="TableParagraph"/>
              <w:spacing w:line="208" w:lineRule="exact"/>
              <w:ind w:left="37" w:right="29"/>
              <w:rPr>
                <w:b/>
                <w:sz w:val="20"/>
              </w:rPr>
            </w:pPr>
            <w:r>
              <w:rPr>
                <w:b/>
                <w:sz w:val="20"/>
              </w:rPr>
              <w:t>Средняя</w:t>
            </w:r>
          </w:p>
        </w:tc>
        <w:tc>
          <w:tcPr>
            <w:tcW w:w="2556" w:type="dxa"/>
            <w:vMerge w:val="restart"/>
            <w:tcBorders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b/>
              </w:rPr>
            </w:pPr>
          </w:p>
          <w:p w:rsidR="0041228A" w:rsidRDefault="005D2840">
            <w:pPr>
              <w:pStyle w:val="TableParagraph"/>
              <w:spacing w:before="145"/>
              <w:ind w:left="60" w:right="39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 обозначения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 на местности (при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наличии)</w:t>
            </w:r>
          </w:p>
        </w:tc>
      </w:tr>
      <w:tr w:rsidR="0041228A">
        <w:trPr>
          <w:trHeight w:val="219"/>
        </w:trPr>
        <w:tc>
          <w:tcPr>
            <w:tcW w:w="1534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79" w:right="79"/>
              <w:rPr>
                <w:b/>
                <w:sz w:val="20"/>
              </w:rPr>
            </w:pPr>
            <w:r>
              <w:rPr>
                <w:b/>
                <w:sz w:val="20"/>
              </w:rPr>
              <w:t>Обозначение</w:t>
            </w:r>
          </w:p>
        </w:tc>
        <w:tc>
          <w:tcPr>
            <w:tcW w:w="2841" w:type="dxa"/>
            <w:gridSpan w:val="2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6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37" w:right="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квадратическа</w:t>
            </w:r>
            <w:proofErr w:type="spellEnd"/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19"/>
        </w:trPr>
        <w:tc>
          <w:tcPr>
            <w:tcW w:w="1534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79" w:right="79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характерных</w:t>
            </w:r>
          </w:p>
        </w:tc>
        <w:tc>
          <w:tcPr>
            <w:tcW w:w="2841" w:type="dxa"/>
            <w:gridSpan w:val="2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37" w:right="30"/>
              <w:rPr>
                <w:b/>
                <w:sz w:val="20"/>
              </w:rPr>
            </w:pPr>
            <w:r>
              <w:rPr>
                <w:b/>
                <w:sz w:val="20"/>
              </w:rPr>
              <w:t>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погрешность</w:t>
            </w: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44"/>
        </w:trPr>
        <w:tc>
          <w:tcPr>
            <w:tcW w:w="1534" w:type="dxa"/>
            <w:vMerge w:val="restart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48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точек</w:t>
            </w:r>
          </w:p>
        </w:tc>
        <w:tc>
          <w:tcPr>
            <w:tcW w:w="2841" w:type="dxa"/>
            <w:gridSpan w:val="2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 w:val="restart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2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положения</w:t>
            </w: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165"/>
        </w:trPr>
        <w:tc>
          <w:tcPr>
            <w:tcW w:w="1534" w:type="dxa"/>
            <w:vMerge/>
            <w:tcBorders>
              <w:top w:val="nil"/>
              <w:left w:val="double" w:sz="4" w:space="0" w:color="000000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505"/>
        </w:trPr>
        <w:tc>
          <w:tcPr>
            <w:tcW w:w="1534" w:type="dxa"/>
            <w:tcBorders>
              <w:top w:val="nil"/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0" w:line="222" w:lineRule="exact"/>
              <w:ind w:left="79" w:right="79"/>
              <w:rPr>
                <w:b/>
                <w:sz w:val="20"/>
              </w:rPr>
            </w:pPr>
            <w:r>
              <w:rPr>
                <w:b/>
                <w:sz w:val="20"/>
              </w:rPr>
              <w:t>границы</w:t>
            </w:r>
          </w:p>
        </w:tc>
        <w:tc>
          <w:tcPr>
            <w:tcW w:w="1421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49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0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4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0"/>
              <w:ind w:left="173" w:right="141" w:hanging="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характерной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Mt</w:t>
            </w:r>
            <w:proofErr w:type="spellEnd"/>
            <w:r>
              <w:rPr>
                <w:b/>
                <w:sz w:val="20"/>
              </w:rPr>
              <w:t>),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84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25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spacing w:before="25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spacing w:before="25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spacing w:before="25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spacing w:before="25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5"/>
              <w:ind w:left="18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41228A">
        <w:trPr>
          <w:trHeight w:val="363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76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1</w:t>
            </w:r>
            <w:proofErr w:type="gramEnd"/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spacing w:before="76"/>
              <w:ind w:left="217" w:right="208"/>
              <w:rPr>
                <w:sz w:val="20"/>
              </w:rPr>
            </w:pPr>
            <w:r>
              <w:rPr>
                <w:sz w:val="20"/>
              </w:rPr>
              <w:t>960135,86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spacing w:before="76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5080949,19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spacing w:before="76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spacing w:before="76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76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2</w:t>
            </w:r>
            <w:proofErr w:type="gramEnd"/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960130,85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5080952,78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н3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960135,18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5080958,63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4</w:t>
            </w:r>
            <w:proofErr w:type="gramEnd"/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960131,98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5080961,04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н5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960129,94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5080958,47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6</w:t>
            </w:r>
            <w:proofErr w:type="gramEnd"/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960126,92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5080954,55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7</w:t>
            </w:r>
            <w:proofErr w:type="gramEnd"/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960122,79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5080948,64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н8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960117,10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5080940,26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9</w:t>
            </w:r>
            <w:proofErr w:type="gramEnd"/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960108,63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5080927,79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н10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960099,24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5080914,05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н11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960091,45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5080902,25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н12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960084,71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5080893,03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н13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960077,33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5080882,99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н14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960071,96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5080875,88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н15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960064,93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5080866,86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н16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960055,73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5080855,45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н17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960060,70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5080848,04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н18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960069,43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5080855,76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н19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960083,56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5080874,95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39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н20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960102,47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5080900,42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н21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960110,69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5080913,95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н22</w:t>
            </w: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960128,18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5080938,30</w:t>
            </w:r>
          </w:p>
        </w:tc>
        <w:tc>
          <w:tcPr>
            <w:tcW w:w="1704" w:type="dxa"/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346"/>
        </w:trPr>
        <w:tc>
          <w:tcPr>
            <w:tcW w:w="1534" w:type="dxa"/>
            <w:tcBorders>
              <w:left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ind w:left="79" w:right="79"/>
              <w:rPr>
                <w:sz w:val="20"/>
              </w:rPr>
            </w:pPr>
            <w:r>
              <w:rPr>
                <w:sz w:val="20"/>
              </w:rPr>
              <w:t>н</w:t>
            </w:r>
            <w:proofErr w:type="gramStart"/>
            <w:r>
              <w:rPr>
                <w:sz w:val="20"/>
              </w:rPr>
              <w:t>1</w:t>
            </w:r>
            <w:proofErr w:type="gramEnd"/>
          </w:p>
        </w:tc>
        <w:tc>
          <w:tcPr>
            <w:tcW w:w="1421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ind w:left="217" w:right="208"/>
              <w:rPr>
                <w:sz w:val="20"/>
              </w:rPr>
            </w:pPr>
            <w:r>
              <w:rPr>
                <w:sz w:val="20"/>
              </w:rPr>
              <w:t>960135,86</w:t>
            </w:r>
          </w:p>
        </w:tc>
        <w:tc>
          <w:tcPr>
            <w:tcW w:w="1420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ind w:left="181"/>
              <w:jc w:val="left"/>
              <w:rPr>
                <w:sz w:val="20"/>
              </w:rPr>
            </w:pPr>
            <w:r>
              <w:rPr>
                <w:sz w:val="20"/>
              </w:rPr>
              <w:t>5080949,19</w:t>
            </w:r>
          </w:p>
        </w:tc>
        <w:tc>
          <w:tcPr>
            <w:tcW w:w="1704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ind w:left="135" w:right="128"/>
              <w:rPr>
                <w:sz w:val="20"/>
              </w:rPr>
            </w:pPr>
            <w:r>
              <w:rPr>
                <w:sz w:val="20"/>
              </w:rPr>
              <w:t>аналитический</w:t>
            </w:r>
          </w:p>
        </w:tc>
        <w:tc>
          <w:tcPr>
            <w:tcW w:w="1590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ind w:left="37" w:right="28"/>
              <w:rPr>
                <w:sz w:val="20"/>
              </w:rPr>
            </w:pPr>
            <w:r>
              <w:rPr>
                <w:sz w:val="20"/>
              </w:rPr>
              <w:t>0,10</w:t>
            </w:r>
          </w:p>
        </w:tc>
        <w:tc>
          <w:tcPr>
            <w:tcW w:w="2556" w:type="dxa"/>
            <w:tcBorders>
              <w:bottom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1" w:right="100"/>
              <w:rPr>
                <w:sz w:val="20"/>
              </w:rPr>
            </w:pPr>
            <w:r>
              <w:rPr>
                <w:sz w:val="20"/>
              </w:rPr>
              <w:t>Закрепление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отсутствует</w:t>
            </w:r>
          </w:p>
        </w:tc>
      </w:tr>
      <w:tr w:rsidR="0041228A">
        <w:trPr>
          <w:trHeight w:val="574"/>
        </w:trPr>
        <w:tc>
          <w:tcPr>
            <w:tcW w:w="10225" w:type="dxa"/>
            <w:gridSpan w:val="6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74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(частей)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</w:tr>
      <w:tr w:rsidR="0041228A">
        <w:trPr>
          <w:trHeight w:val="279"/>
        </w:trPr>
        <w:tc>
          <w:tcPr>
            <w:tcW w:w="1534" w:type="dxa"/>
            <w:tcBorders>
              <w:left w:val="double" w:sz="4" w:space="0" w:color="000000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2841" w:type="dxa"/>
            <w:gridSpan w:val="2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704" w:type="dxa"/>
            <w:vMerge w:val="restart"/>
          </w:tcPr>
          <w:p w:rsidR="0041228A" w:rsidRDefault="005D2840">
            <w:pPr>
              <w:pStyle w:val="TableParagraph"/>
              <w:spacing w:before="167"/>
              <w:ind w:left="194" w:right="185"/>
              <w:rPr>
                <w:b/>
                <w:sz w:val="20"/>
              </w:rPr>
            </w:pPr>
            <w:r>
              <w:rPr>
                <w:b/>
                <w:sz w:val="20"/>
              </w:rPr>
              <w:t>Метод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определения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характерной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1590" w:type="dxa"/>
            <w:tcBorders>
              <w:bottom w:val="nil"/>
            </w:tcBorders>
          </w:tcPr>
          <w:p w:rsidR="0041228A" w:rsidRDefault="005D2840">
            <w:pPr>
              <w:pStyle w:val="TableParagraph"/>
              <w:spacing w:before="52" w:line="208" w:lineRule="exact"/>
              <w:ind w:left="37" w:right="29"/>
              <w:rPr>
                <w:b/>
                <w:sz w:val="20"/>
              </w:rPr>
            </w:pPr>
            <w:r>
              <w:rPr>
                <w:b/>
                <w:sz w:val="20"/>
              </w:rPr>
              <w:t>Средняя</w:t>
            </w:r>
          </w:p>
        </w:tc>
        <w:tc>
          <w:tcPr>
            <w:tcW w:w="2556" w:type="dxa"/>
            <w:vMerge w:val="restart"/>
            <w:tcBorders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b/>
              </w:rPr>
            </w:pPr>
          </w:p>
          <w:p w:rsidR="0041228A" w:rsidRDefault="005D2840">
            <w:pPr>
              <w:pStyle w:val="TableParagraph"/>
              <w:spacing w:before="143"/>
              <w:ind w:left="60" w:right="39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 обозначения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 на местности (при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наличии)</w:t>
            </w:r>
          </w:p>
        </w:tc>
      </w:tr>
      <w:tr w:rsidR="0041228A">
        <w:trPr>
          <w:trHeight w:val="220"/>
        </w:trPr>
        <w:tc>
          <w:tcPr>
            <w:tcW w:w="1534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79" w:right="79"/>
              <w:rPr>
                <w:b/>
                <w:sz w:val="20"/>
              </w:rPr>
            </w:pPr>
            <w:r>
              <w:rPr>
                <w:b/>
                <w:sz w:val="20"/>
              </w:rPr>
              <w:t>Обозначение</w:t>
            </w:r>
          </w:p>
        </w:tc>
        <w:tc>
          <w:tcPr>
            <w:tcW w:w="2841" w:type="dxa"/>
            <w:gridSpan w:val="2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67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4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37" w:right="28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квадратическа</w:t>
            </w:r>
            <w:proofErr w:type="spellEnd"/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19"/>
        </w:trPr>
        <w:tc>
          <w:tcPr>
            <w:tcW w:w="1534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79" w:right="79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характерных</w:t>
            </w:r>
          </w:p>
        </w:tc>
        <w:tc>
          <w:tcPr>
            <w:tcW w:w="2841" w:type="dxa"/>
            <w:gridSpan w:val="2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37" w:right="30"/>
              <w:rPr>
                <w:b/>
                <w:sz w:val="20"/>
              </w:rPr>
            </w:pPr>
            <w:r>
              <w:rPr>
                <w:b/>
                <w:sz w:val="20"/>
              </w:rPr>
              <w:t>я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погрешность</w:t>
            </w: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43"/>
        </w:trPr>
        <w:tc>
          <w:tcPr>
            <w:tcW w:w="1534" w:type="dxa"/>
            <w:vMerge w:val="restart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175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точек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</w:p>
        </w:tc>
        <w:tc>
          <w:tcPr>
            <w:tcW w:w="2841" w:type="dxa"/>
            <w:gridSpan w:val="2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 w:val="restart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241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положения</w:t>
            </w: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165"/>
        </w:trPr>
        <w:tc>
          <w:tcPr>
            <w:tcW w:w="1534" w:type="dxa"/>
            <w:vMerge/>
            <w:tcBorders>
              <w:top w:val="nil"/>
              <w:left w:val="double" w:sz="4" w:space="0" w:color="000000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421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420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0"/>
              </w:rPr>
            </w:pP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vMerge/>
            <w:tcBorders>
              <w:top w:val="nil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505"/>
        </w:trPr>
        <w:tc>
          <w:tcPr>
            <w:tcW w:w="1534" w:type="dxa"/>
            <w:tcBorders>
              <w:top w:val="nil"/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0" w:line="221" w:lineRule="exact"/>
              <w:ind w:left="79" w:right="79"/>
              <w:rPr>
                <w:b/>
                <w:sz w:val="20"/>
              </w:rPr>
            </w:pPr>
            <w:r>
              <w:rPr>
                <w:b/>
                <w:sz w:val="20"/>
              </w:rPr>
              <w:t>границы</w:t>
            </w:r>
          </w:p>
        </w:tc>
        <w:tc>
          <w:tcPr>
            <w:tcW w:w="1421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49"/>
              <w:ind w:left="101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420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49"/>
              <w:ind w:left="102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</w:p>
        </w:tc>
        <w:tc>
          <w:tcPr>
            <w:tcW w:w="1704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0"/>
              <w:ind w:left="173" w:right="141" w:hanging="8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характерной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Mt</w:t>
            </w:r>
            <w:proofErr w:type="spellEnd"/>
            <w:r>
              <w:rPr>
                <w:b/>
                <w:sz w:val="20"/>
              </w:rPr>
              <w:t>),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2556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91"/>
        </w:trPr>
        <w:tc>
          <w:tcPr>
            <w:tcW w:w="1534" w:type="dxa"/>
            <w:tcBorders>
              <w:left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421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420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704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590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2556" w:type="dxa"/>
            <w:tcBorders>
              <w:bottom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18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</w:tr>
      <w:tr w:rsidR="0041228A">
        <w:trPr>
          <w:trHeight w:val="335"/>
        </w:trPr>
        <w:tc>
          <w:tcPr>
            <w:tcW w:w="10225" w:type="dxa"/>
            <w:gridSpan w:val="6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ind w:left="47"/>
              <w:jc w:val="left"/>
              <w:rPr>
                <w:sz w:val="20"/>
              </w:rPr>
            </w:pPr>
            <w:r>
              <w:rPr>
                <w:sz w:val="20"/>
              </w:rPr>
              <w:t>Часть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№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</w:tc>
      </w:tr>
      <w:tr w:rsidR="0041228A">
        <w:trPr>
          <w:trHeight w:val="340"/>
        </w:trPr>
        <w:tc>
          <w:tcPr>
            <w:tcW w:w="1534" w:type="dxa"/>
            <w:tcBorders>
              <w:lef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1" w:type="dxa"/>
          </w:tcPr>
          <w:p w:rsidR="0041228A" w:rsidRDefault="005D2840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4" w:type="dxa"/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590" w:type="dxa"/>
          </w:tcPr>
          <w:p w:rsidR="0041228A" w:rsidRDefault="005D2840">
            <w:pPr>
              <w:pStyle w:val="TableParagraph"/>
              <w:ind w:left="8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556" w:type="dxa"/>
            <w:tcBorders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</w:tbl>
    <w:p w:rsidR="0041228A" w:rsidRDefault="0041228A">
      <w:pPr>
        <w:rPr>
          <w:rFonts w:ascii="Times New Roman"/>
          <w:sz w:val="20"/>
        </w:rPr>
        <w:sectPr w:rsidR="0041228A">
          <w:headerReference w:type="default" r:id="rId7"/>
          <w:pgSz w:w="11910" w:h="16840"/>
          <w:pgMar w:top="840" w:right="720" w:bottom="1334" w:left="740" w:header="605" w:footer="0" w:gutter="0"/>
          <w:pgNumType w:start="2"/>
          <w:cols w:space="720"/>
        </w:sectPr>
      </w:pPr>
    </w:p>
    <w:tbl>
      <w:tblPr>
        <w:tblStyle w:val="TableNormal"/>
        <w:tblW w:w="0" w:type="auto"/>
        <w:tblInd w:w="1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52"/>
        <w:gridCol w:w="1307"/>
        <w:gridCol w:w="491"/>
        <w:gridCol w:w="816"/>
        <w:gridCol w:w="1307"/>
        <w:gridCol w:w="1306"/>
        <w:gridCol w:w="1420"/>
        <w:gridCol w:w="1307"/>
        <w:gridCol w:w="1420"/>
      </w:tblGrid>
      <w:tr w:rsidR="0041228A">
        <w:trPr>
          <w:trHeight w:val="558"/>
        </w:trPr>
        <w:tc>
          <w:tcPr>
            <w:tcW w:w="10226" w:type="dxa"/>
            <w:gridSpan w:val="9"/>
            <w:tcBorders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40"/>
              <w:ind w:left="78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Сведения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местоположении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измененных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(уточненных)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границ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объекта</w:t>
            </w:r>
          </w:p>
        </w:tc>
      </w:tr>
      <w:tr w:rsidR="0041228A">
        <w:trPr>
          <w:trHeight w:val="419"/>
        </w:trPr>
        <w:tc>
          <w:tcPr>
            <w:tcW w:w="2650" w:type="dxa"/>
            <w:gridSpan w:val="3"/>
            <w:tcBorders>
              <w:left w:val="double" w:sz="4" w:space="0" w:color="000000"/>
              <w:right w:val="nil"/>
            </w:tcBorders>
          </w:tcPr>
          <w:p w:rsidR="0041228A" w:rsidRDefault="005D2840">
            <w:pPr>
              <w:pStyle w:val="TableParagraph"/>
              <w:spacing w:before="82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Система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</w:p>
        </w:tc>
        <w:tc>
          <w:tcPr>
            <w:tcW w:w="2123" w:type="dxa"/>
            <w:gridSpan w:val="2"/>
            <w:tcBorders>
              <w:left w:val="nil"/>
              <w:right w:val="nil"/>
            </w:tcBorders>
          </w:tcPr>
          <w:p w:rsidR="0041228A" w:rsidRDefault="005D2840">
            <w:pPr>
              <w:pStyle w:val="TableParagraph"/>
              <w:spacing w:before="81"/>
              <w:ind w:left="423"/>
              <w:jc w:val="left"/>
              <w:rPr>
                <w:sz w:val="20"/>
              </w:rPr>
            </w:pPr>
            <w:proofErr w:type="gramStart"/>
            <w:r>
              <w:rPr>
                <w:sz w:val="20"/>
              </w:rPr>
              <w:t>МСК</w:t>
            </w:r>
            <w:proofErr w:type="gram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03,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зона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5</w:t>
            </w:r>
          </w:p>
        </w:tc>
        <w:tc>
          <w:tcPr>
            <w:tcW w:w="1306" w:type="dxa"/>
            <w:tcBorders>
              <w:left w:val="nil"/>
              <w:right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left w:val="nil"/>
              <w:right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07" w:type="dxa"/>
            <w:tcBorders>
              <w:left w:val="nil"/>
              <w:right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420" w:type="dxa"/>
            <w:tcBorders>
              <w:left w:val="nil"/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41228A">
        <w:trPr>
          <w:trHeight w:val="568"/>
        </w:trPr>
        <w:tc>
          <w:tcPr>
            <w:tcW w:w="10226" w:type="dxa"/>
            <w:gridSpan w:val="9"/>
            <w:tcBorders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68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</w:tr>
      <w:tr w:rsidR="0041228A">
        <w:trPr>
          <w:trHeight w:val="793"/>
        </w:trPr>
        <w:tc>
          <w:tcPr>
            <w:tcW w:w="852" w:type="dxa"/>
            <w:vMerge w:val="restart"/>
            <w:tcBorders>
              <w:left w:val="double" w:sz="4" w:space="0" w:color="000000"/>
            </w:tcBorders>
          </w:tcPr>
          <w:p w:rsidR="0041228A" w:rsidRDefault="0041228A">
            <w:pPr>
              <w:pStyle w:val="TableParagraph"/>
              <w:spacing w:before="1"/>
              <w:jc w:val="left"/>
              <w:rPr>
                <w:b/>
                <w:sz w:val="20"/>
              </w:rPr>
            </w:pPr>
          </w:p>
          <w:p w:rsidR="0041228A" w:rsidRDefault="005D2840">
            <w:pPr>
              <w:pStyle w:val="TableParagraph"/>
              <w:spacing w:before="0"/>
              <w:ind w:left="71" w:right="71" w:firstLine="3"/>
              <w:rPr>
                <w:b/>
                <w:sz w:val="18"/>
              </w:rPr>
            </w:pPr>
            <w:proofErr w:type="spellStart"/>
            <w:proofErr w:type="gramStart"/>
            <w:r>
              <w:rPr>
                <w:b/>
                <w:sz w:val="18"/>
              </w:rPr>
              <w:t>Обозна</w:t>
            </w:r>
            <w:proofErr w:type="spellEnd"/>
            <w:r>
              <w:rPr>
                <w:b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чение</w:t>
            </w:r>
            <w:proofErr w:type="spellEnd"/>
            <w:proofErr w:type="gramEnd"/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pacing w:val="-1"/>
                <w:sz w:val="18"/>
              </w:rPr>
              <w:t>характе</w:t>
            </w:r>
            <w:proofErr w:type="spellEnd"/>
            <w:r>
              <w:rPr>
                <w:b/>
                <w:spacing w:val="-47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рных</w:t>
            </w:r>
            <w:proofErr w:type="spellEnd"/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точек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границ</w:t>
            </w:r>
          </w:p>
        </w:tc>
        <w:tc>
          <w:tcPr>
            <w:tcW w:w="2614" w:type="dxa"/>
            <w:gridSpan w:val="3"/>
          </w:tcPr>
          <w:p w:rsidR="0041228A" w:rsidRDefault="005D2840">
            <w:pPr>
              <w:pStyle w:val="TableParagraph"/>
              <w:spacing w:before="166"/>
              <w:ind w:left="568" w:right="503" w:hanging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Существующие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2613" w:type="dxa"/>
            <w:gridSpan w:val="2"/>
          </w:tcPr>
          <w:p w:rsidR="0041228A" w:rsidRDefault="005D2840">
            <w:pPr>
              <w:pStyle w:val="TableParagraph"/>
              <w:spacing w:before="51"/>
              <w:ind w:left="566" w:right="558" w:firstLine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(уточненные)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1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420" w:type="dxa"/>
            <w:vMerge w:val="restart"/>
          </w:tcPr>
          <w:p w:rsidR="0041228A" w:rsidRDefault="0041228A">
            <w:pPr>
              <w:pStyle w:val="TableParagraph"/>
              <w:spacing w:before="2"/>
              <w:jc w:val="left"/>
              <w:rPr>
                <w:b/>
                <w:sz w:val="29"/>
              </w:rPr>
            </w:pPr>
          </w:p>
          <w:p w:rsidR="0041228A" w:rsidRDefault="005D2840">
            <w:pPr>
              <w:pStyle w:val="TableParagraph"/>
              <w:spacing w:before="0"/>
              <w:ind w:left="117" w:right="108" w:firstLine="1"/>
              <w:rPr>
                <w:b/>
                <w:sz w:val="18"/>
              </w:rPr>
            </w:pPr>
            <w:r>
              <w:rPr>
                <w:b/>
                <w:sz w:val="18"/>
              </w:rPr>
              <w:t>Метод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определения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координат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характерной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точки</w:t>
            </w:r>
          </w:p>
        </w:tc>
        <w:tc>
          <w:tcPr>
            <w:tcW w:w="1307" w:type="dxa"/>
            <w:vMerge w:val="restart"/>
          </w:tcPr>
          <w:p w:rsidR="0041228A" w:rsidRDefault="005D2840">
            <w:pPr>
              <w:pStyle w:val="TableParagraph"/>
              <w:spacing w:before="128"/>
              <w:ind w:left="42" w:right="34"/>
              <w:rPr>
                <w:b/>
                <w:sz w:val="18"/>
              </w:rPr>
            </w:pPr>
            <w:r>
              <w:rPr>
                <w:b/>
                <w:sz w:val="18"/>
              </w:rPr>
              <w:t>Средняя</w:t>
            </w:r>
            <w:r>
              <w:rPr>
                <w:b/>
                <w:spacing w:val="1"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квадратичес</w:t>
            </w:r>
            <w:proofErr w:type="spellEnd"/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кая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pacing w:val="-1"/>
                <w:sz w:val="18"/>
              </w:rPr>
              <w:t>погрешность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положения</w:t>
            </w:r>
            <w:r>
              <w:rPr>
                <w:b/>
                <w:spacing w:val="1"/>
                <w:sz w:val="18"/>
              </w:rPr>
              <w:t xml:space="preserve"> </w:t>
            </w:r>
            <w:r>
              <w:rPr>
                <w:b/>
                <w:sz w:val="18"/>
              </w:rPr>
              <w:t>характерной</w:t>
            </w:r>
            <w:r>
              <w:rPr>
                <w:b/>
                <w:spacing w:val="-47"/>
                <w:sz w:val="18"/>
              </w:rPr>
              <w:t xml:space="preserve"> </w:t>
            </w:r>
            <w:r>
              <w:rPr>
                <w:b/>
                <w:sz w:val="18"/>
              </w:rPr>
              <w:t>точки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Mt</w:t>
            </w:r>
            <w:proofErr w:type="spellEnd"/>
            <w:r>
              <w:rPr>
                <w:b/>
                <w:sz w:val="18"/>
              </w:rPr>
              <w:t>),</w:t>
            </w:r>
            <w:r>
              <w:rPr>
                <w:b/>
                <w:spacing w:val="-1"/>
                <w:sz w:val="18"/>
              </w:rPr>
              <w:t xml:space="preserve"> </w:t>
            </w:r>
            <w:r>
              <w:rPr>
                <w:b/>
                <w:sz w:val="18"/>
              </w:rPr>
              <w:t>м</w:t>
            </w:r>
          </w:p>
        </w:tc>
        <w:tc>
          <w:tcPr>
            <w:tcW w:w="1420" w:type="dxa"/>
            <w:vMerge w:val="restart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165"/>
              <w:ind w:left="65" w:right="45" w:hanging="2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обозначения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точки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местности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наличии)</w:t>
            </w:r>
          </w:p>
        </w:tc>
      </w:tr>
      <w:tr w:rsidR="0041228A">
        <w:trPr>
          <w:trHeight w:val="908"/>
        </w:trPr>
        <w:tc>
          <w:tcPr>
            <w:tcW w:w="852" w:type="dxa"/>
            <w:vMerge/>
            <w:tcBorders>
              <w:top w:val="nil"/>
              <w:lef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</w:tcPr>
          <w:p w:rsidR="0041228A" w:rsidRDefault="0041228A">
            <w:pPr>
              <w:pStyle w:val="TableParagraph"/>
              <w:spacing w:before="5"/>
              <w:jc w:val="left"/>
              <w:rPr>
                <w:b/>
                <w:sz w:val="29"/>
              </w:rPr>
            </w:pPr>
          </w:p>
          <w:p w:rsidR="0041228A" w:rsidRDefault="005D2840">
            <w:pPr>
              <w:pStyle w:val="TableParagraph"/>
              <w:spacing w:before="0"/>
              <w:ind w:left="63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7" w:type="dxa"/>
            <w:gridSpan w:val="2"/>
          </w:tcPr>
          <w:p w:rsidR="0041228A" w:rsidRDefault="0041228A">
            <w:pPr>
              <w:pStyle w:val="TableParagraph"/>
              <w:spacing w:before="5"/>
              <w:jc w:val="left"/>
              <w:rPr>
                <w:b/>
                <w:sz w:val="29"/>
              </w:rPr>
            </w:pPr>
          </w:p>
          <w:p w:rsidR="0041228A" w:rsidRDefault="005D2840">
            <w:pPr>
              <w:pStyle w:val="TableParagraph"/>
              <w:spacing w:before="0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</w:p>
        </w:tc>
        <w:tc>
          <w:tcPr>
            <w:tcW w:w="1307" w:type="dxa"/>
          </w:tcPr>
          <w:p w:rsidR="0041228A" w:rsidRDefault="0041228A">
            <w:pPr>
              <w:pStyle w:val="TableParagraph"/>
              <w:spacing w:before="5"/>
              <w:jc w:val="left"/>
              <w:rPr>
                <w:b/>
                <w:sz w:val="29"/>
              </w:rPr>
            </w:pPr>
          </w:p>
          <w:p w:rsidR="0041228A" w:rsidRDefault="005D2840">
            <w:pPr>
              <w:pStyle w:val="TableParagraph"/>
              <w:spacing w:before="0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6" w:type="dxa"/>
          </w:tcPr>
          <w:p w:rsidR="0041228A" w:rsidRDefault="0041228A">
            <w:pPr>
              <w:pStyle w:val="TableParagraph"/>
              <w:spacing w:before="5"/>
              <w:jc w:val="left"/>
              <w:rPr>
                <w:b/>
                <w:sz w:val="29"/>
              </w:rPr>
            </w:pPr>
          </w:p>
          <w:p w:rsidR="0041228A" w:rsidRDefault="005D2840">
            <w:pPr>
              <w:pStyle w:val="TableParagraph"/>
              <w:spacing w:before="0"/>
              <w:ind w:left="63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</w:p>
        </w:tc>
        <w:tc>
          <w:tcPr>
            <w:tcW w:w="1420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91"/>
        </w:trPr>
        <w:tc>
          <w:tcPr>
            <w:tcW w:w="852" w:type="dxa"/>
            <w:tcBorders>
              <w:left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07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5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07" w:type="dxa"/>
            <w:gridSpan w:val="2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07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06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5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420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7" w:type="dxa"/>
            <w:tcBorders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420" w:type="dxa"/>
            <w:tcBorders>
              <w:bottom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15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  <w:tr w:rsidR="0041228A">
        <w:trPr>
          <w:trHeight w:val="352"/>
        </w:trPr>
        <w:tc>
          <w:tcPr>
            <w:tcW w:w="85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07" w:type="dxa"/>
            <w:tcBorders>
              <w:top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59"/>
              <w:ind w:left="620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07" w:type="dxa"/>
            <w:gridSpan w:val="2"/>
            <w:tcBorders>
              <w:top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59"/>
              <w:ind w:left="9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07" w:type="dxa"/>
            <w:tcBorders>
              <w:top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59"/>
              <w:ind w:left="6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306" w:type="dxa"/>
            <w:tcBorders>
              <w:top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59"/>
              <w:ind w:left="619"/>
              <w:jc w:val="left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0" w:type="dxa"/>
            <w:tcBorders>
              <w:top w:val="double" w:sz="4" w:space="0" w:color="000000"/>
              <w:bottom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  <w:tc>
          <w:tcPr>
            <w:tcW w:w="1307" w:type="dxa"/>
            <w:tcBorders>
              <w:top w:val="double" w:sz="4" w:space="0" w:color="000000"/>
              <w:bottom w:val="double" w:sz="4" w:space="0" w:color="000000"/>
            </w:tcBorders>
          </w:tcPr>
          <w:p w:rsidR="0041228A" w:rsidRDefault="005D2840">
            <w:pPr>
              <w:pStyle w:val="TableParagraph"/>
              <w:spacing w:before="59"/>
              <w:ind w:left="7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420" w:type="dxa"/>
            <w:tcBorders>
              <w:top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20"/>
              </w:rPr>
            </w:pPr>
          </w:p>
        </w:tc>
      </w:tr>
      <w:tr w:rsidR="0041228A">
        <w:trPr>
          <w:trHeight w:val="346"/>
        </w:trPr>
        <w:tc>
          <w:tcPr>
            <w:tcW w:w="10226" w:type="dxa"/>
            <w:gridSpan w:val="9"/>
            <w:tcBorders>
              <w:top w:val="double" w:sz="4" w:space="0" w:color="000000"/>
              <w:left w:val="double" w:sz="4" w:space="0" w:color="000000"/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60"/>
              <w:ind w:left="4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Сведения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характерных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точках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части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(частей)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границы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объекта</w:t>
            </w:r>
          </w:p>
        </w:tc>
      </w:tr>
      <w:tr w:rsidR="0041228A">
        <w:trPr>
          <w:trHeight w:val="795"/>
        </w:trPr>
        <w:tc>
          <w:tcPr>
            <w:tcW w:w="852" w:type="dxa"/>
            <w:vMerge w:val="restart"/>
            <w:tcBorders>
              <w:left w:val="double" w:sz="4" w:space="0" w:color="000000"/>
              <w:bottom w:val="nil"/>
            </w:tcBorders>
          </w:tcPr>
          <w:p w:rsidR="0041228A" w:rsidRDefault="0041228A">
            <w:pPr>
              <w:pStyle w:val="TableParagraph"/>
              <w:spacing w:before="1"/>
              <w:jc w:val="left"/>
              <w:rPr>
                <w:b/>
                <w:sz w:val="18"/>
              </w:rPr>
            </w:pPr>
          </w:p>
          <w:p w:rsidR="0041228A" w:rsidRDefault="005D2840">
            <w:pPr>
              <w:pStyle w:val="TableParagraph"/>
              <w:spacing w:before="0" w:line="230" w:lineRule="atLeast"/>
              <w:ind w:left="49" w:right="45"/>
              <w:rPr>
                <w:b/>
                <w:sz w:val="20"/>
              </w:rPr>
            </w:pPr>
            <w:proofErr w:type="spellStart"/>
            <w:proofErr w:type="gramStart"/>
            <w:r>
              <w:rPr>
                <w:b/>
                <w:sz w:val="20"/>
              </w:rPr>
              <w:t>Обозна</w:t>
            </w:r>
            <w:proofErr w:type="spellEnd"/>
            <w:r>
              <w:rPr>
                <w:b/>
                <w:spacing w:val="-53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чение</w:t>
            </w:r>
            <w:proofErr w:type="spellEnd"/>
            <w:proofErr w:type="gramEnd"/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характ</w:t>
            </w:r>
            <w:proofErr w:type="spellEnd"/>
          </w:p>
        </w:tc>
        <w:tc>
          <w:tcPr>
            <w:tcW w:w="2614" w:type="dxa"/>
            <w:gridSpan w:val="3"/>
          </w:tcPr>
          <w:p w:rsidR="0041228A" w:rsidRDefault="005D2840">
            <w:pPr>
              <w:pStyle w:val="TableParagraph"/>
              <w:spacing w:before="166"/>
              <w:ind w:left="568" w:right="503" w:hanging="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Существующие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2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2613" w:type="dxa"/>
            <w:gridSpan w:val="2"/>
          </w:tcPr>
          <w:p w:rsidR="0041228A" w:rsidRDefault="005D2840">
            <w:pPr>
              <w:pStyle w:val="TableParagraph"/>
              <w:spacing w:before="52"/>
              <w:ind w:left="566" w:right="558" w:firstLine="108"/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Измененные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(уточненные)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координаты,</w:t>
            </w:r>
            <w:r>
              <w:rPr>
                <w:b/>
                <w:spacing w:val="-13"/>
                <w:sz w:val="20"/>
              </w:rPr>
              <w:t xml:space="preserve"> </w:t>
            </w:r>
            <w:proofErr w:type="gramStart"/>
            <w:r>
              <w:rPr>
                <w:b/>
                <w:sz w:val="20"/>
              </w:rPr>
              <w:t>м</w:t>
            </w:r>
            <w:proofErr w:type="gramEnd"/>
          </w:p>
        </w:tc>
        <w:tc>
          <w:tcPr>
            <w:tcW w:w="1420" w:type="dxa"/>
            <w:vMerge w:val="restart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b/>
              </w:rPr>
            </w:pPr>
          </w:p>
          <w:p w:rsidR="0041228A" w:rsidRDefault="005D2840">
            <w:pPr>
              <w:pStyle w:val="TableParagraph"/>
              <w:spacing w:before="186" w:line="230" w:lineRule="atLeast"/>
              <w:ind w:left="110" w:right="83" w:firstLine="2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Метод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определени</w:t>
            </w:r>
            <w:proofErr w:type="spellEnd"/>
          </w:p>
        </w:tc>
        <w:tc>
          <w:tcPr>
            <w:tcW w:w="1307" w:type="dxa"/>
            <w:vMerge w:val="restart"/>
            <w:tcBorders>
              <w:bottom w:val="nil"/>
            </w:tcBorders>
          </w:tcPr>
          <w:p w:rsidR="0041228A" w:rsidRDefault="005D2840">
            <w:pPr>
              <w:pStyle w:val="TableParagraph"/>
              <w:spacing w:before="0"/>
              <w:ind w:left="80" w:right="72" w:hanging="1"/>
              <w:rPr>
                <w:b/>
                <w:sz w:val="20"/>
              </w:rPr>
            </w:pPr>
            <w:r>
              <w:rPr>
                <w:b/>
                <w:sz w:val="20"/>
              </w:rPr>
              <w:t>Средняя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квадратиче</w:t>
            </w:r>
            <w:proofErr w:type="spellEnd"/>
            <w:r>
              <w:rPr>
                <w:b/>
                <w:spacing w:val="-54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ская</w:t>
            </w:r>
            <w:proofErr w:type="spellEnd"/>
          </w:p>
          <w:p w:rsidR="0041228A" w:rsidRDefault="005D2840">
            <w:pPr>
              <w:pStyle w:val="TableParagraph"/>
              <w:spacing w:before="0" w:line="208" w:lineRule="exact"/>
              <w:ind w:left="42" w:right="3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погрешност</w:t>
            </w:r>
            <w:proofErr w:type="spellEnd"/>
          </w:p>
        </w:tc>
        <w:tc>
          <w:tcPr>
            <w:tcW w:w="1420" w:type="dxa"/>
            <w:vMerge w:val="restart"/>
            <w:tcBorders>
              <w:right w:val="double" w:sz="4" w:space="0" w:color="000000"/>
            </w:tcBorders>
          </w:tcPr>
          <w:p w:rsidR="0041228A" w:rsidRDefault="0041228A">
            <w:pPr>
              <w:pStyle w:val="TableParagraph"/>
              <w:spacing w:before="10"/>
              <w:jc w:val="left"/>
              <w:rPr>
                <w:b/>
                <w:sz w:val="29"/>
              </w:rPr>
            </w:pPr>
          </w:p>
          <w:p w:rsidR="0041228A" w:rsidRDefault="005D2840">
            <w:pPr>
              <w:pStyle w:val="TableParagraph"/>
              <w:spacing w:before="0"/>
              <w:ind w:left="65" w:right="45" w:hanging="2"/>
              <w:rPr>
                <w:b/>
                <w:sz w:val="20"/>
              </w:rPr>
            </w:pPr>
            <w:r>
              <w:rPr>
                <w:b/>
                <w:sz w:val="20"/>
              </w:rPr>
              <w:t>Описание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обозначения</w:t>
            </w:r>
            <w:r>
              <w:rPr>
                <w:b/>
                <w:spacing w:val="-53"/>
                <w:sz w:val="20"/>
              </w:rPr>
              <w:t xml:space="preserve"> </w:t>
            </w:r>
            <w:r>
              <w:rPr>
                <w:b/>
                <w:sz w:val="20"/>
              </w:rPr>
              <w:t>точки на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местности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(при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наличии)</w:t>
            </w:r>
          </w:p>
        </w:tc>
      </w:tr>
      <w:tr w:rsidR="0041228A">
        <w:trPr>
          <w:trHeight w:val="111"/>
        </w:trPr>
        <w:tc>
          <w:tcPr>
            <w:tcW w:w="852" w:type="dxa"/>
            <w:vMerge/>
            <w:tcBorders>
              <w:top w:val="nil"/>
              <w:left w:val="double" w:sz="4" w:space="0" w:color="000000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307" w:type="dxa"/>
            <w:gridSpan w:val="2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307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306" w:type="dxa"/>
            <w:tcBorders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6"/>
              </w:rPr>
            </w:pPr>
          </w:p>
        </w:tc>
        <w:tc>
          <w:tcPr>
            <w:tcW w:w="1420" w:type="dxa"/>
            <w:vMerge/>
            <w:tcBorders>
              <w:top w:val="nil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307" w:type="dxa"/>
            <w:vMerge/>
            <w:tcBorders>
              <w:top w:val="nil"/>
              <w:bottom w:val="nil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  <w:tc>
          <w:tcPr>
            <w:tcW w:w="1420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19"/>
        </w:trPr>
        <w:tc>
          <w:tcPr>
            <w:tcW w:w="852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45" w:right="4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ерных</w:t>
            </w:r>
            <w:proofErr w:type="spellEnd"/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61" w:right="52"/>
              <w:rPr>
                <w:b/>
                <w:sz w:val="20"/>
              </w:rPr>
            </w:pPr>
            <w:r>
              <w:rPr>
                <w:b/>
                <w:sz w:val="20"/>
              </w:rPr>
              <w:t>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координат</w:t>
            </w: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ь</w:t>
            </w:r>
          </w:p>
        </w:tc>
        <w:tc>
          <w:tcPr>
            <w:tcW w:w="1420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450"/>
        </w:trPr>
        <w:tc>
          <w:tcPr>
            <w:tcW w:w="852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22" w:lineRule="exact"/>
              <w:ind w:left="142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точек</w:t>
            </w:r>
          </w:p>
          <w:p w:rsidR="0041228A" w:rsidRDefault="005D2840">
            <w:pPr>
              <w:pStyle w:val="TableParagraph"/>
              <w:spacing w:before="0" w:line="208" w:lineRule="exact"/>
              <w:ind w:left="13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части</w:t>
            </w: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165"/>
              <w:ind w:left="5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165"/>
              <w:ind w:left="9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165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X</w:t>
            </w: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165"/>
              <w:ind w:left="5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Y</w:t>
            </w: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22" w:lineRule="exact"/>
              <w:ind w:left="61" w:right="54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характерной</w:t>
            </w:r>
          </w:p>
          <w:p w:rsidR="0041228A" w:rsidRDefault="005D2840">
            <w:pPr>
              <w:pStyle w:val="TableParagraph"/>
              <w:spacing w:before="0" w:line="208" w:lineRule="exact"/>
              <w:ind w:left="61" w:right="53"/>
              <w:rPr>
                <w:b/>
                <w:sz w:val="20"/>
              </w:rPr>
            </w:pPr>
            <w:r>
              <w:rPr>
                <w:b/>
                <w:sz w:val="20"/>
              </w:rPr>
              <w:t>точки</w:t>
            </w: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22" w:lineRule="exact"/>
              <w:ind w:left="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положения</w:t>
            </w:r>
          </w:p>
          <w:p w:rsidR="0041228A" w:rsidRDefault="005D2840">
            <w:pPr>
              <w:pStyle w:val="TableParagraph"/>
              <w:spacing w:before="0" w:line="208" w:lineRule="exact"/>
              <w:ind w:left="8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характерно</w:t>
            </w:r>
          </w:p>
        </w:tc>
        <w:tc>
          <w:tcPr>
            <w:tcW w:w="1420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19"/>
        </w:trPr>
        <w:tc>
          <w:tcPr>
            <w:tcW w:w="852" w:type="dxa"/>
            <w:tcBorders>
              <w:top w:val="nil"/>
              <w:left w:val="double" w:sz="4" w:space="0" w:color="000000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45" w:right="45"/>
              <w:rPr>
                <w:b/>
                <w:sz w:val="20"/>
              </w:rPr>
            </w:pPr>
            <w:r>
              <w:rPr>
                <w:b/>
                <w:sz w:val="20"/>
              </w:rPr>
              <w:t>границ</w:t>
            </w: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gridSpan w:val="2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6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20" w:type="dxa"/>
            <w:tcBorders>
              <w:top w:val="nil"/>
              <w:bottom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tcBorders>
              <w:top w:val="nil"/>
              <w:bottom w:val="nil"/>
            </w:tcBorders>
          </w:tcPr>
          <w:p w:rsidR="0041228A" w:rsidRDefault="005D2840">
            <w:pPr>
              <w:pStyle w:val="TableParagraph"/>
              <w:spacing w:before="0" w:line="200" w:lineRule="exact"/>
              <w:ind w:left="42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й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точки</w:t>
            </w:r>
          </w:p>
        </w:tc>
        <w:tc>
          <w:tcPr>
            <w:tcW w:w="1420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22"/>
        </w:trPr>
        <w:tc>
          <w:tcPr>
            <w:tcW w:w="852" w:type="dxa"/>
            <w:tcBorders>
              <w:top w:val="nil"/>
              <w:left w:val="double" w:sz="4" w:space="0" w:color="000000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gridSpan w:val="2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6" w:type="dxa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420" w:type="dxa"/>
            <w:tcBorders>
              <w:top w:val="nil"/>
            </w:tcBorders>
          </w:tcPr>
          <w:p w:rsidR="0041228A" w:rsidRDefault="0041228A">
            <w:pPr>
              <w:pStyle w:val="TableParagraph"/>
              <w:spacing w:before="0"/>
              <w:jc w:val="left"/>
              <w:rPr>
                <w:rFonts w:ascii="Times New Roman"/>
                <w:sz w:val="14"/>
              </w:rPr>
            </w:pPr>
          </w:p>
        </w:tc>
        <w:tc>
          <w:tcPr>
            <w:tcW w:w="1307" w:type="dxa"/>
            <w:tcBorders>
              <w:top w:val="nil"/>
            </w:tcBorders>
          </w:tcPr>
          <w:p w:rsidR="0041228A" w:rsidRDefault="005D2840">
            <w:pPr>
              <w:pStyle w:val="TableParagraph"/>
              <w:spacing w:before="0" w:line="203" w:lineRule="exact"/>
              <w:ind w:left="41" w:right="35"/>
              <w:rPr>
                <w:b/>
                <w:sz w:val="20"/>
              </w:rPr>
            </w:pPr>
            <w:r>
              <w:rPr>
                <w:b/>
                <w:sz w:val="20"/>
              </w:rPr>
              <w:t>(</w:t>
            </w:r>
            <w:proofErr w:type="spellStart"/>
            <w:r>
              <w:rPr>
                <w:b/>
                <w:sz w:val="20"/>
              </w:rPr>
              <w:t>Mt</w:t>
            </w:r>
            <w:proofErr w:type="spellEnd"/>
            <w:r>
              <w:rPr>
                <w:b/>
                <w:sz w:val="20"/>
              </w:rPr>
              <w:t>),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м</w:t>
            </w:r>
          </w:p>
        </w:tc>
        <w:tc>
          <w:tcPr>
            <w:tcW w:w="1420" w:type="dxa"/>
            <w:vMerge/>
            <w:tcBorders>
              <w:top w:val="nil"/>
              <w:right w:val="double" w:sz="4" w:space="0" w:color="000000"/>
            </w:tcBorders>
          </w:tcPr>
          <w:p w:rsidR="0041228A" w:rsidRDefault="0041228A">
            <w:pPr>
              <w:rPr>
                <w:sz w:val="2"/>
                <w:szCs w:val="2"/>
              </w:rPr>
            </w:pPr>
          </w:p>
        </w:tc>
      </w:tr>
      <w:tr w:rsidR="0041228A">
        <w:trPr>
          <w:trHeight w:val="283"/>
        </w:trPr>
        <w:tc>
          <w:tcPr>
            <w:tcW w:w="852" w:type="dxa"/>
            <w:tcBorders>
              <w:left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rPr>
                <w:b/>
                <w:sz w:val="20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1307" w:type="dxa"/>
          </w:tcPr>
          <w:p w:rsidR="0041228A" w:rsidRDefault="005D2840">
            <w:pPr>
              <w:pStyle w:val="TableParagraph"/>
              <w:spacing w:before="27"/>
              <w:ind w:left="59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307" w:type="dxa"/>
            <w:gridSpan w:val="2"/>
          </w:tcPr>
          <w:p w:rsidR="0041228A" w:rsidRDefault="005D2840">
            <w:pPr>
              <w:pStyle w:val="TableParagraph"/>
              <w:spacing w:before="27"/>
              <w:ind w:left="8"/>
              <w:rPr>
                <w:b/>
                <w:sz w:val="20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307" w:type="dxa"/>
          </w:tcPr>
          <w:p w:rsidR="0041228A" w:rsidRDefault="005D2840">
            <w:pPr>
              <w:pStyle w:val="TableParagraph"/>
              <w:spacing w:before="27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306" w:type="dxa"/>
          </w:tcPr>
          <w:p w:rsidR="0041228A" w:rsidRDefault="005D2840">
            <w:pPr>
              <w:pStyle w:val="TableParagraph"/>
              <w:spacing w:before="27"/>
              <w:ind w:left="596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5</w:t>
            </w:r>
          </w:p>
        </w:tc>
        <w:tc>
          <w:tcPr>
            <w:tcW w:w="1420" w:type="dxa"/>
          </w:tcPr>
          <w:p w:rsidR="0041228A" w:rsidRDefault="005D2840">
            <w:pPr>
              <w:pStyle w:val="TableParagraph"/>
              <w:spacing w:before="27"/>
              <w:ind w:left="7"/>
              <w:rPr>
                <w:b/>
                <w:sz w:val="20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1307" w:type="dxa"/>
          </w:tcPr>
          <w:p w:rsidR="0041228A" w:rsidRDefault="005D2840">
            <w:pPr>
              <w:pStyle w:val="TableParagraph"/>
              <w:spacing w:before="27"/>
              <w:ind w:left="6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1420" w:type="dxa"/>
            <w:tcBorders>
              <w:right w:val="double" w:sz="4" w:space="0" w:color="000000"/>
            </w:tcBorders>
          </w:tcPr>
          <w:p w:rsidR="0041228A" w:rsidRDefault="005D2840">
            <w:pPr>
              <w:pStyle w:val="TableParagraph"/>
              <w:spacing w:before="27"/>
              <w:ind w:left="15"/>
              <w:rPr>
                <w:b/>
                <w:sz w:val="20"/>
              </w:rPr>
            </w:pPr>
            <w:r>
              <w:rPr>
                <w:b/>
                <w:sz w:val="20"/>
              </w:rPr>
              <w:t>8</w:t>
            </w:r>
          </w:p>
        </w:tc>
      </w:tr>
    </w:tbl>
    <w:p w:rsidR="0041228A" w:rsidRDefault="0041228A">
      <w:pPr>
        <w:rPr>
          <w:sz w:val="20"/>
        </w:rPr>
        <w:sectPr w:rsidR="0041228A">
          <w:type w:val="continuous"/>
          <w:pgSz w:w="11910" w:h="16840"/>
          <w:pgMar w:top="840" w:right="720" w:bottom="280" w:left="740" w:header="605" w:footer="0" w:gutter="0"/>
          <w:cols w:space="720"/>
        </w:sectPr>
      </w:pPr>
    </w:p>
    <w:p w:rsidR="0041228A" w:rsidRDefault="005D2840">
      <w:pPr>
        <w:spacing w:line="205" w:lineRule="exact"/>
        <w:ind w:left="3065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486950912" behindDoc="1" locked="0" layoutInCell="1" allowOverlap="1">
            <wp:simplePos x="0" y="0"/>
            <wp:positionH relativeFrom="page">
              <wp:posOffset>649986</wp:posOffset>
            </wp:positionH>
            <wp:positionV relativeFrom="page">
              <wp:posOffset>1373886</wp:posOffset>
            </wp:positionV>
            <wp:extent cx="6589439" cy="8783237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9439" cy="87832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16"/>
          <w:lang w:eastAsia="ru-RU"/>
        </w:rPr>
        <w:drawing>
          <wp:inline distT="0" distB="0" distL="0" distR="0">
            <wp:extent cx="862830" cy="10744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830" cy="107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9"/>
          <w:sz w:val="16"/>
        </w:rPr>
        <w:t xml:space="preserve"> </w:t>
      </w:r>
      <w:r>
        <w:rPr>
          <w:noProof/>
          <w:spacing w:val="59"/>
          <w:sz w:val="16"/>
          <w:lang w:eastAsia="ru-RU"/>
        </w:rPr>
        <w:drawing>
          <wp:inline distT="0" distB="0" distL="0" distR="0">
            <wp:extent cx="1547012" cy="107442"/>
            <wp:effectExtent l="0" t="0" r="0" b="0"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7012" cy="107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58"/>
          <w:sz w:val="20"/>
        </w:rPr>
        <w:t xml:space="preserve"> </w:t>
      </w:r>
      <w:r>
        <w:rPr>
          <w:noProof/>
          <w:spacing w:val="58"/>
          <w:position w:val="-3"/>
          <w:sz w:val="20"/>
          <w:lang w:eastAsia="ru-RU"/>
        </w:rPr>
        <w:drawing>
          <wp:inline distT="0" distB="0" distL="0" distR="0">
            <wp:extent cx="616076" cy="130682"/>
            <wp:effectExtent l="0" t="0" r="0" b="0"/>
            <wp:docPr id="7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076" cy="1306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0"/>
        </w:rPr>
      </w:pPr>
    </w:p>
    <w:p w:rsidR="0041228A" w:rsidRDefault="0041228A">
      <w:pPr>
        <w:rPr>
          <w:b/>
          <w:sz w:val="26"/>
        </w:rPr>
      </w:pPr>
    </w:p>
    <w:p w:rsidR="0041228A" w:rsidRDefault="005D2840">
      <w:pPr>
        <w:spacing w:before="93"/>
        <w:ind w:right="1736"/>
        <w:jc w:val="right"/>
      </w:pPr>
      <w:r>
        <w:t>Масштаб</w:t>
      </w:r>
      <w:r>
        <w:rPr>
          <w:spacing w:val="-3"/>
        </w:rPr>
        <w:t xml:space="preserve"> </w:t>
      </w:r>
      <w:r>
        <w:t>1:1000</w:t>
      </w:r>
    </w:p>
    <w:sectPr w:rsidR="0041228A">
      <w:headerReference w:type="default" r:id="rId12"/>
      <w:pgSz w:w="11910" w:h="16840"/>
      <w:pgMar w:top="1460" w:right="720" w:bottom="280" w:left="7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5B35" w:rsidRDefault="00F65B35">
      <w:r>
        <w:separator/>
      </w:r>
    </w:p>
  </w:endnote>
  <w:endnote w:type="continuationSeparator" w:id="0">
    <w:p w:rsidR="00F65B35" w:rsidRDefault="00F65B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5B35" w:rsidRDefault="00F65B35">
      <w:r>
        <w:separator/>
      </w:r>
    </w:p>
  </w:footnote>
  <w:footnote w:type="continuationSeparator" w:id="0">
    <w:p w:rsidR="00F65B35" w:rsidRDefault="00F65B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8A" w:rsidRDefault="00F65B35">
    <w:pPr>
      <w:pStyle w:val="a3"/>
      <w:spacing w:line="14" w:lineRule="auto"/>
      <w:rPr>
        <w:b w:val="0"/>
        <w:sz w:val="20"/>
        <w:u w:val="none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2049" type="#_x0000_t202" style="position:absolute;margin-left:270.8pt;margin-top:27.85pt;width:57.55pt;height:16.8pt;z-index:-251658752;mso-position-horizontal-relative:page;mso-position-vertical-relative:page" filled="f" stroked="f">
          <v:textbox inset="0,0,0,0">
            <w:txbxContent>
              <w:p w:rsidR="0041228A" w:rsidRDefault="005D2840">
                <w:pPr>
                  <w:pStyle w:val="a3"/>
                  <w:spacing w:before="12"/>
                  <w:ind w:left="20"/>
                  <w:rPr>
                    <w:u w:val="none"/>
                  </w:rPr>
                </w:pPr>
                <w:r>
                  <w:rPr>
                    <w:u w:val="none"/>
                  </w:rPr>
                  <w:t>Раздел</w:t>
                </w:r>
                <w:r>
                  <w:rPr>
                    <w:spacing w:val="-4"/>
                    <w:u w:val="none"/>
                  </w:rPr>
                  <w:t xml:space="preserve"> </w:t>
                </w:r>
                <w:r>
                  <w:fldChar w:fldCharType="begin"/>
                </w:r>
                <w:r>
                  <w:rPr>
                    <w:u w:val="none"/>
                  </w:rPr>
                  <w:instrText xml:space="preserve"> PAGE </w:instrText>
                </w:r>
                <w:r>
                  <w:fldChar w:fldCharType="separate"/>
                </w:r>
                <w:r w:rsidR="00AA6CA1">
                  <w:rPr>
                    <w:noProof/>
                    <w:u w:val="none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228A" w:rsidRDefault="0041228A">
    <w:pPr>
      <w:pStyle w:val="a3"/>
      <w:spacing w:line="14" w:lineRule="auto"/>
      <w:rPr>
        <w:b w:val="0"/>
        <w:sz w:val="2"/>
        <w:u w:val="none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1228A"/>
    <w:rsid w:val="0041228A"/>
    <w:rsid w:val="005D2840"/>
    <w:rsid w:val="00AA6CA1"/>
    <w:rsid w:val="00CE22ED"/>
    <w:rsid w:val="00F65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3"/>
      <w:jc w:val="center"/>
    </w:pPr>
  </w:style>
  <w:style w:type="paragraph" w:styleId="a5">
    <w:name w:val="No Spacing"/>
    <w:uiPriority w:val="1"/>
    <w:qFormat/>
    <w:rsid w:val="00CE22ED"/>
    <w:rPr>
      <w:rFonts w:ascii="Arial" w:eastAsia="Arial" w:hAnsi="Arial" w:cs="Arial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E22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2ED"/>
    <w:rPr>
      <w:rFonts w:ascii="Tahoma" w:eastAsia="Arial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  <w:u w:val="single" w:color="000000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53"/>
      <w:jc w:val="center"/>
    </w:pPr>
  </w:style>
  <w:style w:type="paragraph" w:styleId="a5">
    <w:name w:val="No Spacing"/>
    <w:uiPriority w:val="1"/>
    <w:qFormat/>
    <w:rsid w:val="00CE22ED"/>
    <w:rPr>
      <w:rFonts w:ascii="Arial" w:eastAsia="Arial" w:hAnsi="Arial" w:cs="Arial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CE22E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E22ED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&lt;4D6963726F736F667420576F7264202D20CEEFE8F1E0EDE8E520ECE5F1F2EEEFEEEBEEE6E5EDE8FF20E3F0E0EDE8F62E20CFEEF1F2E0EDEEE2EAE020EDE020F3F7E5F22E727466&gt;</vt:lpstr>
    </vt:vector>
  </TitlesOfParts>
  <Company>SPecialiST RePack</Company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&lt;4D6963726F736F667420576F7264202D20CEEFE8F1E0EDE8E520ECE5F1F2EEEFEEEBEEE6E5EDE8FF20E3F0E0EDE8F62E20CFEEF1F2E0EDEEE2EAE020EDE020F3F7E5F22E727466&gt;</dc:title>
  <dc:creator>zhilinana</dc:creator>
  <cp:lastModifiedBy>Цыбульская</cp:lastModifiedBy>
  <cp:revision>3</cp:revision>
  <cp:lastPrinted>2021-12-16T08:50:00Z</cp:lastPrinted>
  <dcterms:created xsi:type="dcterms:W3CDTF">2021-12-16T08:36:00Z</dcterms:created>
  <dcterms:modified xsi:type="dcterms:W3CDTF">2021-12-22T09:01:00Z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2021-12-16T00:00:00Z</vt:filetime>
  </property>
</Properties>
</file>