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5A" w:rsidRPr="0007185A" w:rsidRDefault="0007185A" w:rsidP="00071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5A" w:rsidRPr="0007185A" w:rsidRDefault="0007185A" w:rsidP="00071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5A" w:rsidRPr="0007185A" w:rsidRDefault="0007185A" w:rsidP="00071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27253B41" wp14:editId="5A5EF405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7185A" w:rsidRPr="0007185A" w:rsidRDefault="0007185A" w:rsidP="0007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85A" w:rsidRPr="0007185A" w:rsidRDefault="0007185A" w:rsidP="0007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85A" w:rsidRPr="0007185A" w:rsidRDefault="0007185A" w:rsidP="0007185A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5A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Республика   Бурятия</w:t>
      </w:r>
    </w:p>
    <w:p w:rsidR="0007185A" w:rsidRPr="0007185A" w:rsidRDefault="0007185A" w:rsidP="0007185A">
      <w:pPr>
        <w:shd w:val="clear" w:color="auto" w:fill="FFFFFF"/>
        <w:spacing w:before="91" w:after="0" w:line="240" w:lineRule="auto"/>
        <w:ind w:left="1747" w:hanging="1747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  <w:lang w:eastAsia="ru-RU"/>
        </w:rPr>
      </w:pPr>
      <w:r w:rsidRPr="0007185A"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  <w:lang w:eastAsia="ru-RU"/>
        </w:rPr>
        <w:t>Администрация муниципального образования</w:t>
      </w:r>
    </w:p>
    <w:p w:rsidR="0007185A" w:rsidRPr="0007185A" w:rsidRDefault="0007185A" w:rsidP="0007185A">
      <w:pPr>
        <w:shd w:val="clear" w:color="auto" w:fill="FFFFFF"/>
        <w:spacing w:before="91" w:after="0" w:line="240" w:lineRule="auto"/>
        <w:ind w:left="1747" w:hanging="174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7185A">
        <w:rPr>
          <w:rFonts w:ascii="Times New Roman" w:eastAsia="Times New Roman" w:hAnsi="Times New Roman" w:cs="Times New Roman"/>
          <w:b/>
          <w:bCs/>
          <w:spacing w:val="-11"/>
          <w:sz w:val="38"/>
          <w:szCs w:val="38"/>
          <w:lang w:eastAsia="ru-RU"/>
        </w:rPr>
        <w:t>«Город Северобайкальск»</w:t>
      </w:r>
    </w:p>
    <w:p w:rsidR="0007185A" w:rsidRPr="0007185A" w:rsidRDefault="0007185A" w:rsidP="0007185A">
      <w:pPr>
        <w:shd w:val="clear" w:color="auto" w:fill="FFFFFF"/>
        <w:tabs>
          <w:tab w:val="left" w:leader="underscore" w:pos="7661"/>
        </w:tabs>
        <w:spacing w:before="144" w:after="0" w:line="240" w:lineRule="auto"/>
        <w:ind w:left="19"/>
        <w:jc w:val="center"/>
        <w:outlineLvl w:val="0"/>
        <w:rPr>
          <w:rFonts w:ascii="Times New Roman" w:eastAsia="Times New Roman" w:hAnsi="Times New Roman" w:cs="Times New Roman"/>
          <w:spacing w:val="-5"/>
          <w:sz w:val="56"/>
          <w:szCs w:val="56"/>
          <w:lang w:eastAsia="ru-RU"/>
        </w:rPr>
      </w:pPr>
      <w:r w:rsidRPr="0007185A">
        <w:rPr>
          <w:rFonts w:ascii="Times New Roman" w:eastAsia="Times New Roman" w:hAnsi="Times New Roman" w:cs="Times New Roman"/>
          <w:spacing w:val="-5"/>
          <w:sz w:val="56"/>
          <w:szCs w:val="56"/>
          <w:lang w:eastAsia="ru-RU"/>
        </w:rPr>
        <w:t xml:space="preserve">ПОСТАНОВЛЕНИЕ </w:t>
      </w:r>
    </w:p>
    <w:p w:rsidR="0007185A" w:rsidRPr="0007185A" w:rsidRDefault="0007185A" w:rsidP="0007185A">
      <w:pPr>
        <w:shd w:val="clear" w:color="auto" w:fill="FFFFFF"/>
        <w:tabs>
          <w:tab w:val="left" w:leader="underscore" w:pos="7661"/>
        </w:tabs>
        <w:spacing w:before="144" w:after="0" w:line="240" w:lineRule="auto"/>
        <w:ind w:left="19"/>
        <w:jc w:val="both"/>
        <w:outlineLvl w:val="0"/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</w:pPr>
      <w:r w:rsidRPr="0007185A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>« 06»  марта   2020 г.                                                                № 209</w:t>
      </w:r>
    </w:p>
    <w:p w:rsidR="0007185A" w:rsidRPr="0007185A" w:rsidRDefault="0007185A" w:rsidP="00071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5A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г. Северобайкальск</w:t>
      </w:r>
    </w:p>
    <w:p w:rsidR="0007185A" w:rsidRPr="0007185A" w:rsidRDefault="0007185A" w:rsidP="0007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185A" w:rsidRPr="0007185A" w:rsidRDefault="0007185A" w:rsidP="0007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07185A" w:rsidRPr="0007185A" w:rsidRDefault="0007185A" w:rsidP="0007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07185A" w:rsidRPr="0007185A" w:rsidRDefault="0007185A" w:rsidP="000718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5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Северобайкальск» от 18.03.2019 г. № 311</w:t>
      </w:r>
    </w:p>
    <w:p w:rsidR="0007185A" w:rsidRPr="0007185A" w:rsidRDefault="0007185A" w:rsidP="000718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реализации Федерального закона «О рекламе»</w:t>
      </w:r>
    </w:p>
    <w:p w:rsidR="0007185A" w:rsidRPr="0007185A" w:rsidRDefault="0007185A" w:rsidP="0007185A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718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В целях установления порядка определения размера оплаты за установку и эксплуатацию рекламной конструкции на земельном участке, здании или любом недвижимом имуществе, находящемся в муниципальной собственности, </w:t>
      </w:r>
      <w:proofErr w:type="gramStart"/>
      <w:r w:rsidRPr="000718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0718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 с т а н о в л я ю:</w:t>
      </w:r>
    </w:p>
    <w:p w:rsidR="0007185A" w:rsidRPr="0007185A" w:rsidRDefault="0007185A" w:rsidP="0007185A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718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1. Внести изменения в приложение №2,  утвержденное постановлением администрации муниципального образования «город Северобайкальск» от </w:t>
      </w:r>
      <w:r w:rsidRPr="0007185A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18.03.2019 г. № 311.</w:t>
      </w:r>
    </w:p>
    <w:p w:rsidR="0007185A" w:rsidRPr="0007185A" w:rsidRDefault="0007185A" w:rsidP="00071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Изложить приложение № 2 в следующей редакции: </w:t>
      </w:r>
    </w:p>
    <w:p w:rsidR="0007185A" w:rsidRPr="0007185A" w:rsidRDefault="0007185A" w:rsidP="00071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базовой ставки для расчета оплаты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собственность, на который не разграничена, составляет 2000 руб. за 1 </w:t>
      </w:r>
      <w:proofErr w:type="spellStart"/>
      <w:r w:rsidRPr="00071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7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год. </w:t>
      </w:r>
    </w:p>
    <w:p w:rsidR="0007185A" w:rsidRPr="0007185A" w:rsidRDefault="0007185A" w:rsidP="000718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Настоящее постановление вступает в силу с момента его подписания.</w:t>
      </w:r>
    </w:p>
    <w:p w:rsidR="0007185A" w:rsidRPr="0007185A" w:rsidRDefault="0007185A" w:rsidP="0007185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5A" w:rsidRPr="0007185A" w:rsidRDefault="0007185A" w:rsidP="0007185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5A" w:rsidRPr="0007185A" w:rsidRDefault="0007185A" w:rsidP="0007185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                                                                                            О.А. Котов</w:t>
      </w:r>
    </w:p>
    <w:p w:rsidR="0007185A" w:rsidRPr="0007185A" w:rsidRDefault="0007185A" w:rsidP="0007185A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5A" w:rsidRPr="0007185A" w:rsidRDefault="0007185A" w:rsidP="000718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85A" w:rsidRPr="0007185A" w:rsidRDefault="0007185A" w:rsidP="000718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185A">
        <w:rPr>
          <w:rFonts w:ascii="Times New Roman" w:eastAsia="Times New Roman" w:hAnsi="Times New Roman" w:cs="Times New Roman"/>
          <w:color w:val="000000"/>
          <w:lang w:eastAsia="ru-RU"/>
        </w:rPr>
        <w:t>М. Е. Афанасьева</w:t>
      </w:r>
    </w:p>
    <w:p w:rsidR="0007185A" w:rsidRPr="0007185A" w:rsidRDefault="0007185A" w:rsidP="000718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7185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2-15-33</w:t>
      </w:r>
    </w:p>
    <w:p w:rsidR="0007185A" w:rsidRPr="0007185A" w:rsidRDefault="0007185A" w:rsidP="00071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5A" w:rsidRPr="0007185A" w:rsidRDefault="0007185A" w:rsidP="00071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«Утвержден»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постановлением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«город Северобайкальск»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От                   </w:t>
      </w:r>
      <w:proofErr w:type="gramStart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  №      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определения размера оплаты за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либо на земельных участках, государственная  собственность на которые не разграничена   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Размер оплаты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собственность, на который не разграничена, (Т) определяется по следующей формуле (в рублях за год):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 = БС x S x К1 x </w:t>
      </w:r>
      <w:proofErr w:type="gramStart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где: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БС - базовая ставка;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S - площадь информационного поля средства наружной рекламы (кв. м);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- период размещения средства наружной рекламы (единица измерения - год, при исчислении периода в месяцах применяется 1/12 базовой ставки в месяц, при исчислении периода в днях применяется 1/365 базовой ставки в день).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Размер базовой ставки для расчета оплаты за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собственность, на который не разграничена, составляет 1000 руб. за 1 кв. м. в год.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1.1. Коэффициент, учитывающий территориальную привязку (К</w:t>
      </w:r>
      <w:proofErr w:type="gramStart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):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3118"/>
      </w:tblGrid>
      <w:tr w:rsidR="0007185A" w:rsidRPr="0007185A" w:rsidTr="006D7103"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85A" w:rsidRPr="0007185A" w:rsidRDefault="0007185A" w:rsidP="000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территории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85A" w:rsidRPr="0007185A" w:rsidRDefault="0007185A" w:rsidP="000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Значение коэффициента К</w:t>
            </w:r>
            <w:proofErr w:type="gramStart"/>
            <w:r w:rsidRPr="000718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718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185A" w:rsidRPr="0007185A" w:rsidTr="006D7103"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85A" w:rsidRPr="0007185A" w:rsidRDefault="0007185A" w:rsidP="000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7185A" w:rsidRPr="0007185A" w:rsidRDefault="0007185A" w:rsidP="000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7185A" w:rsidRPr="0007185A" w:rsidRDefault="0007185A" w:rsidP="000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185A" w:rsidRPr="0007185A" w:rsidRDefault="0007185A" w:rsidP="000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1</w:t>
            </w:r>
          </w:p>
          <w:p w:rsidR="0007185A" w:rsidRPr="0007185A" w:rsidRDefault="0007185A" w:rsidP="000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0,5</w:t>
            </w:r>
          </w:p>
          <w:p w:rsidR="0007185A" w:rsidRPr="0007185A" w:rsidRDefault="0007185A" w:rsidP="0007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0,75</w:t>
            </w:r>
          </w:p>
        </w:tc>
      </w:tr>
    </w:tbl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Коэффициент (К</w:t>
      </w:r>
      <w:proofErr w:type="gramStart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 равный 1 , учитывающий территориальную привязку применяется  к следующим улицам: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пр. Ленинградский;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пр. 60 лет СССР;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пер. Пролетарский;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ул. Студенческая;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ул. Парковая;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Коэффициент (К</w:t>
      </w:r>
      <w:proofErr w:type="gramStart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 равный 0,5 , учитывающий территориальную привязку применяется к п. Заречный.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Коэффициент (К</w:t>
      </w:r>
      <w:proofErr w:type="gramStart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) равный 0,75, учитывающий территориальную привязку применяется к остальной территории г. Северобайкальск. </w:t>
      </w: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Начальная цена торгов за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собственность, на который не разграничена, устанавливается в размере годовой оплаты по договору на установку и эксплуатацию рекламной конструкции, определяемой в соответствии с приложением №2 к настоящему постановлению.</w:t>
      </w:r>
      <w:proofErr w:type="gramEnd"/>
    </w:p>
    <w:p w:rsidR="0007185A" w:rsidRPr="0007185A" w:rsidRDefault="0007185A" w:rsidP="0007185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718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 Сроки уплаты платежей за установку и эксплуатацию рекламных конструкций предусматриваются условиями договора.</w:t>
      </w:r>
    </w:p>
    <w:p w:rsidR="0007185A" w:rsidRPr="0007185A" w:rsidRDefault="0007185A" w:rsidP="0007185A"/>
    <w:p w:rsidR="0007185A" w:rsidRPr="0007185A" w:rsidRDefault="0007185A" w:rsidP="00071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85A" w:rsidRPr="0007185A" w:rsidRDefault="0007185A" w:rsidP="0007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408" w:rsidRDefault="0007185A">
      <w:bookmarkStart w:id="0" w:name="_GoBack"/>
      <w:bookmarkEnd w:id="0"/>
    </w:p>
    <w:sectPr w:rsidR="00CD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5A"/>
    <w:rsid w:val="0007185A"/>
    <w:rsid w:val="006A6AE4"/>
    <w:rsid w:val="007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2020-10-08T08:50:00Z</dcterms:created>
  <dcterms:modified xsi:type="dcterms:W3CDTF">2020-10-08T08:51:00Z</dcterms:modified>
</cp:coreProperties>
</file>